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outlineLvl w:val="0"/>
        <w:rPr>
          <w:rFonts w:ascii="Times New Roman" w:hAnsi="Times New Roman" w:eastAsia="宋体" w:cs="Times New Roman"/>
          <w:b/>
          <w:bCs/>
          <w:kern w:val="44"/>
          <w:sz w:val="30"/>
          <w:szCs w:val="30"/>
          <w:lang w:val="en-US" w:eastAsia="zh-CN" w:bidi="ar-SA"/>
        </w:rPr>
      </w:pPr>
      <w:bookmarkStart w:id="0" w:name="_Toc12883"/>
      <w:r>
        <w:rPr>
          <w:rFonts w:ascii="Times New Roman" w:hAnsi="Times New Roman" w:eastAsia="宋体" w:cs="Times New Roman"/>
          <w:b/>
          <w:bCs/>
          <w:kern w:val="44"/>
          <w:sz w:val="30"/>
          <w:szCs w:val="30"/>
          <w:lang w:val="en-US" w:eastAsia="zh-CN" w:bidi="ar-SA"/>
        </w:rPr>
        <w:t>Additional f</w:t>
      </w:r>
      <w:r>
        <w:rPr>
          <w:rFonts w:hint="eastAsia" w:ascii="Times New Roman" w:hAnsi="Times New Roman" w:eastAsia="宋体" w:cs="Times New Roman"/>
          <w:b/>
          <w:bCs/>
          <w:kern w:val="44"/>
          <w:sz w:val="30"/>
          <w:szCs w:val="30"/>
          <w:lang w:val="en-US" w:eastAsia="zh-CN" w:bidi="ar-SA"/>
        </w:rPr>
        <w:t>i</w:t>
      </w:r>
      <w:r>
        <w:rPr>
          <w:rFonts w:ascii="Times New Roman" w:hAnsi="Times New Roman" w:eastAsia="宋体" w:cs="Times New Roman"/>
          <w:b/>
          <w:bCs/>
          <w:kern w:val="44"/>
          <w:sz w:val="30"/>
          <w:szCs w:val="30"/>
          <w:lang w:val="en-US" w:eastAsia="zh-CN" w:bidi="ar-SA"/>
        </w:rPr>
        <w:t>le 2. Search strategy</w:t>
      </w:r>
      <w:bookmarkEnd w:id="0"/>
    </w:p>
    <w:p>
      <w:pPr>
        <w:widowControl/>
        <w:spacing w:line="480" w:lineRule="auto"/>
        <w:ind w:firstLine="480" w:firstLineChars="200"/>
        <w:jc w:val="left"/>
        <w:rPr>
          <w:rFonts w:ascii="Times New Roman" w:hAnsi="Times New Roman" w:eastAsia="宋体" w:cs="Times New Roman"/>
          <w:b/>
          <w:bCs/>
          <w:lang w:bidi="ar"/>
        </w:rPr>
      </w:pPr>
      <w:bookmarkStart w:id="1" w:name="OLE_LINK1"/>
      <w:r>
        <w:rPr>
          <w:rFonts w:ascii="Times New Roman" w:hAnsi="Times New Roman" w:eastAsia="宋体" w:cs="Times New Roman"/>
          <w:lang w:bidi="ar"/>
        </w:rPr>
        <w:t>The search strategy includes two core terms, SARS-CoV-2 and reinfection. Moreover, these two keywords are extended to include words with similar meanings to them.</w:t>
      </w:r>
      <w:r>
        <w:rPr>
          <w:rFonts w:ascii="Times New Roman" w:hAnsi="Times New Roman" w:eastAsia="宋体" w:cs="Times New Roman"/>
        </w:rPr>
        <w:t xml:space="preserve"> </w:t>
      </w:r>
      <w:r>
        <w:rPr>
          <w:rFonts w:ascii="Times New Roman" w:hAnsi="Times New Roman" w:eastAsia="宋体" w:cs="Times New Roman"/>
          <w:lang w:bidi="ar"/>
        </w:rPr>
        <w:t>It is mainly searched by the search strategy of “keyword A or other free words” and “keyword B or other free words”.</w:t>
      </w:r>
      <w:r>
        <w:rPr>
          <w:rFonts w:ascii="Times New Roman" w:hAnsi="Times New Roman" w:eastAsia="宋体" w:cs="Times New Roman"/>
        </w:rPr>
        <w:t xml:space="preserve"> </w:t>
      </w:r>
      <w:r>
        <w:rPr>
          <w:rFonts w:ascii="Times New Roman" w:hAnsi="Times New Roman" w:eastAsia="宋体" w:cs="Times New Roman"/>
          <w:lang w:bidi="ar"/>
        </w:rPr>
        <w:t>The study searched the literature in Pubmed, Web of Science, Medline (Ovid), Embase (Ovid), Cochrane Central Register of Controlled Trials, China National Knowledge Infrastructure (CNKI), Wanfang from January 1, 2020 to March 16, 2023.</w:t>
      </w:r>
      <w:r>
        <w:rPr>
          <w:rFonts w:ascii="Times New Roman" w:hAnsi="Times New Roman" w:eastAsia="宋体" w:cs="Times New Roman"/>
        </w:rPr>
        <w:t xml:space="preserve"> </w:t>
      </w:r>
      <w:r>
        <w:rPr>
          <w:rFonts w:ascii="Times New Roman" w:hAnsi="Times New Roman" w:eastAsia="宋体" w:cs="Times New Roman"/>
          <w:lang w:bidi="ar"/>
        </w:rPr>
        <w:t>The results of each search library were imported into Endnote X9 in RIS format, and the duplicate literature was screened out using Endnote X9.</w:t>
      </w:r>
    </w:p>
    <w:p>
      <w:pPr>
        <w:keepNext/>
        <w:keepLines/>
        <w:widowControl w:val="0"/>
        <w:outlineLvl w:val="1"/>
        <w:rPr>
          <w:rFonts w:ascii="Times New Roman" w:hAnsi="Times New Roman" w:eastAsia="宋体" w:cs="Times New Roman"/>
          <w:b/>
          <w:bCs/>
          <w:kern w:val="2"/>
          <w:sz w:val="28"/>
          <w:szCs w:val="28"/>
          <w:lang w:val="en-US" w:eastAsia="zh-CN" w:bidi="ar"/>
        </w:rPr>
      </w:pPr>
      <w:bookmarkStart w:id="2" w:name="_Toc29908"/>
      <w:r>
        <w:rPr>
          <w:rFonts w:ascii="Times New Roman" w:hAnsi="Times New Roman" w:eastAsia="宋体" w:cs="Times New Roman"/>
          <w:b/>
          <w:bCs/>
          <w:kern w:val="2"/>
          <w:sz w:val="28"/>
          <w:szCs w:val="28"/>
          <w:lang w:val="en-US" w:eastAsia="zh-CN" w:bidi="ar"/>
        </w:rPr>
        <w:t>1 Pubmed</w:t>
      </w:r>
      <w:bookmarkEnd w:id="2"/>
    </w:p>
    <w:bookmarkEnd w:id="1"/>
    <w:tbl>
      <w:tblPr>
        <w:tblStyle w:val="3"/>
        <w:tblpPr w:leftFromText="180" w:rightFromText="180" w:vertAnchor="text" w:horzAnchor="page" w:tblpX="708" w:tblpY="299"/>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04"/>
        <w:gridCol w:w="13211"/>
        <w:gridCol w:w="89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Search number</w:t>
            </w:r>
          </w:p>
        </w:tc>
        <w:tc>
          <w:tcPr>
            <w:tcW w:w="13211" w:type="dxa"/>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Query</w:t>
            </w:r>
          </w:p>
        </w:tc>
        <w:tc>
          <w:tcPr>
            <w:tcW w:w="899" w:type="dxa"/>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Results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11</w:t>
            </w:r>
          </w:p>
        </w:tc>
        <w:tc>
          <w:tcPr>
            <w:tcW w:w="13211" w:type="dxa"/>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#5 AND #10</w:t>
            </w:r>
          </w:p>
        </w:tc>
        <w:tc>
          <w:tcPr>
            <w:tcW w:w="899" w:type="dxa"/>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4,262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10</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#6 OR #7 OR #8 OR #9</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394,880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9</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("repeat positive"[Title/Abstract] OR "re-positive"[Title/Abstract] OR "two positive"[Title/Abstract] OR "2 positive"[Title/Abstract]) AND ("pcr"[Title/Abstract] OR "polymerase chain reaction"[Title/Abstract])</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2,055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8</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"repeat infect*"[Title/Abstract] OR "second infect*"[Title/Abstract] OR ("reactivat*"[All Fields] AND "infect*"[Title/Abstract]) OR "recurrent infect*"[Title/Abstract] OR "double infect*"[Title/Abstract] OR "multiple infect*"[Title/Abstract]</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30,345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7</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"reinfect*"[Title/Abstract] OR "re infect*"[Title/Abstract] OR "relapse*"[Title/Abstract]</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205,825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6</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bookmarkStart w:id="3" w:name="OLE_LINK7"/>
            <w:r>
              <w:rPr>
                <w:rFonts w:hint="default" w:ascii="Times New Roman" w:hAnsi="Times New Roman" w:eastAsia="宋体" w:cs="Times New Roman"/>
                <w:color w:val="000000"/>
                <w:kern w:val="0"/>
                <w:sz w:val="21"/>
                <w:szCs w:val="21"/>
                <w:lang w:bidi="ar"/>
              </w:rPr>
              <w:t>"reinfection"[MeSH Terms] OR "recurrence"[MeSH Terms]</w:t>
            </w:r>
            <w:bookmarkEnd w:id="3"/>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199,507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5</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 OR #2 OR #3 OR #4</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344,353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4</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("coronavirus*"[Title/Abstract] OR "corona virus*"[Title/Abstract] OR "betacoronavirus*"[Title/Abstract]) AND ("pandemic*"[Title/Abstract] OR "epidemic*"[Title/Abstract] OR "outbreak*"[Title/Abstract] OR "crisis"[Title/Abstract])</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69,513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("coronavirus*"[Title/Abstract] OR "corona virus*"[Title/Abstract] OR "betacoronavirus*"[Title/Abstract]) AND ("new"[Title/Abstract] OR "novel"[Title/Abstract] OR "19"[Title/Abstract] OR "2019"[Title/Abstract] OR "Wuhan"[Title/Abstract] OR "Hubei"[Title/Abstract])</w:t>
            </w:r>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112,465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04"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w:t>
            </w:r>
          </w:p>
        </w:tc>
        <w:tc>
          <w:tcPr>
            <w:tcW w:w="1321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bookmarkStart w:id="4" w:name="OLE_LINK6"/>
            <w:r>
              <w:rPr>
                <w:rFonts w:hint="default" w:ascii="Times New Roman" w:hAnsi="Times New Roman" w:eastAsia="宋体" w:cs="Times New Roman"/>
                <w:color w:val="000000"/>
                <w:kern w:val="0"/>
                <w:sz w:val="21"/>
                <w:szCs w:val="21"/>
                <w:lang w:bidi="ar"/>
              </w:rPr>
              <w:t>"SARS-CoV-2"[MeSH Terms] OR "SARS-CoV-2"[Title/Abstract] OR "SARSCoV2"[Title/Abstract] OR "SARSCoV-2"[Title/Abstract] OR "SARS-CoV2"[Title/Abstract] OR "sars coronavirus 2"[Title/Abstract] OR "severe acute respiratory syndrome coronavirus 2"[Title/Abstract] OR "severe acute respiratory syndrome corona virus 2"[Title/Abstract]</w:t>
            </w:r>
            <w:bookmarkEnd w:id="4"/>
          </w:p>
        </w:tc>
        <w:tc>
          <w:tcPr>
            <w:tcW w:w="899"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197,566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04"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w:t>
            </w:r>
          </w:p>
        </w:tc>
        <w:tc>
          <w:tcPr>
            <w:tcW w:w="13211"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sz w:val="21"/>
                <w:szCs w:val="21"/>
              </w:rPr>
            </w:pPr>
            <w:bookmarkStart w:id="5" w:name="OLE_LINK5"/>
            <w:r>
              <w:rPr>
                <w:rFonts w:hint="default" w:ascii="Times New Roman" w:hAnsi="Times New Roman" w:eastAsia="宋体" w:cs="Times New Roman"/>
                <w:color w:val="000000"/>
                <w:kern w:val="0"/>
                <w:sz w:val="21"/>
                <w:szCs w:val="21"/>
                <w:lang w:bidi="ar"/>
              </w:rPr>
              <w:t>"COVID-19"[MeSH Terms] OR "COVID-19"[Title/Abstract] OR "COVID19"[Title/Abstract] OR "2019-nCoV"[Title/Abstract] OR "2019nCoV"[Title/Abstract] OR "nCOV-19"[Title/Abstract] OR "nCOV19"[Title/Abstract]</w:t>
            </w:r>
            <w:bookmarkEnd w:id="5"/>
          </w:p>
        </w:tc>
        <w:tc>
          <w:tcPr>
            <w:tcW w:w="899" w:type="dxa"/>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327,558</w:t>
            </w:r>
          </w:p>
        </w:tc>
      </w:tr>
    </w:tbl>
    <w:p>
      <w:pPr>
        <w:widowControl/>
        <w:jc w:val="left"/>
        <w:rPr>
          <w:rFonts w:ascii="Times New Roman" w:hAnsi="Times New Roman" w:eastAsia="等线" w:cs="Times New Roman"/>
        </w:rPr>
      </w:pPr>
    </w:p>
    <w:p>
      <w:pPr>
        <w:sectPr>
          <w:pgSz w:w="16838" w:h="11906" w:orient="landscape"/>
          <w:pgMar w:top="720" w:right="720" w:bottom="720" w:left="720" w:header="851" w:footer="992" w:gutter="0"/>
          <w:pgBorders>
            <w:top w:val="none" w:sz="0" w:space="0"/>
            <w:left w:val="none" w:sz="0" w:space="0"/>
            <w:bottom w:val="none" w:sz="0" w:space="0"/>
            <w:right w:val="none" w:sz="0" w:space="0"/>
          </w:pgBorders>
          <w:cols w:space="720" w:num="1"/>
          <w:docGrid w:linePitch="326" w:charSpace="0"/>
        </w:sectPr>
      </w:pPr>
    </w:p>
    <w:p>
      <w:pPr>
        <w:keepNext/>
        <w:keepLines/>
        <w:widowControl w:val="0"/>
        <w:outlineLvl w:val="1"/>
        <w:rPr>
          <w:rFonts w:ascii="Times New Roman" w:hAnsi="Times New Roman" w:eastAsia="宋体" w:cs="Times New Roman"/>
          <w:b/>
          <w:bCs/>
          <w:kern w:val="2"/>
          <w:sz w:val="28"/>
          <w:szCs w:val="28"/>
          <w:lang w:val="en-US" w:eastAsia="zh-CN" w:bidi="ar"/>
        </w:rPr>
      </w:pPr>
      <w:bookmarkStart w:id="6" w:name="_Toc27726"/>
      <w:r>
        <w:rPr>
          <w:rFonts w:ascii="Times New Roman" w:hAnsi="Times New Roman" w:eastAsia="宋体" w:cs="Times New Roman"/>
          <w:b/>
          <w:bCs/>
          <w:kern w:val="2"/>
          <w:sz w:val="28"/>
          <w:szCs w:val="28"/>
          <w:lang w:val="en-US" w:eastAsia="zh-CN" w:bidi="ar"/>
        </w:rPr>
        <w:t>2 Web of Science</w:t>
      </w:r>
      <w:bookmarkEnd w:id="6"/>
    </w:p>
    <w:p>
      <w:pPr>
        <w:widowControl/>
        <w:jc w:val="left"/>
        <w:textAlignment w:val="center"/>
        <w:rPr>
          <w:rFonts w:ascii="Times New Roman" w:hAnsi="Times New Roman" w:eastAsia="等线" w:cs="Times New Roman"/>
        </w:rPr>
      </w:pPr>
      <w:r>
        <w:rPr>
          <w:rFonts w:ascii="Times New Roman" w:hAnsi="Times New Roman" w:eastAsia="宋体" w:cs="Times New Roman"/>
          <w:color w:val="000000"/>
          <w:kern w:val="0"/>
          <w:lang w:bidi="ar"/>
        </w:rPr>
        <w:t>(Editions:WOS.IC,WOS.CCR,WOS.SCI,WOS.AHCI,WOS.ESCI,WOS.ISTP,WOS.SSCI,WOS.ISSHP,INSPEC.INSPEC,KJD.KJD,MEDLINE.MEDLINE,SCIELO.SCIELO</w:t>
      </w:r>
      <w:r>
        <w:rPr>
          <w:rFonts w:ascii="Times New Roman" w:hAnsi="Times New Roman" w:eastAsia="宋体" w:cs="Times New Roman"/>
        </w:rPr>
        <w:t>)</w:t>
      </w:r>
    </w:p>
    <w:p>
      <w:pPr>
        <w:widowControl/>
        <w:jc w:val="left"/>
        <w:textAlignment w:val="center"/>
        <w:rPr>
          <w:rFonts w:ascii="Times New Roman" w:hAnsi="Times New Roman" w:eastAsia="宋体" w:cs="Times New Roman"/>
        </w:rPr>
      </w:pPr>
    </w:p>
    <w:tbl>
      <w:tblPr>
        <w:tblStyle w:val="3"/>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2"/>
        <w:gridCol w:w="12042"/>
        <w:gridCol w:w="204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w:t>
            </w:r>
          </w:p>
        </w:tc>
        <w:tc>
          <w:tcPr>
            <w:tcW w:w="12042"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Search Query</w:t>
            </w:r>
          </w:p>
        </w:tc>
        <w:tc>
          <w:tcPr>
            <w:tcW w:w="2041"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Results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w:t>
            </w:r>
          </w:p>
        </w:tc>
        <w:tc>
          <w:tcPr>
            <w:tcW w:w="1204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TS=(COVID-19 or COVID19 or 2019-nCoV or 2019nCoV or nCOV-19 or nCOV19 or SARS-COV-2 or SARSCOV-2 or SARSCOV2 or SARS-COV2 or SARS coronavirus 2 or Severe Acute Respiratory Syndrome Coronavirus 2 or Severe Acute Respiratory Syndrome Corona Virus 2) </w:t>
            </w:r>
          </w:p>
        </w:tc>
        <w:tc>
          <w:tcPr>
            <w:tcW w:w="2041"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506567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TS=((new or novel or "19" or "2019" or Wuhan or Hubei) NEAR/3 (coronavirus* or "corona virus*" or betacoronavirus*))</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183086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TS=((coronavirus* or "corona virus*" or betacoronavirus*) NEAR/3 (pandemic* or epidemic* or outbreak* or crisis))</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29224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#1 OR #2 OR #3   </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513209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TS=(reinfect* or re-infect* or relapse* or recurren*)   </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1348602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TS=((repeat* or second* or reactivat* or recurrent* or double or multiple) NEAR/2 (infect*))   </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98784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TS=(("repeat positive" or "re-positive" or "two positive" or "2 positive") NEAR/5 (pcr or “polymerase chain reaction”))   </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395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w:t>
            </w:r>
          </w:p>
        </w:tc>
        <w:tc>
          <w:tcPr>
            <w:tcW w:w="1204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#6 OR #7 OR #5   </w:t>
            </w:r>
          </w:p>
        </w:tc>
        <w:tc>
          <w:tcPr>
            <w:tcW w:w="204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1415886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12"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w:t>
            </w:r>
          </w:p>
        </w:tc>
        <w:tc>
          <w:tcPr>
            <w:tcW w:w="12042"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#4 AND #8 and 2020 or 2021 or 2022 or 2023  (Publication Years) and Case Report or Book or News or Letter or Abstract or Reference Material or Report  (Exclude – Document Types)   </w:t>
            </w:r>
          </w:p>
        </w:tc>
        <w:tc>
          <w:tcPr>
            <w:tcW w:w="2041"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7646</w:t>
            </w:r>
          </w:p>
        </w:tc>
      </w:tr>
    </w:tbl>
    <w:p>
      <w:pPr>
        <w:widowControl/>
        <w:jc w:val="left"/>
        <w:textAlignment w:val="center"/>
        <w:rPr>
          <w:rFonts w:ascii="Times New Roman" w:hAnsi="Times New Roman" w:eastAsia="宋体" w:cs="Times New Roman"/>
          <w:b/>
          <w:bCs/>
          <w:color w:val="000000"/>
          <w:kern w:val="0"/>
          <w:sz w:val="28"/>
          <w:szCs w:val="28"/>
          <w:lang w:bidi="ar"/>
        </w:rPr>
      </w:pPr>
    </w:p>
    <w:p>
      <w:pPr>
        <w:widowControl/>
        <w:jc w:val="left"/>
        <w:rPr>
          <w:rFonts w:ascii="Times New Roman" w:hAnsi="Times New Roman" w:eastAsia="宋体" w:cs="Times New Roman"/>
          <w:b/>
          <w:bCs/>
          <w:color w:val="000000"/>
          <w:kern w:val="0"/>
          <w:sz w:val="28"/>
          <w:szCs w:val="28"/>
          <w:lang w:bidi="ar"/>
        </w:rPr>
      </w:pPr>
      <w:r>
        <w:rPr>
          <w:rFonts w:ascii="Times New Roman" w:hAnsi="Times New Roman" w:eastAsia="宋体" w:cs="Times New Roman"/>
          <w:b/>
          <w:bCs/>
          <w:color w:val="000000"/>
          <w:kern w:val="0"/>
          <w:sz w:val="28"/>
          <w:szCs w:val="28"/>
          <w:lang w:bidi="ar"/>
        </w:rPr>
        <w:br w:type="page"/>
      </w:r>
    </w:p>
    <w:p>
      <w:pPr>
        <w:keepNext/>
        <w:keepLines/>
        <w:widowControl w:val="0"/>
        <w:outlineLvl w:val="1"/>
        <w:rPr>
          <w:rFonts w:ascii="Times New Roman" w:hAnsi="Times New Roman" w:eastAsia="宋体" w:cs="Times New Roman"/>
          <w:b/>
          <w:bCs/>
          <w:kern w:val="2"/>
          <w:sz w:val="28"/>
          <w:szCs w:val="28"/>
          <w:lang w:val="en-US" w:eastAsia="zh-CN" w:bidi="ar"/>
        </w:rPr>
      </w:pPr>
      <w:bookmarkStart w:id="7" w:name="_Toc13915"/>
      <w:r>
        <w:rPr>
          <w:rFonts w:ascii="Times New Roman" w:hAnsi="Times New Roman" w:eastAsia="宋体" w:cs="Times New Roman"/>
          <w:b/>
          <w:bCs/>
          <w:kern w:val="2"/>
          <w:sz w:val="28"/>
          <w:szCs w:val="28"/>
          <w:lang w:val="en-US" w:eastAsia="zh-CN" w:bidi="ar"/>
        </w:rPr>
        <w:t>3 Ovid MEDLINE(R) ALL &lt;1946 to March 09, 2023&gt;</w:t>
      </w:r>
      <w:bookmarkEnd w:id="7"/>
    </w:p>
    <w:tbl>
      <w:tblPr>
        <w:tblStyle w:val="3"/>
        <w:tblpPr w:leftFromText="180" w:rightFromText="180" w:vertAnchor="text" w:horzAnchor="page" w:tblpXSpec="center" w:tblpY="309"/>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0"/>
        <w:gridCol w:w="9333"/>
        <w:gridCol w:w="330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w:t>
            </w:r>
          </w:p>
        </w:tc>
        <w:tc>
          <w:tcPr>
            <w:tcW w:w="9333"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Query</w:t>
            </w:r>
          </w:p>
        </w:tc>
        <w:tc>
          <w:tcPr>
            <w:tcW w:w="3301"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Results from 10 Mar 2023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w:t>
            </w:r>
          </w:p>
        </w:tc>
        <w:tc>
          <w:tcPr>
            <w:tcW w:w="9333"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COVID-19/</w:t>
            </w:r>
          </w:p>
        </w:tc>
        <w:tc>
          <w:tcPr>
            <w:tcW w:w="3301"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212,858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SARS-CoV-2/</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149,409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(COVID-19 or COVID19 or 2019-nCoV or 2019nCoV or nCOV-19 or nCOV19).ti,ab,kf,ot.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303,121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(SARS-COV-2 or SARSCOV-2 or SARS-COV2 or SARSCOV2 or SARS coronavirus 2 or Severe Acute Respiratory Syndrome Coronavirus 2 or Severe Acute Respiratory Syndrome Corona Virus 2).ti,ab,kf,ot.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118,474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((Coronavirus* or Corona virus* or betacoronavirus*) adj3 (new or novel or "19" or "2019" or Wuhan or Hubei)).ti,ab,kf,ot.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82,385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((coronavirus* or corona virus* or betacoronavirus*) adj3 (pandemic* or epidemic* or outbreak* or crisis)).ti,ab,kf,ot.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15,068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 or 2 or 3 or 4 or 5 or 6</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342,064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Reinfection/</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Recurrence/</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199,554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10</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(reinfect* or re-infect* or relapse*).ti,ab,kf,ot.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205,820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((repeat* or second* or reactivat* or recurrent* or double or multiple) adj2 infect*).ti,ab,kf,ot.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44,474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(("repeat positive" or "re-positive" or "two positive" or "2 positive") adj5 (pcr or polymerase chain reaction)).ti,ab,kf,ot.</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13</w:t>
            </w:r>
          </w:p>
        </w:tc>
        <w:tc>
          <w:tcPr>
            <w:tcW w:w="93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 or 9 or 10 or 11 or 12</w:t>
            </w:r>
          </w:p>
        </w:tc>
        <w:tc>
          <w:tcPr>
            <w:tcW w:w="330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406,274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w:t>
            </w:r>
          </w:p>
        </w:tc>
        <w:tc>
          <w:tcPr>
            <w:tcW w:w="9333"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 and 13</w:t>
            </w:r>
          </w:p>
        </w:tc>
        <w:tc>
          <w:tcPr>
            <w:tcW w:w="3301"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4,727</w:t>
            </w:r>
          </w:p>
        </w:tc>
      </w:tr>
    </w:tbl>
    <w:p>
      <w:pPr>
        <w:widowControl/>
        <w:jc w:val="center"/>
        <w:rPr>
          <w:rFonts w:ascii="Times New Roman" w:hAnsi="Times New Roman" w:eastAsia="等线" w:cs="Times New Roman"/>
        </w:rPr>
      </w:pPr>
    </w:p>
    <w:p>
      <w:pPr>
        <w:widowControl/>
        <w:jc w:val="left"/>
        <w:rPr>
          <w:rFonts w:ascii="Times New Roman" w:hAnsi="Times New Roman" w:eastAsia="宋体" w:cs="Times New Roman"/>
        </w:rPr>
      </w:pPr>
      <w:r>
        <w:rPr>
          <w:rFonts w:ascii="Times New Roman" w:hAnsi="Times New Roman" w:eastAsia="宋体" w:cs="Times New Roman"/>
        </w:rPr>
        <w:br w:type="page"/>
      </w:r>
    </w:p>
    <w:p>
      <w:pPr>
        <w:keepNext/>
        <w:keepLines/>
        <w:widowControl w:val="0"/>
        <w:outlineLvl w:val="1"/>
        <w:rPr>
          <w:rFonts w:ascii="Times New Roman" w:hAnsi="Times New Roman" w:eastAsia="宋体" w:cs="Times New Roman"/>
          <w:b/>
          <w:bCs/>
          <w:kern w:val="2"/>
          <w:sz w:val="28"/>
          <w:szCs w:val="28"/>
          <w:lang w:val="en-US" w:eastAsia="zh-CN" w:bidi="ar"/>
        </w:rPr>
      </w:pPr>
      <w:bookmarkStart w:id="8" w:name="_Toc15989"/>
      <w:r>
        <w:rPr>
          <w:rFonts w:ascii="Times New Roman" w:hAnsi="Times New Roman" w:eastAsia="宋体" w:cs="Times New Roman"/>
          <w:b/>
          <w:bCs/>
          <w:kern w:val="2"/>
          <w:sz w:val="28"/>
          <w:szCs w:val="28"/>
          <w:lang w:val="en-US" w:eastAsia="zh-CN" w:bidi="ar"/>
        </w:rPr>
        <w:t>4 Embase &lt;1974 to 2023 March 09&gt;</w:t>
      </w:r>
      <w:bookmarkEnd w:id="8"/>
    </w:p>
    <w:tbl>
      <w:tblPr>
        <w:tblStyle w:val="3"/>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45"/>
        <w:gridCol w:w="10325"/>
        <w:gridCol w:w="364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w:t>
            </w:r>
          </w:p>
        </w:tc>
        <w:tc>
          <w:tcPr>
            <w:tcW w:w="10325"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Query</w:t>
            </w:r>
          </w:p>
        </w:tc>
        <w:tc>
          <w:tcPr>
            <w:tcW w:w="3644"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Results from 10 Mar 2023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w:t>
            </w:r>
          </w:p>
        </w:tc>
        <w:tc>
          <w:tcPr>
            <w:tcW w:w="1032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coronavirus disease 2019/</w:t>
            </w:r>
          </w:p>
        </w:tc>
        <w:tc>
          <w:tcPr>
            <w:tcW w:w="3644"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339,709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Severe acute respiratory syndrome coronavirus 2/</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94,902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asymptomatic coronavirus disease 2019/</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2,065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(COVID-19 or COVID19 or 2019-nCoV or 2019nCoV or nCOV-19 or nCOV19).ti,ab,kf,ot.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367,737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(SARS-COV-2 or SARSCOV-2 or SARS-COV2 or SARSCOV2 or SARS coronavirus 2 or Severe Acute Respiratory Syndrome Coronavirus 2 or Severe Acute Respiratory Syndrome Corona Virus 2).ti,ab,kf,ot.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147,725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((Coronavirus* or Corona virus* or betacoronavirus*) adj3 (new or novel or "19" or "2019" or Wuhan or Hubei)).ti,ab,kf,ot.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92,919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((coronavirus* or corona virus* or betacoronavirus*) adj3 (pandemic* or epidemic* or outbreak* or crisis)).ti,ab,kf,ot.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16,557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 or 2 or 3 or 4 or 5 or 6 or 7</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435,988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reinfection/</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34,334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10</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exp recurrent infection/</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22,501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(reinfect* or re-infect* or relapse*).ti,ab,kf,ot.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363,692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((repeat* or second* or reactivat* or recurrent* or double or multiple) adj2 infect*).ti,ab,kf,ot.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63,825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13</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(("repeat positive" or "re-positive" or "two positive" or "2 positive") adj5 (pcr or polymerase chain reaction)).ti,ab,kf,ot.</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w:t>
            </w:r>
          </w:p>
        </w:tc>
        <w:tc>
          <w:tcPr>
            <w:tcW w:w="1032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 or 10 or 11 or 12 or 13</w:t>
            </w:r>
          </w:p>
        </w:tc>
        <w:tc>
          <w:tcPr>
            <w:tcW w:w="364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440,533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5"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15</w:t>
            </w:r>
          </w:p>
        </w:tc>
        <w:tc>
          <w:tcPr>
            <w:tcW w:w="10325"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8 and 14</w:t>
            </w:r>
          </w:p>
        </w:tc>
        <w:tc>
          <w:tcPr>
            <w:tcW w:w="3644"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7,349</w:t>
            </w:r>
          </w:p>
        </w:tc>
      </w:tr>
    </w:tbl>
    <w:p>
      <w:pPr>
        <w:widowControl/>
        <w:jc w:val="left"/>
        <w:rPr>
          <w:rFonts w:ascii="Times New Roman" w:hAnsi="Times New Roman" w:eastAsia="宋体" w:cs="Times New Roman"/>
          <w:b/>
          <w:bCs/>
          <w:color w:val="000000"/>
          <w:kern w:val="0"/>
          <w:sz w:val="28"/>
          <w:szCs w:val="28"/>
          <w:lang w:bidi="ar"/>
        </w:rPr>
      </w:pPr>
      <w:r>
        <w:rPr>
          <w:rFonts w:ascii="Times New Roman" w:hAnsi="Times New Roman" w:eastAsia="宋体" w:cs="Times New Roman"/>
          <w:b/>
          <w:bCs/>
          <w:color w:val="000000"/>
          <w:kern w:val="0"/>
          <w:sz w:val="28"/>
          <w:szCs w:val="28"/>
          <w:lang w:bidi="ar"/>
        </w:rPr>
        <w:br w:type="page"/>
      </w:r>
    </w:p>
    <w:p>
      <w:pPr>
        <w:keepNext/>
        <w:keepLines/>
        <w:widowControl w:val="0"/>
        <w:outlineLvl w:val="1"/>
        <w:rPr>
          <w:rFonts w:ascii="Times New Roman" w:hAnsi="Times New Roman" w:eastAsia="宋体" w:cs="Times New Roman"/>
          <w:b/>
          <w:bCs/>
          <w:kern w:val="2"/>
          <w:sz w:val="28"/>
          <w:szCs w:val="28"/>
          <w:lang w:val="en-US" w:eastAsia="zh-CN" w:bidi="ar"/>
        </w:rPr>
      </w:pPr>
      <w:bookmarkStart w:id="9" w:name="_Toc19540"/>
      <w:r>
        <w:rPr>
          <w:rFonts w:ascii="Times New Roman" w:hAnsi="Times New Roman" w:eastAsia="宋体" w:cs="Times New Roman"/>
          <w:b/>
          <w:bCs/>
          <w:kern w:val="2"/>
          <w:sz w:val="28"/>
          <w:szCs w:val="28"/>
          <w:lang w:val="en-US" w:eastAsia="zh-CN" w:bidi="ar"/>
        </w:rPr>
        <w:t>5 CNKI</w:t>
      </w:r>
      <w:bookmarkEnd w:id="9"/>
    </w:p>
    <w:p>
      <w:pPr>
        <w:widowControl/>
        <w:jc w:val="left"/>
        <w:rPr>
          <w:rFonts w:ascii="Times New Roman" w:hAnsi="Times New Roman" w:eastAsia="宋体" w:cs="Times New Roman"/>
        </w:rPr>
      </w:pPr>
      <w:bookmarkStart w:id="10" w:name="OLE_LINK22"/>
      <w:r>
        <w:rPr>
          <w:rFonts w:ascii="Times New Roman" w:hAnsi="Times New Roman" w:eastAsia="宋体" w:cs="Times New Roman"/>
        </w:rPr>
        <w:t>Abstract</w:t>
      </w:r>
      <w:r>
        <w:rPr>
          <w:rFonts w:hint="eastAsia" w:ascii="Times New Roman" w:hAnsi="Times New Roman" w:eastAsia="宋体" w:cs="Times New Roman"/>
        </w:rPr>
        <w:t>:</w:t>
      </w:r>
      <w:r>
        <w:rPr>
          <w:rFonts w:ascii="Times New Roman" w:hAnsi="Times New Roman" w:eastAsia="宋体" w:cs="Times New Roman"/>
        </w:rPr>
        <w:t xml:space="preserve"> </w:t>
      </w:r>
      <w:r>
        <w:rPr>
          <w:rFonts w:ascii="Times New Roman" w:hAnsi="Times New Roman" w:eastAsia="宋体" w:cs="Times New Roman"/>
          <w:lang w:bidi="ar"/>
        </w:rPr>
        <w:t>SARS-CoV-2</w:t>
      </w:r>
      <w:r>
        <w:rPr>
          <w:rFonts w:ascii="Times New Roman" w:hAnsi="Times New Roman" w:eastAsia="宋体" w:cs="Times New Roman"/>
        </w:rPr>
        <w:t xml:space="preserve"> and Abstract</w:t>
      </w:r>
      <w:r>
        <w:rPr>
          <w:rFonts w:hint="eastAsia" w:ascii="Times New Roman" w:hAnsi="Times New Roman" w:eastAsia="宋体" w:cs="Times New Roman"/>
        </w:rPr>
        <w:t>:</w:t>
      </w:r>
      <w:r>
        <w:rPr>
          <w:rFonts w:ascii="Times New Roman" w:hAnsi="Times New Roman" w:eastAsia="宋体" w:cs="Times New Roman"/>
        </w:rPr>
        <w:t xml:space="preserve"> (reinfection + superinfection)</w:t>
      </w:r>
      <w:bookmarkEnd w:id="10"/>
    </w:p>
    <w:p>
      <w:pPr>
        <w:keepNext/>
        <w:keepLines/>
        <w:widowControl w:val="0"/>
        <w:outlineLvl w:val="1"/>
        <w:rPr>
          <w:rFonts w:ascii="Times New Roman" w:hAnsi="Times New Roman" w:eastAsia="宋体" w:cs="Times New Roman"/>
          <w:b/>
          <w:bCs/>
          <w:kern w:val="2"/>
          <w:sz w:val="28"/>
          <w:szCs w:val="28"/>
          <w:lang w:val="en-US" w:eastAsia="zh-CN" w:bidi="ar"/>
        </w:rPr>
      </w:pPr>
      <w:bookmarkStart w:id="11" w:name="_Toc25957"/>
      <w:r>
        <w:rPr>
          <w:rFonts w:ascii="Times New Roman" w:hAnsi="Times New Roman" w:eastAsia="宋体" w:cs="Times New Roman"/>
          <w:b/>
          <w:bCs/>
          <w:kern w:val="2"/>
          <w:sz w:val="28"/>
          <w:szCs w:val="28"/>
          <w:lang w:val="en-US" w:eastAsia="zh-CN" w:bidi="ar"/>
        </w:rPr>
        <w:t xml:space="preserve">6 </w:t>
      </w:r>
      <w:r>
        <w:rPr>
          <w:rFonts w:hint="eastAsia" w:ascii="Times New Roman" w:hAnsi="Times New Roman" w:eastAsia="宋体" w:cs="Times New Roman"/>
          <w:b/>
          <w:bCs/>
          <w:kern w:val="2"/>
          <w:sz w:val="28"/>
          <w:szCs w:val="28"/>
          <w:lang w:val="en-US" w:eastAsia="zh-CN" w:bidi="ar"/>
        </w:rPr>
        <w:t>W</w:t>
      </w:r>
      <w:r>
        <w:rPr>
          <w:rFonts w:ascii="Times New Roman" w:hAnsi="Times New Roman" w:eastAsia="宋体" w:cs="Times New Roman"/>
          <w:b/>
          <w:bCs/>
          <w:kern w:val="2"/>
          <w:sz w:val="28"/>
          <w:szCs w:val="28"/>
          <w:lang w:val="en-US" w:eastAsia="zh-CN" w:bidi="ar"/>
        </w:rPr>
        <w:t>anFang</w:t>
      </w:r>
      <w:bookmarkEnd w:id="11"/>
    </w:p>
    <w:p>
      <w:pPr>
        <w:widowControl/>
        <w:jc w:val="left"/>
        <w:rPr>
          <w:rFonts w:ascii="Times New Roman" w:hAnsi="Times New Roman" w:eastAsia="宋体" w:cs="Times New Roman"/>
          <w:b/>
          <w:bCs/>
          <w:color w:val="000000"/>
          <w:kern w:val="0"/>
          <w:sz w:val="28"/>
          <w:szCs w:val="28"/>
          <w:lang w:bidi="ar"/>
        </w:rPr>
      </w:pPr>
      <w:r>
        <w:rPr>
          <w:rFonts w:hint="eastAsia" w:ascii="Times New Roman" w:hAnsi="Times New Roman" w:eastAsia="宋体" w:cs="Times New Roman"/>
        </w:rPr>
        <w:t>Subject:</w:t>
      </w:r>
      <w:r>
        <w:rPr>
          <w:rFonts w:ascii="Times New Roman" w:hAnsi="Times New Roman" w:eastAsia="宋体" w:cs="Times New Roman"/>
        </w:rPr>
        <w:t xml:space="preserve"> </w:t>
      </w:r>
      <w:r>
        <w:rPr>
          <w:rFonts w:ascii="Times New Roman" w:hAnsi="Times New Roman" w:eastAsia="宋体" w:cs="Times New Roman"/>
          <w:lang w:bidi="ar"/>
        </w:rPr>
        <w:t>SARS-CoV-2</w:t>
      </w:r>
      <w:r>
        <w:rPr>
          <w:rFonts w:ascii="Times New Roman" w:hAnsi="Times New Roman" w:eastAsia="宋体" w:cs="Times New Roman"/>
        </w:rPr>
        <w:t xml:space="preserve"> and </w:t>
      </w:r>
      <w:r>
        <w:rPr>
          <w:rFonts w:hint="eastAsia" w:ascii="Times New Roman" w:hAnsi="Times New Roman" w:eastAsia="宋体" w:cs="Times New Roman"/>
        </w:rPr>
        <w:t>Subject:</w:t>
      </w:r>
      <w:r>
        <w:rPr>
          <w:rFonts w:ascii="Times New Roman" w:hAnsi="Times New Roman" w:eastAsia="宋体" w:cs="Times New Roman"/>
        </w:rPr>
        <w:t xml:space="preserve"> (reinfection + superinfection)</w:t>
      </w:r>
    </w:p>
    <w:p>
      <w:pPr>
        <w:keepNext/>
        <w:keepLines/>
        <w:widowControl w:val="0"/>
        <w:outlineLvl w:val="1"/>
        <w:rPr>
          <w:rFonts w:ascii="Times New Roman" w:hAnsi="Times New Roman" w:eastAsia="宋体" w:cs="Times New Roman"/>
          <w:b/>
          <w:bCs/>
          <w:kern w:val="2"/>
          <w:sz w:val="28"/>
          <w:szCs w:val="28"/>
          <w:lang w:val="en-US" w:eastAsia="zh-CN" w:bidi="ar"/>
        </w:rPr>
      </w:pPr>
      <w:bookmarkStart w:id="12" w:name="_Toc29337"/>
      <w:r>
        <w:rPr>
          <w:rFonts w:ascii="Times New Roman" w:hAnsi="Times New Roman" w:eastAsia="宋体" w:cs="Times New Roman"/>
          <w:b/>
          <w:bCs/>
          <w:kern w:val="2"/>
          <w:sz w:val="28"/>
          <w:szCs w:val="28"/>
          <w:lang w:val="en-US" w:eastAsia="zh-CN" w:bidi="ar"/>
        </w:rPr>
        <w:t>7 Cochrane Central Register of Controlled Trials</w:t>
      </w:r>
      <w:bookmarkEnd w:id="12"/>
    </w:p>
    <w:tbl>
      <w:tblPr>
        <w:tblStyle w:val="3"/>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2"/>
        <w:gridCol w:w="8547"/>
        <w:gridCol w:w="520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ID</w:t>
            </w:r>
          </w:p>
        </w:tc>
        <w:tc>
          <w:tcPr>
            <w:tcW w:w="8547"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Search</w:t>
            </w:r>
          </w:p>
        </w:tc>
        <w:tc>
          <w:tcPr>
            <w:tcW w:w="5205" w:type="dxa"/>
            <w:tcBorders>
              <w:top w:val="single" w:color="auto" w:sz="12"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Hits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w:t>
            </w:r>
          </w:p>
        </w:tc>
        <w:tc>
          <w:tcPr>
            <w:tcW w:w="8547"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MeSH descriptor: [COVID-19] explode all trees</w:t>
            </w:r>
          </w:p>
        </w:tc>
        <w:tc>
          <w:tcPr>
            <w:tcW w:w="520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3974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#2</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MeSH descriptor: [SARS-CoV-2] explode all trees</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2174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#3</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COVID-19 or COVID19 or "2019-nCoV" or 2019nCoV or "nCOV-19" or nCOV19 or SARS-COV-2 or SARSCOV-2 or SARS-COV2 or SARSCOV2 or SARS coronavirus 2 or Severe Acute Respiratory Syndrome Coronavirus 2 or Severe Acute Respiratory Syndrome Corona Virus 2.tw,kw.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15202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#4</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(new or novel or "19" or "2019" or Wuhan or Hubei) adj3 (coronavirus* or corona virus* or betacoronavirus*).tw,kw.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219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#5</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(coronavirus* or corona virus* or betacoronavirus*) adj3 (pandemic* or epidemic* or outbreak* or crisis).tw,kw.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209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#6</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 or #2 or #3 or #4 or #5</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15362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#7</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MeSH descriptor: [Reinfection] explode all trees</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#8</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MeSH descriptor: [Recurrence] explode all trees</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14408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#9</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reinfect* or re-infect* or replase*.tw,kw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1462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#10</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(repeat* or second* or reactivat* or recurrent* or double or multiple) adj2 (infect*).tw,kw.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color w:val="000000"/>
                <w:kern w:val="0"/>
                <w:sz w:val="21"/>
                <w:szCs w:val="21"/>
                <w:lang w:bidi="ar"/>
              </w:rPr>
              <w:t>1143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("repeat positive" or "re-positive" or "two positive" or "2 positive") adj5 (pcr or polymerase chain reaction).tw,kw.</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w:t>
            </w:r>
          </w:p>
        </w:tc>
        <w:tc>
          <w:tcPr>
            <w:tcW w:w="85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#7 or #8 or #9 or #10 or #11</w:t>
            </w:r>
          </w:p>
        </w:tc>
        <w:tc>
          <w:tcPr>
            <w:tcW w:w="520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16748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62"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#13</w:t>
            </w:r>
          </w:p>
        </w:tc>
        <w:tc>
          <w:tcPr>
            <w:tcW w:w="8547"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 and #12</w:t>
            </w:r>
          </w:p>
        </w:tc>
        <w:tc>
          <w:tcPr>
            <w:tcW w:w="5205"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285</w:t>
            </w:r>
          </w:p>
        </w:tc>
      </w:tr>
    </w:tbl>
    <w:p>
      <w:bookmarkStart w:id="13" w:name="_GoBack"/>
      <w:bookmarkEnd w:id="13"/>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lMzU2ZTY2ZGY2OGU5MWNjZDlkZDA4YzRhMmM1NjkifQ=="/>
  </w:docVars>
  <w:rsids>
    <w:rsidRoot w:val="082230CC"/>
    <w:rsid w:val="02C61B02"/>
    <w:rsid w:val="073726F1"/>
    <w:rsid w:val="082230CC"/>
    <w:rsid w:val="0A787152"/>
    <w:rsid w:val="0AA0581D"/>
    <w:rsid w:val="0B814F8A"/>
    <w:rsid w:val="0C24150C"/>
    <w:rsid w:val="0F9C6C64"/>
    <w:rsid w:val="115066F6"/>
    <w:rsid w:val="124906A5"/>
    <w:rsid w:val="141C4050"/>
    <w:rsid w:val="153D5E82"/>
    <w:rsid w:val="155D7174"/>
    <w:rsid w:val="17835782"/>
    <w:rsid w:val="19D807F9"/>
    <w:rsid w:val="19F15F00"/>
    <w:rsid w:val="1AD4651E"/>
    <w:rsid w:val="1EBD4FF1"/>
    <w:rsid w:val="265B0535"/>
    <w:rsid w:val="277611B2"/>
    <w:rsid w:val="280F76E5"/>
    <w:rsid w:val="295C627B"/>
    <w:rsid w:val="29D447E9"/>
    <w:rsid w:val="29F451D5"/>
    <w:rsid w:val="2E27728B"/>
    <w:rsid w:val="2FC71D7A"/>
    <w:rsid w:val="2FDF3E34"/>
    <w:rsid w:val="36685672"/>
    <w:rsid w:val="36E07225"/>
    <w:rsid w:val="36FD072C"/>
    <w:rsid w:val="37CD4314"/>
    <w:rsid w:val="3858051F"/>
    <w:rsid w:val="3AF670CB"/>
    <w:rsid w:val="3BA974EC"/>
    <w:rsid w:val="3C3D7098"/>
    <w:rsid w:val="3C6B520D"/>
    <w:rsid w:val="3CAA1B2D"/>
    <w:rsid w:val="41604188"/>
    <w:rsid w:val="419F01DB"/>
    <w:rsid w:val="4385331E"/>
    <w:rsid w:val="43F02273"/>
    <w:rsid w:val="452E37C2"/>
    <w:rsid w:val="45E26A43"/>
    <w:rsid w:val="4651003D"/>
    <w:rsid w:val="47043AFF"/>
    <w:rsid w:val="4786131E"/>
    <w:rsid w:val="4A0663CD"/>
    <w:rsid w:val="4A884EF5"/>
    <w:rsid w:val="4AB61904"/>
    <w:rsid w:val="4C152443"/>
    <w:rsid w:val="50475634"/>
    <w:rsid w:val="52101495"/>
    <w:rsid w:val="536C23EF"/>
    <w:rsid w:val="5A581326"/>
    <w:rsid w:val="5D447B5C"/>
    <w:rsid w:val="5FA85B05"/>
    <w:rsid w:val="603F3B3B"/>
    <w:rsid w:val="684157AD"/>
    <w:rsid w:val="6854124B"/>
    <w:rsid w:val="6C80082E"/>
    <w:rsid w:val="6DC92849"/>
    <w:rsid w:val="6EAC726B"/>
    <w:rsid w:val="6FAD6938"/>
    <w:rsid w:val="70901F7C"/>
    <w:rsid w:val="70FC2EF2"/>
    <w:rsid w:val="71265672"/>
    <w:rsid w:val="75101B82"/>
    <w:rsid w:val="77E853F1"/>
    <w:rsid w:val="7A8B3837"/>
    <w:rsid w:val="7BD608B7"/>
    <w:rsid w:val="7CAB4469"/>
    <w:rsid w:val="7CC53120"/>
    <w:rsid w:val="7DED212C"/>
    <w:rsid w:val="7ED25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outlineLvl w:val="0"/>
    </w:pPr>
    <w:rPr>
      <w:rFonts w:eastAsia="宋体"/>
      <w:b/>
      <w:kern w:val="44"/>
      <w:sz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2023-09-17T08:43:00Z</dcterms:created>
  <dc:creator>cy</dc:creator>
  <cp:lastModifiedBy>cy</cp:lastModifiedBy>
  <dcterms:modified xsi:type="dcterms:W3CDTF">2023-09-17T08:46:31Z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0FCF6041621342FAB62066B3EC6F620E_11</vt:lpwstr>
  </property>
  <property fmtid="{D5CDD505-2E9C-101B-9397-08002B2CF9AE}" pid="4" name="ZOTERO_PREF_1">
    <vt:lpwstr>1</vt:lpwstr>
  </property>
  <property fmtid="{D5CDD505-2E9C-101B-9397-08002B2CF9AE}" pid="5" name="ZOTERO_PREF_2">
    <vt:lpwstr>1</vt:lpwstr>
  </property>
</Properties>
</file>