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81828" w14:textId="77777777" w:rsidR="004C6B06" w:rsidRDefault="00000000">
      <w:pPr>
        <w:keepNext/>
        <w:keepLines/>
        <w:outlineLvl w:val="0"/>
        <w:rPr>
          <w:rFonts w:ascii="Times New Roman" w:eastAsia="宋体" w:hAnsi="Times New Roman" w:cs="Times New Roman"/>
          <w:b/>
          <w:bCs/>
          <w:kern w:val="44"/>
          <w:sz w:val="30"/>
          <w:szCs w:val="30"/>
        </w:rPr>
      </w:pPr>
      <w:bookmarkStart w:id="0" w:name="_Toc14953"/>
      <w:r>
        <w:rPr>
          <w:rFonts w:ascii="Times New Roman" w:eastAsia="宋体" w:hAnsi="Times New Roman" w:cs="Times New Roman"/>
          <w:b/>
          <w:bCs/>
          <w:kern w:val="44"/>
          <w:sz w:val="30"/>
          <w:szCs w:val="30"/>
        </w:rPr>
        <w:t>Additional f</w:t>
      </w:r>
      <w:r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i</w:t>
      </w:r>
      <w:r>
        <w:rPr>
          <w:rFonts w:ascii="Times New Roman" w:eastAsia="宋体" w:hAnsi="Times New Roman" w:cs="Times New Roman"/>
          <w:b/>
          <w:bCs/>
          <w:kern w:val="44"/>
          <w:sz w:val="30"/>
          <w:szCs w:val="30"/>
        </w:rPr>
        <w:t xml:space="preserve">le 4. </w:t>
      </w:r>
      <w:bookmarkStart w:id="1" w:name="OLE_LINK1"/>
      <w:r>
        <w:rPr>
          <w:rFonts w:ascii="Times New Roman" w:eastAsia="宋体" w:hAnsi="Times New Roman" w:cs="Times New Roman"/>
          <w:b/>
          <w:bCs/>
          <w:kern w:val="44"/>
          <w:sz w:val="30"/>
          <w:szCs w:val="30"/>
        </w:rPr>
        <w:t>Risk of bias assessments</w:t>
      </w:r>
      <w:bookmarkEnd w:id="0"/>
      <w:bookmarkEnd w:id="1"/>
    </w:p>
    <w:p w14:paraId="0C737D6B" w14:textId="77777777" w:rsidR="004C6B06" w:rsidRDefault="00000000">
      <w:pPr>
        <w:widowControl/>
        <w:jc w:val="center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sz w:val="18"/>
          <w:szCs w:val="18"/>
        </w:rPr>
        <w:t>T</w:t>
      </w:r>
      <w:r>
        <w:rPr>
          <w:rFonts w:ascii="Times New Roman" w:eastAsia="宋体" w:hAnsi="Times New Roman" w:cs="Times New Roman"/>
          <w:sz w:val="18"/>
          <w:szCs w:val="18"/>
        </w:rPr>
        <w:t xml:space="preserve">able </w:t>
      </w:r>
      <w:r>
        <w:rPr>
          <w:rFonts w:ascii="Times New Roman" w:eastAsia="宋体" w:hAnsi="Times New Roman" w:cs="Times New Roman" w:hint="eastAsia"/>
          <w:sz w:val="18"/>
          <w:szCs w:val="18"/>
        </w:rPr>
        <w:t>4-</w:t>
      </w:r>
      <w:r>
        <w:rPr>
          <w:rFonts w:ascii="Times New Roman" w:eastAsia="宋体" w:hAnsi="Times New Roman" w:cs="Times New Roman"/>
          <w:sz w:val="18"/>
          <w:szCs w:val="18"/>
        </w:rPr>
        <w:t>1. Cohort study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  <w:sz w:val="18"/>
          <w:szCs w:val="18"/>
        </w:rPr>
        <w:t>studies table</w:t>
      </w:r>
    </w:p>
    <w:tbl>
      <w:tblPr>
        <w:tblStyle w:val="a3"/>
        <w:tblW w:w="15614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426"/>
        <w:gridCol w:w="1721"/>
        <w:gridCol w:w="1278"/>
        <w:gridCol w:w="1510"/>
        <w:gridCol w:w="2040"/>
        <w:gridCol w:w="2066"/>
        <w:gridCol w:w="1011"/>
        <w:gridCol w:w="1681"/>
        <w:gridCol w:w="966"/>
        <w:gridCol w:w="862"/>
        <w:gridCol w:w="1053"/>
      </w:tblGrid>
      <w:tr w:rsidR="004C6B06" w14:paraId="40FA70A7" w14:textId="77777777">
        <w:trPr>
          <w:trHeight w:val="567"/>
          <w:tblHeader/>
          <w:jc w:val="center"/>
        </w:trPr>
        <w:tc>
          <w:tcPr>
            <w:tcW w:w="1426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59F1EE7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Author</w:t>
            </w:r>
          </w:p>
        </w:tc>
        <w:tc>
          <w:tcPr>
            <w:tcW w:w="6549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71642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Selection</w:t>
            </w:r>
          </w:p>
        </w:tc>
        <w:tc>
          <w:tcPr>
            <w:tcW w:w="20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1B022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Comparability</w:t>
            </w:r>
          </w:p>
        </w:tc>
        <w:tc>
          <w:tcPr>
            <w:tcW w:w="365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2E8CE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Outcome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</w:tcBorders>
            <w:vAlign w:val="center"/>
          </w:tcPr>
          <w:p w14:paraId="74E0419F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number of stars</w:t>
            </w:r>
          </w:p>
        </w:tc>
        <w:tc>
          <w:tcPr>
            <w:tcW w:w="1053" w:type="dxa"/>
            <w:vMerge w:val="restart"/>
            <w:tcBorders>
              <w:top w:val="single" w:sz="12" w:space="0" w:color="auto"/>
            </w:tcBorders>
            <w:vAlign w:val="center"/>
          </w:tcPr>
          <w:p w14:paraId="5A426A72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Quality assessment</w:t>
            </w:r>
          </w:p>
        </w:tc>
      </w:tr>
      <w:tr w:rsidR="004C6B06" w14:paraId="70AAFFD9" w14:textId="77777777">
        <w:trPr>
          <w:trHeight w:val="1332"/>
          <w:tblHeader/>
          <w:jc w:val="center"/>
        </w:trPr>
        <w:tc>
          <w:tcPr>
            <w:tcW w:w="142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2C09D51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026C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Representativeness of the exposed cohort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CB840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 xml:space="preserve">Selection of the </w:t>
            </w:r>
            <w:proofErr w:type="spellStart"/>
            <w:r>
              <w:rPr>
                <w:rFonts w:ascii="Times New Roman" w:eastAsia="楷体" w:hAnsi="Times New Roman" w:cs="Times New Roman"/>
                <w:sz w:val="18"/>
                <w:szCs w:val="18"/>
              </w:rPr>
              <w:t>non exposed</w:t>
            </w:r>
            <w:proofErr w:type="spellEnd"/>
            <w:r>
              <w:rPr>
                <w:rFonts w:ascii="Times New Roman" w:eastAsia="楷体" w:hAnsi="Times New Roman" w:cs="Times New Roman"/>
                <w:sz w:val="18"/>
                <w:szCs w:val="18"/>
              </w:rPr>
              <w:t xml:space="preserve"> cohort</w:t>
            </w:r>
          </w:p>
          <w:p w14:paraId="1BF530D1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E72EE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Ascertainment of exposure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BE65B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Demonstration that outcome of interest was not present at start of study</w:t>
            </w: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11F5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Comparability of cohorts on the basis of the design or analysis</w:t>
            </w:r>
          </w:p>
          <w:p w14:paraId="16CCA7EC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2D59C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Assessment of outcome</w:t>
            </w:r>
          </w:p>
          <w:p w14:paraId="38D9A973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66A36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Was follow-up long enough for outcomes to occur</w:t>
            </w:r>
          </w:p>
          <w:p w14:paraId="55654D64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6E2E0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Adequacy of follow up of cohorts</w:t>
            </w:r>
          </w:p>
          <w:p w14:paraId="624A7447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2" w:type="dxa"/>
            <w:vMerge/>
            <w:tcBorders>
              <w:bottom w:val="single" w:sz="4" w:space="0" w:color="auto"/>
            </w:tcBorders>
            <w:vAlign w:val="center"/>
          </w:tcPr>
          <w:p w14:paraId="5D5BBDE1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3" w:type="dxa"/>
            <w:vMerge/>
            <w:tcBorders>
              <w:bottom w:val="single" w:sz="4" w:space="0" w:color="auto"/>
            </w:tcBorders>
            <w:vAlign w:val="center"/>
          </w:tcPr>
          <w:p w14:paraId="239044C5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4C6B06" w14:paraId="45A21A65" w14:textId="77777777">
        <w:trPr>
          <w:trHeight w:val="575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61034" w14:textId="1F1798F3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Mark S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Graham[</w:t>
            </w:r>
            <w:proofErr w:type="gramEnd"/>
            <w:r w:rsidR="00FB10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89C2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AF7A8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B50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DCFCD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9ACBD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48A28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4DC8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DD3A9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  <w:vAlign w:val="center"/>
          </w:tcPr>
          <w:p w14:paraId="46ADA3FB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  <w:vAlign w:val="center"/>
          </w:tcPr>
          <w:p w14:paraId="0E78A6C2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4C6B06" w14:paraId="2D133EAF" w14:textId="77777777">
        <w:trPr>
          <w:trHeight w:val="567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B7E30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Anna Jeffery-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Smith[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2]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4EE0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D30E1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8FE81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881B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6188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0B2D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EA66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263D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  <w:vAlign w:val="center"/>
          </w:tcPr>
          <w:p w14:paraId="003DA972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  <w:vAlign w:val="center"/>
          </w:tcPr>
          <w:p w14:paraId="589A2892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C6B06" w14:paraId="790AD601" w14:textId="77777777">
        <w:trPr>
          <w:trHeight w:val="567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8990A" w14:textId="078B6B0F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Luis Pampa-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Espinoza[</w:t>
            </w:r>
            <w:proofErr w:type="gramEnd"/>
            <w:r w:rsidR="00FB10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3E9D4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E31A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379A9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EFF77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B657A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0CCDD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0286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BDE41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  <w:vAlign w:val="center"/>
          </w:tcPr>
          <w:p w14:paraId="4F3A125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  <w:vAlign w:val="center"/>
          </w:tcPr>
          <w:p w14:paraId="01DF92A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C6B06" w14:paraId="629F99B3" w14:textId="77777777">
        <w:trPr>
          <w:trHeight w:val="567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0D86E" w14:textId="571D017A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Sumit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Malhotra[</w:t>
            </w:r>
            <w:proofErr w:type="gramEnd"/>
            <w:r w:rsidR="00FB10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CC4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985BB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C3604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248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3FAA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★★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4CDB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58E0B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739A7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  <w:vAlign w:val="center"/>
          </w:tcPr>
          <w:p w14:paraId="189B8699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  <w:vAlign w:val="center"/>
          </w:tcPr>
          <w:p w14:paraId="218767A3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</w:t>
            </w:r>
          </w:p>
        </w:tc>
      </w:tr>
      <w:tr w:rsidR="004C6B06" w14:paraId="6F96C624" w14:textId="77777777">
        <w:trPr>
          <w:trHeight w:val="567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5ECA" w14:textId="225475E1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Philippe </w:t>
            </w:r>
            <w:proofErr w:type="spellStart"/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Brouqui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B10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94166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ED3FA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E33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72360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4D969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5928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3D302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DED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  <w:vAlign w:val="center"/>
          </w:tcPr>
          <w:p w14:paraId="4A8D0779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1F648D8B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moderate </w:t>
            </w:r>
          </w:p>
        </w:tc>
      </w:tr>
      <w:tr w:rsidR="004C6B06" w14:paraId="2A803218" w14:textId="77777777">
        <w:trPr>
          <w:trHeight w:val="567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C3936" w14:textId="7A0ABC9A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Fariba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Zare[</w:t>
            </w:r>
            <w:proofErr w:type="gramEnd"/>
            <w:r w:rsidR="00FB10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B6FE8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10653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7F56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DD04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BD296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AB76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BE961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EFBA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  <w:vAlign w:val="center"/>
          </w:tcPr>
          <w:p w14:paraId="533D82F8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79D63A1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moderate </w:t>
            </w:r>
          </w:p>
        </w:tc>
      </w:tr>
      <w:tr w:rsidR="004C6B06" w14:paraId="1670BAB9" w14:textId="77777777">
        <w:trPr>
          <w:trHeight w:val="567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E882E" w14:textId="7A0E99EE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Godwin 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Akpan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B10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B0EC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389E5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DCB3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AD414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6D2D8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35832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6B0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6B95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</w:tcBorders>
            <w:vAlign w:val="center"/>
          </w:tcPr>
          <w:p w14:paraId="0C116D31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</w:tcPr>
          <w:p w14:paraId="1396ACD2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moderate </w:t>
            </w:r>
          </w:p>
        </w:tc>
      </w:tr>
      <w:tr w:rsidR="004C6B06" w14:paraId="287B727F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7DB81B27" w14:textId="57CCFEEC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Naila 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Shaheen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B10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1AF6A01B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0268E5E2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510" w:type="dxa"/>
            <w:vAlign w:val="center"/>
          </w:tcPr>
          <w:p w14:paraId="0D47B9D0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13B02893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066" w:type="dxa"/>
            <w:vAlign w:val="center"/>
          </w:tcPr>
          <w:p w14:paraId="681148D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011" w:type="dxa"/>
            <w:vAlign w:val="center"/>
          </w:tcPr>
          <w:p w14:paraId="7A251D1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7CD9D292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4B70155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25F0610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 w14:paraId="11C75E5B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moderate </w:t>
            </w:r>
          </w:p>
        </w:tc>
      </w:tr>
      <w:tr w:rsidR="004C6B06" w14:paraId="4951C49F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22E436C6" w14:textId="32CCEFB6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Anna 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Mensah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B10D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28160C18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70DAB71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510" w:type="dxa"/>
            <w:vAlign w:val="center"/>
          </w:tcPr>
          <w:p w14:paraId="11AF5E1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0FB9D674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066" w:type="dxa"/>
            <w:vAlign w:val="center"/>
          </w:tcPr>
          <w:p w14:paraId="6764CCC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211191D7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3A14B5E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47924B3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525D161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58261DC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282B02BC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60F0D35D" w14:textId="7DE8599E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Hiam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Chemaitelly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11E97B3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4527C990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226C6D1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34A19B5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066" w:type="dxa"/>
            <w:vAlign w:val="center"/>
          </w:tcPr>
          <w:p w14:paraId="36D0405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6E4192EF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64AEDDA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237A08D7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1BB1EA4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53" w:type="dxa"/>
            <w:vAlign w:val="center"/>
          </w:tcPr>
          <w:p w14:paraId="1375C59E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0C899F63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1514B2F4" w14:textId="7068F813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Nickolas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Lewis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5621E72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6DAD7298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1510" w:type="dxa"/>
            <w:vAlign w:val="center"/>
          </w:tcPr>
          <w:p w14:paraId="3212309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7EDF2F53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066" w:type="dxa"/>
            <w:vAlign w:val="center"/>
          </w:tcPr>
          <w:p w14:paraId="532789DF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2EE120A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0DAD9A8E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580EF9C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5191FA80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6843CFD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251F2520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16B44D7E" w14:textId="7903A6CD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Ariel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Hammerman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1E0D9AE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0AFCC912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1EBA64A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6FB3F51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066" w:type="dxa"/>
            <w:vAlign w:val="center"/>
          </w:tcPr>
          <w:p w14:paraId="65CF5E4E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5F61D17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46ACC69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6D4BC0A8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0E2AEE83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53" w:type="dxa"/>
            <w:vAlign w:val="center"/>
          </w:tcPr>
          <w:p w14:paraId="200CC64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3C36E2FD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36E01138" w14:textId="684EF6E8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Oriol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Yuguero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4D016DF4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4AE416F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510" w:type="dxa"/>
            <w:vAlign w:val="center"/>
          </w:tcPr>
          <w:p w14:paraId="2B51B5BB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78B5A304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066" w:type="dxa"/>
            <w:vAlign w:val="center"/>
          </w:tcPr>
          <w:p w14:paraId="6B3BD9B8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721C5F0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457775A0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12E8575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62" w:type="dxa"/>
            <w:vAlign w:val="center"/>
          </w:tcPr>
          <w:p w14:paraId="766C5543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3" w:type="dxa"/>
            <w:vAlign w:val="center"/>
          </w:tcPr>
          <w:p w14:paraId="350FDA4F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C6B06" w14:paraId="4B100894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20AED908" w14:textId="7CE14F31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A. de Arriba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Fernández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6EC8C89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27C35984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510" w:type="dxa"/>
            <w:vAlign w:val="center"/>
          </w:tcPr>
          <w:p w14:paraId="0C4DD3BB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20C057F2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066" w:type="dxa"/>
            <w:vAlign w:val="center"/>
          </w:tcPr>
          <w:p w14:paraId="0DFA9C6F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625006AB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331CBEB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70CE32B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317CC9C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1B55F120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2CF4C5BC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4125F932" w14:textId="66E0CF30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Lara J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Akinbami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68D5CE6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6D5D0E93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510" w:type="dxa"/>
            <w:vAlign w:val="center"/>
          </w:tcPr>
          <w:p w14:paraId="26051B95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2CFFF87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066" w:type="dxa"/>
            <w:vAlign w:val="center"/>
          </w:tcPr>
          <w:p w14:paraId="72EC0F8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651C7227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0F54205B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296A02E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62FE021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45A3836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68987523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4552836E" w14:textId="1BA5419B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Yusuf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Arslan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0988ED67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6508451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510" w:type="dxa"/>
            <w:vAlign w:val="center"/>
          </w:tcPr>
          <w:p w14:paraId="095021F6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6233853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066" w:type="dxa"/>
            <w:vAlign w:val="center"/>
          </w:tcPr>
          <w:p w14:paraId="6D8AD803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028DD20C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15BFB9A7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77420459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微软雅黑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3AADC285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53" w:type="dxa"/>
            <w:vAlign w:val="center"/>
          </w:tcPr>
          <w:p w14:paraId="370C2948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C6B06" w14:paraId="3E7888B8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3BD2B295" w14:textId="19CC687F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 xml:space="preserve">Carlota </w:t>
            </w:r>
            <w:proofErr w:type="spellStart"/>
            <w:proofErr w:type="gramStart"/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Dobaño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  <w:p w14:paraId="1D19C311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1" w:type="dxa"/>
            <w:vAlign w:val="center"/>
          </w:tcPr>
          <w:p w14:paraId="005D1AD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278" w:type="dxa"/>
            <w:vAlign w:val="center"/>
          </w:tcPr>
          <w:p w14:paraId="0EDBCF1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21A4CAE0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4A07BE9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262749EC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4C4BBCDF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1099A48F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714ACAD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5D550348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3" w:type="dxa"/>
            <w:vAlign w:val="center"/>
          </w:tcPr>
          <w:p w14:paraId="216BC530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C6B06" w14:paraId="42ACBDBF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3121E338" w14:textId="17C8D962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bookmarkStart w:id="2" w:name="_Hlk134717229"/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 xml:space="preserve">M E 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Flacco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  <w:p w14:paraId="7C16B627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1" w:type="dxa"/>
            <w:vAlign w:val="center"/>
          </w:tcPr>
          <w:p w14:paraId="0E56FC11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3A10E26E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34CB7007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7B957CC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30DFEB81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195A8337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4068962B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0755CA83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0146C3B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12CFA2FF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043F8A04" w14:textId="77777777">
        <w:trPr>
          <w:trHeight w:val="90"/>
          <w:jc w:val="center"/>
        </w:trPr>
        <w:tc>
          <w:tcPr>
            <w:tcW w:w="1426" w:type="dxa"/>
            <w:vAlign w:val="center"/>
          </w:tcPr>
          <w:p w14:paraId="77F814B3" w14:textId="28C1B104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Ana Rubia 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Guedes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033F0421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278" w:type="dxa"/>
            <w:vAlign w:val="center"/>
          </w:tcPr>
          <w:p w14:paraId="238E0516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1A65DF15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512BFB0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1F4AF412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198221EB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305C03DF" w14:textId="77777777" w:rsidR="004C6B06" w:rsidRDefault="00000000">
            <w:pPr>
              <w:widowControl/>
              <w:tabs>
                <w:tab w:val="left" w:pos="557"/>
              </w:tabs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550D5123" w14:textId="77777777" w:rsidR="004C6B06" w:rsidRDefault="00000000">
            <w:pPr>
              <w:widowControl/>
              <w:tabs>
                <w:tab w:val="left" w:pos="591"/>
              </w:tabs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7AEE7E5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3" w:type="dxa"/>
            <w:vAlign w:val="center"/>
          </w:tcPr>
          <w:p w14:paraId="2A7276AD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C6B06" w14:paraId="491712C5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149E73A7" w14:textId="1C6583E6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Anna Jeffery-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Smith[</w:t>
            </w:r>
            <w:proofErr w:type="gramEnd"/>
            <w:r w:rsidR="00FC3B13"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]</w:t>
            </w:r>
          </w:p>
          <w:p w14:paraId="1DC789FD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1" w:type="dxa"/>
            <w:vAlign w:val="center"/>
          </w:tcPr>
          <w:p w14:paraId="0B056ADB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278" w:type="dxa"/>
            <w:vAlign w:val="center"/>
          </w:tcPr>
          <w:p w14:paraId="69E11305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7AA3A13F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726DE672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7D2E874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7D092707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632B2F34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0ABEBAE1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52140D2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53" w:type="dxa"/>
            <w:vAlign w:val="center"/>
          </w:tcPr>
          <w:p w14:paraId="664A3D1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1E89B1A0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1537E0DE" w14:textId="64878919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Joanne 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Lacy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1BBA5B33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57496FFE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375A5384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1F42CC8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60AD9EF3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7FB7C1C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479269B4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56EDFA07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029DBE0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3" w:type="dxa"/>
            <w:vAlign w:val="center"/>
          </w:tcPr>
          <w:p w14:paraId="788EEF9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3B470E3D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236FFBCD" w14:textId="45AA60CA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 xml:space="preserve">Daniela 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Michlmayr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  <w:p w14:paraId="1A1BB58D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1" w:type="dxa"/>
            <w:vAlign w:val="center"/>
          </w:tcPr>
          <w:p w14:paraId="3410A00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lastRenderedPageBreak/>
              <w:t>★</w:t>
            </w:r>
          </w:p>
        </w:tc>
        <w:tc>
          <w:tcPr>
            <w:tcW w:w="1278" w:type="dxa"/>
            <w:vAlign w:val="center"/>
          </w:tcPr>
          <w:p w14:paraId="7CD873D9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16E15255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5D203C27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38B083A1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66B67AB2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018DFC3F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3F12C0D9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62" w:type="dxa"/>
            <w:vAlign w:val="center"/>
          </w:tcPr>
          <w:p w14:paraId="4D7D1502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 w14:paraId="529BBA4D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moderate </w:t>
            </w:r>
          </w:p>
        </w:tc>
      </w:tr>
      <w:tr w:rsidR="004C6B06" w14:paraId="6CC8F597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2FFA1413" w14:textId="34500C2F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Carlos A Prete 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27E0F58B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7C38AAC3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24FBEFCE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702B7A24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4EF99BC8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58DA264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43FBCE88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2E2F1598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5F5C280E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6D7997FF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2117C253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748287AE" w14:textId="7DF04901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Adnan I 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Qureshi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4E9C18B8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556D2415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570E2048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53F93E2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1BD22966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688AEF9D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351757C4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5B8ECC19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62" w:type="dxa"/>
            <w:vAlign w:val="center"/>
          </w:tcPr>
          <w:p w14:paraId="1038C96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 w14:paraId="6D925019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moderate </w:t>
            </w:r>
          </w:p>
        </w:tc>
      </w:tr>
      <w:tr w:rsidR="004C6B06" w14:paraId="29CAF090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2786ABB7" w14:textId="062D94B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Étienne 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Racine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747662D8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278" w:type="dxa"/>
            <w:vAlign w:val="center"/>
          </w:tcPr>
          <w:p w14:paraId="7CBAF0B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2AB1FDF1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0967CF7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6E8E8B3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6D801419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658FEFCD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5DEF7AE4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474A5A7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 w14:paraId="0A7E4933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moderate </w:t>
            </w:r>
          </w:p>
        </w:tc>
      </w:tr>
      <w:tr w:rsidR="004C6B06" w14:paraId="3DBB4559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697B7F47" w14:textId="1DAEF2F2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Michael B 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Rothberg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41CEC51F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346D198B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5879B6D2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50678183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2DE055A8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1242EA6C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2C27E34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11474E40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62" w:type="dxa"/>
            <w:vAlign w:val="center"/>
          </w:tcPr>
          <w:p w14:paraId="7791A1D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53" w:type="dxa"/>
            <w:vAlign w:val="center"/>
          </w:tcPr>
          <w:p w14:paraId="28FAEF4E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18ACD0A2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54604225" w14:textId="5BAAE5CF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megan</w:t>
            </w:r>
            <w:proofErr w:type="spellEnd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0BD664F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3AEC9500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211CF419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6ECD276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4F6E0086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011" w:type="dxa"/>
            <w:vAlign w:val="center"/>
          </w:tcPr>
          <w:p w14:paraId="4A16E7A0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6BC0C1E2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5CDAF65B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5729F99E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53" w:type="dxa"/>
            <w:vAlign w:val="center"/>
          </w:tcPr>
          <w:p w14:paraId="005A0635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01757484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38CCA53B" w14:textId="77777777" w:rsidR="004C6B06" w:rsidRPr="00FC3B13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Laith J. Abu-</w:t>
            </w:r>
            <w:proofErr w:type="spellStart"/>
            <w:proofErr w:type="gramStart"/>
            <w:r w:rsidRPr="00FC3B13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Raddad</w:t>
            </w:r>
            <w:proofErr w:type="spellEnd"/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[</w:t>
            </w:r>
            <w:proofErr w:type="gramEnd"/>
            <w:r w:rsidRPr="00FC3B13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62</w:t>
            </w:r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1DEB8A21" w14:textId="77777777" w:rsidR="004C6B06" w:rsidRPr="00FC3B1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/</w:t>
            </w:r>
          </w:p>
        </w:tc>
        <w:tc>
          <w:tcPr>
            <w:tcW w:w="1278" w:type="dxa"/>
            <w:vAlign w:val="center"/>
          </w:tcPr>
          <w:p w14:paraId="701EDACB" w14:textId="77777777" w:rsidR="004C6B06" w:rsidRPr="00FC3B1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Segoe UI Symbol" w:eastAsia="楷体" w:hAnsi="Segoe UI Symbol" w:cs="Segoe UI Symbol"/>
                <w:sz w:val="18"/>
                <w:szCs w:val="18"/>
                <w:highlight w:val="yellow"/>
              </w:rPr>
              <w:t>★</w:t>
            </w:r>
          </w:p>
        </w:tc>
        <w:tc>
          <w:tcPr>
            <w:tcW w:w="1510" w:type="dxa"/>
            <w:vAlign w:val="center"/>
          </w:tcPr>
          <w:p w14:paraId="6ABC9089" w14:textId="77777777" w:rsidR="004C6B06" w:rsidRPr="00FC3B1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Segoe UI Symbol" w:eastAsia="楷体" w:hAnsi="Segoe UI Symbol" w:cs="Segoe UI Symbol"/>
                <w:sz w:val="18"/>
                <w:szCs w:val="18"/>
                <w:highlight w:val="yellow"/>
              </w:rPr>
              <w:t>★</w:t>
            </w:r>
          </w:p>
        </w:tc>
        <w:tc>
          <w:tcPr>
            <w:tcW w:w="2040" w:type="dxa"/>
            <w:vAlign w:val="center"/>
          </w:tcPr>
          <w:p w14:paraId="5F01BC19" w14:textId="77777777" w:rsidR="004C6B06" w:rsidRPr="00FC3B13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FC3B13">
              <w:rPr>
                <w:rFonts w:ascii="Segoe UI Symbol" w:eastAsia="楷体" w:hAnsi="Segoe UI Symbol" w:cs="Segoe UI Symbol"/>
                <w:sz w:val="18"/>
                <w:szCs w:val="18"/>
                <w:highlight w:val="yellow"/>
              </w:rPr>
              <w:t>★</w:t>
            </w:r>
          </w:p>
        </w:tc>
        <w:tc>
          <w:tcPr>
            <w:tcW w:w="2066" w:type="dxa"/>
            <w:vAlign w:val="center"/>
          </w:tcPr>
          <w:p w14:paraId="6099ED3D" w14:textId="77777777" w:rsidR="004C6B06" w:rsidRPr="00FC3B1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Segoe UI Symbol" w:eastAsia="楷体" w:hAnsi="Segoe UI Symbol" w:cs="Segoe UI Symbol"/>
                <w:sz w:val="18"/>
                <w:szCs w:val="18"/>
                <w:highlight w:val="yellow"/>
              </w:rPr>
              <w:t>★★</w:t>
            </w:r>
          </w:p>
        </w:tc>
        <w:tc>
          <w:tcPr>
            <w:tcW w:w="1011" w:type="dxa"/>
            <w:vAlign w:val="center"/>
          </w:tcPr>
          <w:p w14:paraId="0C2F150E" w14:textId="77777777" w:rsidR="004C6B06" w:rsidRPr="00FC3B1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Segoe UI Symbol" w:eastAsia="楷体" w:hAnsi="Segoe UI Symbol" w:cs="Segoe UI Symbol"/>
                <w:sz w:val="18"/>
                <w:szCs w:val="18"/>
                <w:highlight w:val="yellow"/>
              </w:rPr>
              <w:t>★</w:t>
            </w:r>
          </w:p>
        </w:tc>
        <w:tc>
          <w:tcPr>
            <w:tcW w:w="1681" w:type="dxa"/>
            <w:vAlign w:val="center"/>
          </w:tcPr>
          <w:p w14:paraId="0547700A" w14:textId="77777777" w:rsidR="004C6B06" w:rsidRPr="00FC3B1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/</w:t>
            </w:r>
          </w:p>
        </w:tc>
        <w:tc>
          <w:tcPr>
            <w:tcW w:w="966" w:type="dxa"/>
            <w:vAlign w:val="center"/>
          </w:tcPr>
          <w:p w14:paraId="20A1DAB8" w14:textId="77777777" w:rsidR="004C6B06" w:rsidRPr="00FC3B1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Segoe UI Symbol" w:eastAsia="楷体" w:hAnsi="Segoe UI Symbol" w:cs="Segoe UI Symbol"/>
                <w:sz w:val="18"/>
                <w:szCs w:val="18"/>
                <w:highlight w:val="yellow"/>
              </w:rPr>
              <w:t>★</w:t>
            </w:r>
          </w:p>
        </w:tc>
        <w:tc>
          <w:tcPr>
            <w:tcW w:w="862" w:type="dxa"/>
            <w:vAlign w:val="center"/>
          </w:tcPr>
          <w:p w14:paraId="7C508953" w14:textId="77777777" w:rsidR="004C6B06" w:rsidRPr="00FC3B13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053" w:type="dxa"/>
            <w:vAlign w:val="center"/>
          </w:tcPr>
          <w:p w14:paraId="38B1361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FC3B13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high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C6B06" w14:paraId="3F96EA3C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1203A31A" w14:textId="463F235F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Sumit 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Malhotra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3094EA4C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278" w:type="dxa"/>
            <w:vAlign w:val="center"/>
          </w:tcPr>
          <w:p w14:paraId="5BED4062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37CBDED5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040" w:type="dxa"/>
            <w:vAlign w:val="center"/>
          </w:tcPr>
          <w:p w14:paraId="233070D7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1465AB52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1B6A19A5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506692E7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0A1E7818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4DF1F1D5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55D74C4C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686F2B7C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1BA4C57C" w14:textId="7F3CBFEF" w:rsidR="004C6B06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Antonio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Leidi[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1B38D6AE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6E908043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38958D3E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5C584396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4125B6F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5EE83981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0DF2F0A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3C078BB1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0886C84A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3" w:type="dxa"/>
            <w:vAlign w:val="center"/>
          </w:tcPr>
          <w:p w14:paraId="35BE813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02923A70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0BE42977" w14:textId="589C3E84" w:rsidR="004C6B06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Eric Ochoa-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Hein[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4B175F8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278" w:type="dxa"/>
            <w:vAlign w:val="center"/>
          </w:tcPr>
          <w:p w14:paraId="5AB942DE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104723A8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142F91D1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7FF9B1B9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29240C41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66F6F1CD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2AA73DA9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6CF53D5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53" w:type="dxa"/>
            <w:vAlign w:val="center"/>
          </w:tcPr>
          <w:p w14:paraId="173FB868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77BE48DD" w14:textId="77777777">
        <w:trPr>
          <w:trHeight w:val="576"/>
          <w:jc w:val="center"/>
        </w:trPr>
        <w:tc>
          <w:tcPr>
            <w:tcW w:w="1426" w:type="dxa"/>
            <w:vAlign w:val="center"/>
          </w:tcPr>
          <w:p w14:paraId="3ED88732" w14:textId="7DA059EE" w:rsidR="004C6B06" w:rsidRDefault="00000000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Alexander </w:t>
            </w:r>
            <w:proofErr w:type="spellStart"/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Lawandi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13C75EF6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6292CD05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34D027DC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3096041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062849D7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52A58243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32833748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6EEC910E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0485C65E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3" w:type="dxa"/>
            <w:vAlign w:val="center"/>
          </w:tcPr>
          <w:p w14:paraId="1B17B66E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7BEB67EC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59FE3B3F" w14:textId="0BA6FE2B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Ferhat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Arslan[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0933CE8F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2388024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33CCAF85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4E76449A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2A32A62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741C2630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76F1F658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3B84985D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68D5EE24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721DCA6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2DB49310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10FECF16" w14:textId="20717118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Sharon M.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Casey[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1A5B2655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lastRenderedPageBreak/>
              <w:t>★</w:t>
            </w:r>
          </w:p>
        </w:tc>
        <w:tc>
          <w:tcPr>
            <w:tcW w:w="1278" w:type="dxa"/>
            <w:vAlign w:val="center"/>
          </w:tcPr>
          <w:p w14:paraId="35DA4C38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12AAC2CF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3C003719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6F4E80E3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31B3774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4CF2DCF1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1C12EBB6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1CE956A6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3" w:type="dxa"/>
            <w:vAlign w:val="center"/>
          </w:tcPr>
          <w:p w14:paraId="3EADD441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461E3C49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037A914D" w14:textId="3B0C6569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İrem Ceren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Erbaş[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1024EB33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735FCE27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3D74AB13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3FD3C9F3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3AF74525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3B247C6D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01C62F3A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2B0E7E71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66157BA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6134EABD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363E2386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10FB9E61" w14:textId="659B2FC1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S.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Gazit[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1FF7AB4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7B71C968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57489118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15F3185E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29FA8F0A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0C4E31A7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2ED37DEE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0292D806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5676195F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0BB83E63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625E0A9C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08E59111" w14:textId="0D83EB50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B. L.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Hønge[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69FAF44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5B7AC726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1036D7D9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2303478C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4FDC83AD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★★</w:t>
            </w:r>
          </w:p>
        </w:tc>
        <w:tc>
          <w:tcPr>
            <w:tcW w:w="1011" w:type="dxa"/>
            <w:vAlign w:val="center"/>
          </w:tcPr>
          <w:p w14:paraId="59B45811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76A3644E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754C064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009910FC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3" w:type="dxa"/>
            <w:vAlign w:val="center"/>
          </w:tcPr>
          <w:p w14:paraId="0B2D4288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6FF90F83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4CC9F8A5" w14:textId="18E71AA1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S.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Medic[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7B54BEBC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7D26289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3BF0BB5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1D4EF9C1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79D02718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4178B696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4F015D80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026CDC8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2554150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25B6C6E5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6ECCEED0" w14:textId="77777777">
        <w:trPr>
          <w:trHeight w:val="567"/>
          <w:jc w:val="center"/>
        </w:trPr>
        <w:tc>
          <w:tcPr>
            <w:tcW w:w="1426" w:type="dxa"/>
            <w:vAlign w:val="center"/>
          </w:tcPr>
          <w:p w14:paraId="40D50A01" w14:textId="74F55FA9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J.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Richards[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721" w:type="dxa"/>
            <w:vAlign w:val="center"/>
          </w:tcPr>
          <w:p w14:paraId="47ED941E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278" w:type="dxa"/>
            <w:vAlign w:val="center"/>
          </w:tcPr>
          <w:p w14:paraId="00580EE1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510" w:type="dxa"/>
            <w:vAlign w:val="center"/>
          </w:tcPr>
          <w:p w14:paraId="4D3F8842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40" w:type="dxa"/>
            <w:vAlign w:val="center"/>
          </w:tcPr>
          <w:p w14:paraId="195B2080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2066" w:type="dxa"/>
            <w:vAlign w:val="center"/>
          </w:tcPr>
          <w:p w14:paraId="57FA8C2A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011" w:type="dxa"/>
            <w:vAlign w:val="center"/>
          </w:tcPr>
          <w:p w14:paraId="41E013E7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1681" w:type="dxa"/>
            <w:vAlign w:val="center"/>
          </w:tcPr>
          <w:p w14:paraId="4C686D4B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966" w:type="dxa"/>
            <w:vAlign w:val="center"/>
          </w:tcPr>
          <w:p w14:paraId="5D35B10F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楷体" w:hAnsi="Segoe UI Symbol" w:cs="Segoe UI Symbol"/>
                <w:sz w:val="18"/>
                <w:szCs w:val="18"/>
              </w:rPr>
              <w:t>★</w:t>
            </w:r>
          </w:p>
        </w:tc>
        <w:tc>
          <w:tcPr>
            <w:tcW w:w="862" w:type="dxa"/>
            <w:vAlign w:val="center"/>
          </w:tcPr>
          <w:p w14:paraId="6FD66BFB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3" w:type="dxa"/>
            <w:vAlign w:val="center"/>
          </w:tcPr>
          <w:p w14:paraId="0FF96CBB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bookmarkEnd w:id="2"/>
    </w:tbl>
    <w:p w14:paraId="46F29A32" w14:textId="77777777" w:rsidR="004C6B06" w:rsidRDefault="004C6B06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64125B16" w14:textId="77777777" w:rsidR="004C6B06" w:rsidRDefault="004C6B06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2F3D3C8D" w14:textId="77777777" w:rsidR="004C6B06" w:rsidRDefault="004C6B06">
      <w:pPr>
        <w:widowControl/>
        <w:jc w:val="center"/>
        <w:rPr>
          <w:rFonts w:ascii="Times New Roman" w:eastAsia="宋体" w:hAnsi="Times New Roman" w:cs="Times New Roman"/>
          <w:sz w:val="18"/>
          <w:szCs w:val="18"/>
        </w:rPr>
      </w:pPr>
    </w:p>
    <w:p w14:paraId="5B48B3BB" w14:textId="77777777" w:rsidR="004C6B06" w:rsidRDefault="004C6B06">
      <w:pPr>
        <w:widowControl/>
        <w:jc w:val="center"/>
        <w:rPr>
          <w:rFonts w:ascii="Times New Roman" w:eastAsia="宋体" w:hAnsi="Times New Roman" w:cs="Times New Roman"/>
          <w:sz w:val="18"/>
          <w:szCs w:val="18"/>
        </w:rPr>
      </w:pPr>
    </w:p>
    <w:p w14:paraId="0F23E3DB" w14:textId="77777777" w:rsidR="004C6B06" w:rsidRDefault="004C6B06">
      <w:pPr>
        <w:widowControl/>
        <w:jc w:val="center"/>
        <w:rPr>
          <w:rFonts w:ascii="Times New Roman" w:eastAsia="宋体" w:hAnsi="Times New Roman" w:cs="Times New Roman"/>
          <w:sz w:val="18"/>
          <w:szCs w:val="18"/>
        </w:rPr>
      </w:pPr>
    </w:p>
    <w:p w14:paraId="6EE8F0A5" w14:textId="77777777" w:rsidR="004C6B06" w:rsidRDefault="004C6B06">
      <w:pPr>
        <w:widowControl/>
        <w:jc w:val="center"/>
        <w:rPr>
          <w:rFonts w:ascii="Times New Roman" w:eastAsia="宋体" w:hAnsi="Times New Roman" w:cs="Times New Roman"/>
          <w:sz w:val="18"/>
          <w:szCs w:val="18"/>
        </w:rPr>
      </w:pPr>
    </w:p>
    <w:p w14:paraId="7964CA99" w14:textId="77777777" w:rsidR="004C6B06" w:rsidRDefault="004C6B06">
      <w:pPr>
        <w:widowControl/>
        <w:jc w:val="center"/>
        <w:rPr>
          <w:rFonts w:ascii="Times New Roman" w:eastAsia="宋体" w:hAnsi="Times New Roman" w:cs="Times New Roman"/>
          <w:sz w:val="18"/>
          <w:szCs w:val="18"/>
        </w:rPr>
      </w:pPr>
    </w:p>
    <w:p w14:paraId="2ABD35B6" w14:textId="77777777" w:rsidR="004C6B06" w:rsidRDefault="00000000">
      <w:pPr>
        <w:widowControl/>
        <w:jc w:val="center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 xml:space="preserve">Table </w:t>
      </w:r>
      <w:r>
        <w:rPr>
          <w:rFonts w:ascii="Times New Roman" w:eastAsia="宋体" w:hAnsi="Times New Roman" w:cs="Times New Roman" w:hint="eastAsia"/>
          <w:sz w:val="18"/>
          <w:szCs w:val="18"/>
        </w:rPr>
        <w:t>4-</w:t>
      </w:r>
      <w:r>
        <w:rPr>
          <w:rFonts w:ascii="Times New Roman" w:eastAsia="宋体" w:hAnsi="Times New Roman" w:cs="Times New Roman"/>
          <w:sz w:val="18"/>
          <w:szCs w:val="18"/>
        </w:rPr>
        <w:t>2. Case-control study assessment table</w:t>
      </w:r>
    </w:p>
    <w:tbl>
      <w:tblPr>
        <w:tblStyle w:val="a3"/>
        <w:tblW w:w="15566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581"/>
        <w:gridCol w:w="1281"/>
        <w:gridCol w:w="1593"/>
        <w:gridCol w:w="1339"/>
        <w:gridCol w:w="1396"/>
        <w:gridCol w:w="2110"/>
        <w:gridCol w:w="1525"/>
        <w:gridCol w:w="1955"/>
        <w:gridCol w:w="1012"/>
        <w:gridCol w:w="859"/>
        <w:gridCol w:w="915"/>
      </w:tblGrid>
      <w:tr w:rsidR="004C6B06" w14:paraId="4E5C6ECF" w14:textId="77777777">
        <w:trPr>
          <w:trHeight w:val="567"/>
          <w:jc w:val="center"/>
        </w:trPr>
        <w:tc>
          <w:tcPr>
            <w:tcW w:w="158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7C250C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Author</w:t>
            </w:r>
          </w:p>
        </w:tc>
        <w:tc>
          <w:tcPr>
            <w:tcW w:w="560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1849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Selection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935DB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Comparability</w:t>
            </w:r>
          </w:p>
        </w:tc>
        <w:tc>
          <w:tcPr>
            <w:tcW w:w="4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3DC9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Ecpose</w:t>
            </w:r>
            <w:proofErr w:type="spellEnd"/>
          </w:p>
        </w:tc>
        <w:tc>
          <w:tcPr>
            <w:tcW w:w="859" w:type="dxa"/>
            <w:vMerge w:val="restart"/>
            <w:tcBorders>
              <w:top w:val="single" w:sz="4" w:space="0" w:color="auto"/>
            </w:tcBorders>
            <w:vAlign w:val="center"/>
          </w:tcPr>
          <w:p w14:paraId="54725203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number of stars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</w:tcBorders>
            <w:vAlign w:val="center"/>
          </w:tcPr>
          <w:p w14:paraId="40C13008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Quality assessment</w:t>
            </w:r>
          </w:p>
        </w:tc>
      </w:tr>
      <w:tr w:rsidR="004C6B06" w14:paraId="4C9B4078" w14:textId="77777777">
        <w:trPr>
          <w:trHeight w:val="567"/>
          <w:jc w:val="center"/>
        </w:trPr>
        <w:tc>
          <w:tcPr>
            <w:tcW w:w="15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B13D51D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3922D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Is the case definition adequate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B9D9D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Representativeness of the cases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A84F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Selection of Controls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D194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Definition of Controls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0AA0B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Comparability of cases and controls on the basis of the design or analysis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8204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Ascertainment of exposure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AD15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Same method of ascertainment for cases and controls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E652D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Non-Response rate</w:t>
            </w:r>
          </w:p>
        </w:tc>
        <w:tc>
          <w:tcPr>
            <w:tcW w:w="859" w:type="dxa"/>
            <w:vMerge/>
            <w:tcBorders>
              <w:bottom w:val="single" w:sz="4" w:space="0" w:color="auto"/>
            </w:tcBorders>
            <w:vAlign w:val="center"/>
          </w:tcPr>
          <w:p w14:paraId="70EC565F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5" w:type="dxa"/>
            <w:vMerge/>
            <w:tcBorders>
              <w:bottom w:val="single" w:sz="4" w:space="0" w:color="auto"/>
            </w:tcBorders>
            <w:vAlign w:val="center"/>
          </w:tcPr>
          <w:p w14:paraId="35BA7159" w14:textId="77777777" w:rsidR="004C6B06" w:rsidRDefault="004C6B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4C6B06" w14:paraId="1DB3E118" w14:textId="77777777">
        <w:trPr>
          <w:trHeight w:val="567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50CF6" w14:textId="77777777" w:rsidR="004C6B06" w:rsidRPr="00FC3B13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</w:pPr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 xml:space="preserve">Benjamin </w:t>
            </w:r>
            <w:proofErr w:type="gramStart"/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Bowe[</w:t>
            </w:r>
            <w:proofErr w:type="gramEnd"/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1]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F439D" w14:textId="77777777" w:rsidR="004C6B06" w:rsidRPr="00FC3B13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★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9675" w14:textId="77777777" w:rsidR="004C6B06" w:rsidRPr="00FC3B13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★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5D7BA" w14:textId="77777777" w:rsidR="004C6B06" w:rsidRPr="00FC3B13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★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1D083" w14:textId="77777777" w:rsidR="004C6B06" w:rsidRPr="00FC3B13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★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9188A" w14:textId="77777777" w:rsidR="004C6B06" w:rsidRPr="00FC3B13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/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F5601" w14:textId="77777777" w:rsidR="004C6B06" w:rsidRPr="00FC3B13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★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31F1C" w14:textId="77777777" w:rsidR="004C6B06" w:rsidRPr="00FC3B13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★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D383C" w14:textId="77777777" w:rsidR="004C6B06" w:rsidRPr="00FC3B13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highlight w:val="yellow"/>
                <w:lang w:bidi="ar"/>
              </w:rPr>
              <w:t>/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</w:tcBorders>
            <w:vAlign w:val="center"/>
          </w:tcPr>
          <w:p w14:paraId="71631F13" w14:textId="77777777" w:rsidR="004C6B06" w:rsidRPr="00FC3B13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C3B1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</w:tcBorders>
            <w:vAlign w:val="center"/>
          </w:tcPr>
          <w:p w14:paraId="02AC0E79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FC3B13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moderate</w:t>
            </w:r>
          </w:p>
        </w:tc>
      </w:tr>
      <w:tr w:rsidR="004C6B06" w14:paraId="2C4DB0B1" w14:textId="77777777">
        <w:trPr>
          <w:trHeight w:val="567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F24D9" w14:textId="7DDFC7CE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Josè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Vitale[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55C1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BC91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E10D4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88BE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E721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★★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BA346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7672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3A7D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</w:tcBorders>
            <w:vAlign w:val="center"/>
          </w:tcPr>
          <w:p w14:paraId="132BA8D2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</w:tcBorders>
            <w:vAlign w:val="center"/>
          </w:tcPr>
          <w:p w14:paraId="0CF84A79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0E98EA80" w14:textId="77777777">
        <w:trPr>
          <w:trHeight w:val="567"/>
          <w:jc w:val="center"/>
        </w:trPr>
        <w:tc>
          <w:tcPr>
            <w:tcW w:w="1581" w:type="dxa"/>
            <w:vAlign w:val="center"/>
          </w:tcPr>
          <w:p w14:paraId="3B803AA3" w14:textId="0D0113CA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Sara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Carazo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281" w:type="dxa"/>
            <w:vAlign w:val="center"/>
          </w:tcPr>
          <w:p w14:paraId="41564BD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593" w:type="dxa"/>
            <w:vAlign w:val="center"/>
          </w:tcPr>
          <w:p w14:paraId="26A9568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339" w:type="dxa"/>
            <w:vAlign w:val="center"/>
          </w:tcPr>
          <w:p w14:paraId="4969021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396" w:type="dxa"/>
            <w:vAlign w:val="center"/>
          </w:tcPr>
          <w:p w14:paraId="5C82C52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2110" w:type="dxa"/>
            <w:vAlign w:val="center"/>
          </w:tcPr>
          <w:p w14:paraId="1FD39430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★★</w:t>
            </w:r>
          </w:p>
        </w:tc>
        <w:tc>
          <w:tcPr>
            <w:tcW w:w="1525" w:type="dxa"/>
            <w:vAlign w:val="center"/>
          </w:tcPr>
          <w:p w14:paraId="12E8AF6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955" w:type="dxa"/>
            <w:vAlign w:val="center"/>
          </w:tcPr>
          <w:p w14:paraId="039EFF6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012" w:type="dxa"/>
            <w:vAlign w:val="center"/>
          </w:tcPr>
          <w:p w14:paraId="05B9EB18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859" w:type="dxa"/>
            <w:vAlign w:val="center"/>
          </w:tcPr>
          <w:p w14:paraId="487C99D0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5" w:type="dxa"/>
            <w:vAlign w:val="center"/>
          </w:tcPr>
          <w:p w14:paraId="6F258CD6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6234E07D" w14:textId="77777777">
        <w:trPr>
          <w:trHeight w:val="567"/>
          <w:jc w:val="center"/>
        </w:trPr>
        <w:tc>
          <w:tcPr>
            <w:tcW w:w="1581" w:type="dxa"/>
            <w:vAlign w:val="center"/>
          </w:tcPr>
          <w:p w14:paraId="1B68F49D" w14:textId="7D60D9DC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Anna 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Mensah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281" w:type="dxa"/>
            <w:vAlign w:val="center"/>
          </w:tcPr>
          <w:p w14:paraId="247CE2C9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593" w:type="dxa"/>
            <w:vAlign w:val="center"/>
          </w:tcPr>
          <w:p w14:paraId="6614F1E3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339" w:type="dxa"/>
            <w:vAlign w:val="center"/>
          </w:tcPr>
          <w:p w14:paraId="4C908C7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396" w:type="dxa"/>
            <w:vAlign w:val="center"/>
          </w:tcPr>
          <w:p w14:paraId="606AC7B7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2110" w:type="dxa"/>
            <w:vAlign w:val="center"/>
          </w:tcPr>
          <w:p w14:paraId="7B7CA0A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1525" w:type="dxa"/>
            <w:vAlign w:val="center"/>
          </w:tcPr>
          <w:p w14:paraId="772D0DF2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955" w:type="dxa"/>
            <w:vAlign w:val="center"/>
          </w:tcPr>
          <w:p w14:paraId="167CFBE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1012" w:type="dxa"/>
            <w:vAlign w:val="center"/>
          </w:tcPr>
          <w:p w14:paraId="53D93BB7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59" w:type="dxa"/>
            <w:vAlign w:val="center"/>
          </w:tcPr>
          <w:p w14:paraId="4FD4B10C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915" w:type="dxa"/>
            <w:vAlign w:val="center"/>
          </w:tcPr>
          <w:p w14:paraId="2D9903D5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4C6B06" w14:paraId="1F864744" w14:textId="77777777">
        <w:trPr>
          <w:trHeight w:val="567"/>
          <w:jc w:val="center"/>
        </w:trPr>
        <w:tc>
          <w:tcPr>
            <w:tcW w:w="1581" w:type="dxa"/>
            <w:vAlign w:val="center"/>
          </w:tcPr>
          <w:p w14:paraId="2194FAA5" w14:textId="0792D6F2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David J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Bean[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281" w:type="dxa"/>
            <w:vAlign w:val="center"/>
          </w:tcPr>
          <w:p w14:paraId="6B60609C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593" w:type="dxa"/>
            <w:vAlign w:val="center"/>
          </w:tcPr>
          <w:p w14:paraId="6B672440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9" w:type="dxa"/>
            <w:vAlign w:val="center"/>
          </w:tcPr>
          <w:p w14:paraId="6EE69486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96" w:type="dxa"/>
            <w:vAlign w:val="center"/>
          </w:tcPr>
          <w:p w14:paraId="1EDCBA77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2110" w:type="dxa"/>
            <w:vAlign w:val="center"/>
          </w:tcPr>
          <w:p w14:paraId="14EA1C5C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1525" w:type="dxa"/>
            <w:vAlign w:val="center"/>
          </w:tcPr>
          <w:p w14:paraId="744EA094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955" w:type="dxa"/>
            <w:vAlign w:val="center"/>
          </w:tcPr>
          <w:p w14:paraId="07733F96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012" w:type="dxa"/>
            <w:vAlign w:val="center"/>
          </w:tcPr>
          <w:p w14:paraId="6B5B0DAB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egoe UI Symbol" w:eastAsia="等线" w:hAnsi="Segoe UI Symbol" w:cs="Segoe UI Symbol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859" w:type="dxa"/>
            <w:vAlign w:val="center"/>
          </w:tcPr>
          <w:p w14:paraId="1F285175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15" w:type="dxa"/>
            <w:vAlign w:val="center"/>
          </w:tcPr>
          <w:p w14:paraId="68C9C48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C6B06" w14:paraId="35BF7E25" w14:textId="77777777">
        <w:trPr>
          <w:trHeight w:val="567"/>
          <w:jc w:val="center"/>
        </w:trPr>
        <w:tc>
          <w:tcPr>
            <w:tcW w:w="1581" w:type="dxa"/>
            <w:vAlign w:val="center"/>
          </w:tcPr>
          <w:p w14:paraId="7D68C0B5" w14:textId="274CA582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Maria Francesca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Piazza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281" w:type="dxa"/>
            <w:vAlign w:val="center"/>
          </w:tcPr>
          <w:p w14:paraId="36B5EB1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593" w:type="dxa"/>
            <w:vAlign w:val="center"/>
          </w:tcPr>
          <w:p w14:paraId="7C09D867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339" w:type="dxa"/>
            <w:vAlign w:val="center"/>
          </w:tcPr>
          <w:p w14:paraId="20BFE6F3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396" w:type="dxa"/>
            <w:vAlign w:val="center"/>
          </w:tcPr>
          <w:p w14:paraId="7D0BB1B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2110" w:type="dxa"/>
            <w:vAlign w:val="center"/>
          </w:tcPr>
          <w:p w14:paraId="44AED270" w14:textId="77777777" w:rsidR="004C6B06" w:rsidRDefault="00000000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1525" w:type="dxa"/>
            <w:vAlign w:val="center"/>
          </w:tcPr>
          <w:p w14:paraId="01CBFBD1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955" w:type="dxa"/>
            <w:vAlign w:val="center"/>
          </w:tcPr>
          <w:p w14:paraId="09882E56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012" w:type="dxa"/>
            <w:vAlign w:val="center"/>
          </w:tcPr>
          <w:p w14:paraId="48664F91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859" w:type="dxa"/>
            <w:vAlign w:val="center"/>
          </w:tcPr>
          <w:p w14:paraId="1807529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15" w:type="dxa"/>
            <w:vAlign w:val="center"/>
          </w:tcPr>
          <w:p w14:paraId="6BF87578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  <w:tr w:rsidR="004C6B06" w14:paraId="419CF45A" w14:textId="77777777">
        <w:trPr>
          <w:trHeight w:val="567"/>
          <w:jc w:val="center"/>
        </w:trPr>
        <w:tc>
          <w:tcPr>
            <w:tcW w:w="1581" w:type="dxa"/>
            <w:vAlign w:val="center"/>
          </w:tcPr>
          <w:p w14:paraId="0E572D88" w14:textId="42762A6B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Mahdi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Barzegar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281" w:type="dxa"/>
            <w:vAlign w:val="center"/>
          </w:tcPr>
          <w:p w14:paraId="417A76F3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593" w:type="dxa"/>
            <w:vAlign w:val="center"/>
          </w:tcPr>
          <w:p w14:paraId="12321921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339" w:type="dxa"/>
            <w:vAlign w:val="center"/>
          </w:tcPr>
          <w:p w14:paraId="26FABA17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396" w:type="dxa"/>
            <w:vAlign w:val="center"/>
          </w:tcPr>
          <w:p w14:paraId="7BC1D98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2110" w:type="dxa"/>
            <w:vAlign w:val="center"/>
          </w:tcPr>
          <w:p w14:paraId="56C3BDDA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★★</w:t>
            </w:r>
          </w:p>
        </w:tc>
        <w:tc>
          <w:tcPr>
            <w:tcW w:w="1525" w:type="dxa"/>
            <w:vAlign w:val="center"/>
          </w:tcPr>
          <w:p w14:paraId="2E5746E9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955" w:type="dxa"/>
            <w:vAlign w:val="center"/>
          </w:tcPr>
          <w:p w14:paraId="65483601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1012" w:type="dxa"/>
            <w:vAlign w:val="center"/>
          </w:tcPr>
          <w:p w14:paraId="1E4CAAA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★</w:t>
            </w:r>
          </w:p>
        </w:tc>
        <w:tc>
          <w:tcPr>
            <w:tcW w:w="859" w:type="dxa"/>
            <w:vAlign w:val="center"/>
          </w:tcPr>
          <w:p w14:paraId="7E3B2D17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5" w:type="dxa"/>
            <w:vAlign w:val="center"/>
          </w:tcPr>
          <w:p w14:paraId="3F3DD18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</w:t>
            </w:r>
          </w:p>
        </w:tc>
      </w:tr>
    </w:tbl>
    <w:p w14:paraId="3D56EA46" w14:textId="77777777" w:rsidR="004C6B06" w:rsidRDefault="004C6B06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4A666781" w14:textId="77777777" w:rsidR="004C6B06" w:rsidRDefault="004C6B06">
      <w:pPr>
        <w:widowControl/>
        <w:jc w:val="left"/>
        <w:rPr>
          <w:rFonts w:ascii="Times New Roman" w:eastAsia="宋体" w:hAnsi="Times New Roman" w:cs="Times New Roman"/>
        </w:rPr>
      </w:pPr>
    </w:p>
    <w:p w14:paraId="559DA52A" w14:textId="77777777" w:rsidR="004C6B06" w:rsidRDefault="00000000">
      <w:pPr>
        <w:widowControl/>
        <w:jc w:val="center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 xml:space="preserve">Table </w:t>
      </w:r>
      <w:r>
        <w:rPr>
          <w:rFonts w:ascii="Times New Roman" w:eastAsia="宋体" w:hAnsi="Times New Roman" w:cs="Times New Roman" w:hint="eastAsia"/>
          <w:sz w:val="18"/>
          <w:szCs w:val="18"/>
        </w:rPr>
        <w:t>4-</w:t>
      </w:r>
      <w:r>
        <w:rPr>
          <w:rFonts w:ascii="Times New Roman" w:eastAsia="宋体" w:hAnsi="Times New Roman" w:cs="Times New Roman"/>
          <w:sz w:val="18"/>
          <w:szCs w:val="18"/>
        </w:rPr>
        <w:t>3. Cross-sectional study assessment table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556"/>
        <w:gridCol w:w="1430"/>
        <w:gridCol w:w="1439"/>
        <w:gridCol w:w="1406"/>
        <w:gridCol w:w="1902"/>
        <w:gridCol w:w="1331"/>
        <w:gridCol w:w="1733"/>
        <w:gridCol w:w="1557"/>
        <w:gridCol w:w="1455"/>
        <w:gridCol w:w="789"/>
        <w:gridCol w:w="1016"/>
      </w:tblGrid>
      <w:tr w:rsidR="004C6B06" w14:paraId="1B99890D" w14:textId="77777777">
        <w:tc>
          <w:tcPr>
            <w:tcW w:w="15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D62C47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Author</w:t>
            </w:r>
          </w:p>
        </w:tc>
        <w:tc>
          <w:tcPr>
            <w:tcW w:w="14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6D687A" w14:textId="77777777" w:rsidR="004C6B06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Were the criteria for inclusion in the sample clearly defined?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4DCB24" w14:textId="77777777" w:rsidR="004C6B06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Were the study subjects and the setting described in detail?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76EE1C" w14:textId="77777777" w:rsidR="004C6B06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Was the exposure measured in a valid and reliable way?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998455" w14:textId="77777777" w:rsidR="004C6B06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Were objective, standard criteria used for measurement of the condition?</w:t>
            </w:r>
          </w:p>
        </w:tc>
        <w:tc>
          <w:tcPr>
            <w:tcW w:w="13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769AC0" w14:textId="77777777" w:rsidR="004C6B06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楷体" w:hAnsi="Times New Roman" w:cs="Times New Roman"/>
                <w:sz w:val="18"/>
                <w:szCs w:val="18"/>
              </w:rPr>
              <w:t>Were</w:t>
            </w:r>
            <w:proofErr w:type="spellEnd"/>
            <w:r>
              <w:rPr>
                <w:rFonts w:ascii="Times New Roman" w:eastAsia="楷体" w:hAnsi="Times New Roman" w:cs="Times New Roman"/>
                <w:sz w:val="18"/>
                <w:szCs w:val="18"/>
              </w:rPr>
              <w:t xml:space="preserve"> confounding factors identified?</w:t>
            </w:r>
          </w:p>
        </w:tc>
        <w:tc>
          <w:tcPr>
            <w:tcW w:w="17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1BAAD7" w14:textId="77777777" w:rsidR="004C6B06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Were strategies to deal with confounding factors stated?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75D3F1" w14:textId="77777777" w:rsidR="004C6B06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Were the outcomes measured in a valid and reliable way?</w:t>
            </w:r>
          </w:p>
        </w:tc>
        <w:tc>
          <w:tcPr>
            <w:tcW w:w="14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50BC95" w14:textId="77777777" w:rsidR="004C6B06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Was appropriate statistical analysis used?</w:t>
            </w:r>
          </w:p>
        </w:tc>
        <w:tc>
          <w:tcPr>
            <w:tcW w:w="7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5FA008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The number of “Yes”</w:t>
            </w:r>
          </w:p>
        </w:tc>
        <w:tc>
          <w:tcPr>
            <w:tcW w:w="10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8B2F11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quality assessment</w:t>
            </w:r>
          </w:p>
        </w:tc>
      </w:tr>
      <w:tr w:rsidR="004C6B06" w14:paraId="74351D1D" w14:textId="77777777">
        <w:trPr>
          <w:trHeight w:val="624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B8472" w14:textId="4A461B92" w:rsidR="004C6B06" w:rsidRDefault="00000000">
            <w:pPr>
              <w:widowControl/>
              <w:jc w:val="lef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Isabel Cristina 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Hurtado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5099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C424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79FC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A45B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1CAB7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A6F4D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CA5E0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  <w:vAlign w:val="center"/>
          </w:tcPr>
          <w:p w14:paraId="27747877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E2AE6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</w:tcBorders>
          </w:tcPr>
          <w:p w14:paraId="7E007FD5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Inclusion</w:t>
            </w:r>
          </w:p>
        </w:tc>
      </w:tr>
      <w:tr w:rsidR="004C6B06" w14:paraId="669DA309" w14:textId="77777777">
        <w:trPr>
          <w:trHeight w:val="639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AE2CA" w14:textId="7E9C7B90" w:rsidR="004C6B06" w:rsidRDefault="00000000">
            <w:pPr>
              <w:widowControl/>
              <w:jc w:val="lef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Osman </w:t>
            </w:r>
            <w:proofErr w:type="spellStart"/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Özüdoğru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B1F9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7FD9B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91905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BC72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71CE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CD2A9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A8A3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  <w:vAlign w:val="center"/>
          </w:tcPr>
          <w:p w14:paraId="407449C0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E1D52" w14:textId="77777777" w:rsidR="004C6B06" w:rsidRDefault="00000000">
            <w:pPr>
              <w:widowControl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</w:tcBorders>
            <w:vAlign w:val="center"/>
          </w:tcPr>
          <w:p w14:paraId="11F7B313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Exclusion</w:t>
            </w:r>
          </w:p>
        </w:tc>
      </w:tr>
      <w:tr w:rsidR="004C6B06" w14:paraId="07297A4B" w14:textId="77777777">
        <w:trPr>
          <w:trHeight w:val="624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486E1" w14:textId="543D471C" w:rsidR="004C6B06" w:rsidRDefault="00000000">
            <w:pPr>
              <w:widowControl/>
              <w:jc w:val="lef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Mary K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Good[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7542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55EE0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57C02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34140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B1D14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403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31F0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  <w:vAlign w:val="center"/>
          </w:tcPr>
          <w:p w14:paraId="07808C7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AA27A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</w:tcBorders>
          </w:tcPr>
          <w:p w14:paraId="6C5800F4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Inclusion</w:t>
            </w:r>
          </w:p>
        </w:tc>
      </w:tr>
      <w:tr w:rsidR="004C6B06" w14:paraId="171C1C05" w14:textId="77777777">
        <w:trPr>
          <w:trHeight w:val="624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4737" w14:textId="4DDDEA7E" w:rsidR="004C6B06" w:rsidRDefault="00000000">
            <w:pPr>
              <w:widowControl/>
              <w:jc w:val="lef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Wataru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Ando[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9FD1F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05691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DD61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AB0E0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044A9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6E593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244F7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  <w:vAlign w:val="center"/>
          </w:tcPr>
          <w:p w14:paraId="55FCAEA4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4AD9B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</w:tcBorders>
          </w:tcPr>
          <w:p w14:paraId="6944FFF4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Inclusion</w:t>
            </w:r>
          </w:p>
        </w:tc>
      </w:tr>
      <w:tr w:rsidR="004C6B06" w14:paraId="7DD14990" w14:textId="77777777">
        <w:trPr>
          <w:trHeight w:val="624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BA045" w14:textId="5579BE23" w:rsidR="004C6B06" w:rsidRDefault="00000000">
            <w:pPr>
              <w:widowControl/>
              <w:jc w:val="lef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Jonathan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Bastard[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0303D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75E58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B02B3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377BA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4E73A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Unclear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74894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82B90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  <w:vAlign w:val="center"/>
          </w:tcPr>
          <w:p w14:paraId="5EEBFCF7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Unclear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7EC7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</w:tcBorders>
          </w:tcPr>
          <w:p w14:paraId="2A90531D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Inclusion</w:t>
            </w:r>
          </w:p>
        </w:tc>
      </w:tr>
      <w:tr w:rsidR="004C6B06" w14:paraId="62E5BCDE" w14:textId="77777777">
        <w:trPr>
          <w:trHeight w:val="624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004D5" w14:textId="3A8020CD" w:rsidR="004C6B06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Anna A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Mensah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6526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3BF90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8CD1A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15DD4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93967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BDE6A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0529D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  <w:vAlign w:val="center"/>
          </w:tcPr>
          <w:p w14:paraId="666E1D29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9CB7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</w:tcBorders>
            <w:vAlign w:val="center"/>
          </w:tcPr>
          <w:p w14:paraId="20C5E4C2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Inclusion</w:t>
            </w:r>
          </w:p>
        </w:tc>
      </w:tr>
      <w:tr w:rsidR="004C6B06" w14:paraId="75B97A53" w14:textId="77777777">
        <w:trPr>
          <w:trHeight w:val="624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B7B0C" w14:textId="60773B60" w:rsidR="004C6B06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Masoud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Alebouyeh</w:t>
            </w:r>
            <w:proofErr w:type="spellEnd"/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FC3B13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]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C5280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5DBD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034D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8765F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1F8E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74A7A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114DE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  <w:vAlign w:val="center"/>
          </w:tcPr>
          <w:p w14:paraId="00DA6DE1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6136C" w14:textId="77777777" w:rsidR="004C6B06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</w:tcBorders>
            <w:vAlign w:val="center"/>
          </w:tcPr>
          <w:p w14:paraId="22140967" w14:textId="77777777" w:rsidR="004C6B06" w:rsidRDefault="00000000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Exclusion</w:t>
            </w:r>
          </w:p>
        </w:tc>
      </w:tr>
      <w:tr w:rsidR="004C6B06" w14:paraId="569176BA" w14:textId="77777777">
        <w:trPr>
          <w:trHeight w:val="624"/>
        </w:trPr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96AE0C" w14:textId="592DC916" w:rsidR="004C6B06" w:rsidRDefault="00000000">
            <w:pPr>
              <w:widowControl/>
              <w:jc w:val="left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Valentina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Pecoraro[</w:t>
            </w:r>
            <w:proofErr w:type="gramEnd"/>
            <w:r w:rsidR="00FC3B1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9FF1C8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0B3CF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2E386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379AFE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41E39C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C5894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3025B6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1423848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9FAE25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12" w:space="0" w:color="auto"/>
            </w:tcBorders>
          </w:tcPr>
          <w:p w14:paraId="55E89463" w14:textId="77777777" w:rsidR="004C6B06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Inclusion</w:t>
            </w:r>
          </w:p>
        </w:tc>
      </w:tr>
    </w:tbl>
    <w:p w14:paraId="25849277" w14:textId="77777777" w:rsidR="004C6B06" w:rsidRDefault="004C6B06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69F3B15A" w14:textId="77777777" w:rsidR="004C6B06" w:rsidRDefault="004C6B06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44E7A688" w14:textId="77777777" w:rsidR="004C6B06" w:rsidRDefault="004C6B06">
      <w:pPr>
        <w:widowControl/>
        <w:jc w:val="left"/>
      </w:pPr>
    </w:p>
    <w:sectPr w:rsidR="004C6B0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F9075" w14:textId="77777777" w:rsidR="00B67EA8" w:rsidRDefault="00B67EA8" w:rsidP="00FB10DF">
      <w:r>
        <w:separator/>
      </w:r>
    </w:p>
  </w:endnote>
  <w:endnote w:type="continuationSeparator" w:id="0">
    <w:p w14:paraId="312C3CB6" w14:textId="77777777" w:rsidR="00B67EA8" w:rsidRDefault="00B67EA8" w:rsidP="00FB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6D009" w14:textId="77777777" w:rsidR="00B67EA8" w:rsidRDefault="00B67EA8" w:rsidP="00FB10DF">
      <w:r>
        <w:separator/>
      </w:r>
    </w:p>
  </w:footnote>
  <w:footnote w:type="continuationSeparator" w:id="0">
    <w:p w14:paraId="34B5C30C" w14:textId="77777777" w:rsidR="00B67EA8" w:rsidRDefault="00B67EA8" w:rsidP="00FB1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JlMzU2ZTY2ZGY2OGU5MWNjZDlkZDA4YzRhMmM1NjkifQ=="/>
  </w:docVars>
  <w:rsids>
    <w:rsidRoot w:val="1BFF0E26"/>
    <w:rsid w:val="004C6B06"/>
    <w:rsid w:val="00B67EA8"/>
    <w:rsid w:val="00FB10DF"/>
    <w:rsid w:val="00FC3B13"/>
    <w:rsid w:val="02C61B02"/>
    <w:rsid w:val="073726F1"/>
    <w:rsid w:val="0A787152"/>
    <w:rsid w:val="0AA0581D"/>
    <w:rsid w:val="0B814F8A"/>
    <w:rsid w:val="0C24150C"/>
    <w:rsid w:val="0F9C6C64"/>
    <w:rsid w:val="115066F6"/>
    <w:rsid w:val="124906A5"/>
    <w:rsid w:val="141C4050"/>
    <w:rsid w:val="153D5E82"/>
    <w:rsid w:val="155D7174"/>
    <w:rsid w:val="17835782"/>
    <w:rsid w:val="19D807F9"/>
    <w:rsid w:val="19F15F00"/>
    <w:rsid w:val="1AD4651E"/>
    <w:rsid w:val="1BFF0E26"/>
    <w:rsid w:val="1EBD4FF1"/>
    <w:rsid w:val="21CE4FE0"/>
    <w:rsid w:val="265B0535"/>
    <w:rsid w:val="277611B2"/>
    <w:rsid w:val="280F76E5"/>
    <w:rsid w:val="295C627B"/>
    <w:rsid w:val="29D447E9"/>
    <w:rsid w:val="29F451D5"/>
    <w:rsid w:val="2E27728B"/>
    <w:rsid w:val="2FC71D7A"/>
    <w:rsid w:val="2FDF3E34"/>
    <w:rsid w:val="36685672"/>
    <w:rsid w:val="36E07225"/>
    <w:rsid w:val="36FD072C"/>
    <w:rsid w:val="37CD4314"/>
    <w:rsid w:val="3858051F"/>
    <w:rsid w:val="3AF670CB"/>
    <w:rsid w:val="3BA974EC"/>
    <w:rsid w:val="3C3D7098"/>
    <w:rsid w:val="3C6B520D"/>
    <w:rsid w:val="3CAA1B2D"/>
    <w:rsid w:val="41604188"/>
    <w:rsid w:val="419F01DB"/>
    <w:rsid w:val="4385331E"/>
    <w:rsid w:val="43F02273"/>
    <w:rsid w:val="452E37C2"/>
    <w:rsid w:val="45E26A43"/>
    <w:rsid w:val="4651003D"/>
    <w:rsid w:val="47043AFF"/>
    <w:rsid w:val="4786131E"/>
    <w:rsid w:val="4A0663CD"/>
    <w:rsid w:val="4A884EF5"/>
    <w:rsid w:val="4AB61904"/>
    <w:rsid w:val="4C152443"/>
    <w:rsid w:val="50475634"/>
    <w:rsid w:val="52101495"/>
    <w:rsid w:val="536C23EF"/>
    <w:rsid w:val="5A581326"/>
    <w:rsid w:val="5D447B5C"/>
    <w:rsid w:val="5FA85B05"/>
    <w:rsid w:val="603F3B3B"/>
    <w:rsid w:val="684157AD"/>
    <w:rsid w:val="6854124B"/>
    <w:rsid w:val="6C80082E"/>
    <w:rsid w:val="6DC92849"/>
    <w:rsid w:val="6EAC726B"/>
    <w:rsid w:val="6FAD6938"/>
    <w:rsid w:val="70901F7C"/>
    <w:rsid w:val="70FC2EF2"/>
    <w:rsid w:val="71265672"/>
    <w:rsid w:val="75101B82"/>
    <w:rsid w:val="77E853F1"/>
    <w:rsid w:val="7A8B3837"/>
    <w:rsid w:val="7BD608B7"/>
    <w:rsid w:val="7CAB4469"/>
    <w:rsid w:val="7CC53120"/>
    <w:rsid w:val="7DED212C"/>
    <w:rsid w:val="7ED2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0A0F9A"/>
  <w15:docId w15:val="{1BA6C71C-FD90-4805-B36C-1CE3C200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/>
      <w:outlineLvl w:val="0"/>
    </w:pPr>
    <w:rPr>
      <w:rFonts w:eastAsia="宋体"/>
      <w:b/>
      <w:kern w:val="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FB10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B10DF"/>
    <w:rPr>
      <w:kern w:val="2"/>
      <w:sz w:val="18"/>
      <w:szCs w:val="18"/>
    </w:rPr>
  </w:style>
  <w:style w:type="paragraph" w:styleId="a6">
    <w:name w:val="footer"/>
    <w:basedOn w:val="a"/>
    <w:link w:val="a7"/>
    <w:rsid w:val="00FB1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B10DF"/>
    <w:rPr>
      <w:kern w:val="2"/>
      <w:sz w:val="18"/>
      <w:szCs w:val="18"/>
    </w:rPr>
  </w:style>
  <w:style w:type="paragraph" w:styleId="a8">
    <w:name w:val="Revision"/>
    <w:hidden/>
    <w:uiPriority w:val="99"/>
    <w:unhideWhenUsed/>
    <w:rsid w:val="00FC3B1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</dc:creator>
  <cp:lastModifiedBy>黄 海平</cp:lastModifiedBy>
  <cp:revision>2</cp:revision>
  <dcterms:created xsi:type="dcterms:W3CDTF">2023-09-17T08:48:00Z</dcterms:created>
  <dcterms:modified xsi:type="dcterms:W3CDTF">2023-09-18T02:01:00Z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695247AB0CBB48848B920C1328E8EBC4_11</vt:lpwstr>
  </property>
  <property fmtid="{D5CDD505-2E9C-101B-9397-08002B2CF9AE}" pid="4" name="ZOTERO_PREF_1">
    <vt:lpwstr>1</vt:lpwstr>
  </property>
  <property fmtid="{D5CDD505-2E9C-101B-9397-08002B2CF9AE}" pid="5" name="ZOTERO_PREF_2">
    <vt:lpwstr>1</vt:lpwstr>
  </property>
</Properties>
</file>