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05B" w:rsidRPr="00A55AC5" w:rsidRDefault="00B669C4">
      <w:pPr>
        <w:rPr>
          <w:rFonts w:asciiTheme="majorHAnsi" w:hAnsiTheme="majorHAnsi" w:cstheme="majorHAnsi"/>
          <w:sz w:val="28"/>
          <w:lang w:val="en-GB"/>
        </w:rPr>
      </w:pPr>
      <w:r w:rsidRPr="00A55AC5">
        <w:rPr>
          <w:rFonts w:asciiTheme="majorHAnsi" w:hAnsiTheme="majorHAnsi" w:cstheme="majorHAnsi"/>
          <w:sz w:val="28"/>
          <w:lang w:val="en-GB"/>
        </w:rPr>
        <w:t xml:space="preserve">Supplemental material </w:t>
      </w:r>
    </w:p>
    <w:p w:rsidR="006D228B" w:rsidRPr="00A55AC5" w:rsidRDefault="006D228B" w:rsidP="006D228B">
      <w:pPr>
        <w:pStyle w:val="BodyText"/>
        <w:jc w:val="both"/>
        <w:rPr>
          <w:rFonts w:asciiTheme="majorHAnsi" w:hAnsiTheme="majorHAnsi" w:cstheme="majorHAnsi"/>
          <w:b/>
          <w:bCs/>
          <w:sz w:val="24"/>
        </w:rPr>
      </w:pPr>
      <w:r w:rsidRPr="00A55AC5">
        <w:rPr>
          <w:rFonts w:asciiTheme="majorHAnsi" w:hAnsiTheme="majorHAnsi" w:cstheme="majorHAnsi"/>
          <w:b/>
          <w:bCs/>
          <w:sz w:val="24"/>
        </w:rPr>
        <w:t>R code for sample size estimates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p = 0.87 ### lowest expected success ratio of worst performing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hcvst</w:t>
      </w:r>
      <w:proofErr w:type="spellEnd"/>
      <w:r>
        <w:rPr>
          <w:rStyle w:val="normaltextrun"/>
          <w:rFonts w:ascii="Cambria" w:hAnsi="Cambria" w:cs="Segoe UI"/>
          <w:sz w:val="20"/>
          <w:szCs w:val="20"/>
          <w:lang w:val="en-US"/>
        </w:rPr>
        <w:t xml:space="preserve">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samplesize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= 200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nn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= 100000 #### a large population from which we draw our sample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dta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=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as.</w:t>
      </w:r>
      <w:proofErr w:type="gram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data.frame</w:t>
      </w:r>
      <w:proofErr w:type="spellEnd"/>
      <w:proofErr w:type="gram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(matrix(NA,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nrow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=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nn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,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ncol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=1)) # data frame to fill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proofErr w:type="spellStart"/>
      <w:proofErr w:type="gram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dta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[</w:t>
      </w:r>
      <w:proofErr w:type="gramEnd"/>
      <w:r>
        <w:rPr>
          <w:rStyle w:val="normaltextrun"/>
          <w:rFonts w:ascii="Consolas" w:hAnsi="Consolas" w:cs="Segoe UI"/>
          <w:sz w:val="20"/>
          <w:szCs w:val="20"/>
          <w:lang w:val="en-US"/>
        </w:rPr>
        <w:t>,1] = c(1:n) #### row id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>names(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dta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) = "id"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dta$hcvst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&lt;-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rbinom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(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nrow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(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dta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), 1, p) # for each individual, success of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hcvst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given p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>s = 2000 #### number of simulations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B =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as.</w:t>
      </w:r>
      <w:proofErr w:type="gram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data.frame</w:t>
      </w:r>
      <w:proofErr w:type="spellEnd"/>
      <w:proofErr w:type="gram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(matrix(NA,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nrow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= s,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ncol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= 5))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>for (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i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in </w:t>
      </w:r>
      <w:proofErr w:type="gram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1:s</w:t>
      </w:r>
      <w:proofErr w:type="gramEnd"/>
      <w:r>
        <w:rPr>
          <w:rStyle w:val="normaltextrun"/>
          <w:rFonts w:ascii="Consolas" w:hAnsi="Consolas" w:cs="Segoe UI"/>
          <w:sz w:val="20"/>
          <w:szCs w:val="20"/>
          <w:lang w:val="en-US"/>
        </w:rPr>
        <w:t>){</w:t>
      </w:r>
      <w:r>
        <w:rPr>
          <w:rStyle w:val="normaltextrun"/>
          <w:rFonts w:ascii="Cambria" w:hAnsi="Cambria" w:cs="Segoe UI"/>
          <w:sz w:val="20"/>
          <w:szCs w:val="20"/>
          <w:lang w:val="en-US"/>
        </w:rPr>
        <w:t> </w:t>
      </w:r>
      <w:r w:rsidRPr="006D228B">
        <w:rPr>
          <w:rStyle w:val="eop"/>
          <w:rFonts w:ascii="Cambria" w:hAnsi="Cambria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>print(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i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)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sample = </w:t>
      </w:r>
      <w:proofErr w:type="gram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sample(</w:t>
      </w:r>
      <w:proofErr w:type="gram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1:nn,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samplesize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, replace=F)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newdata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=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dta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[sample,]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>B[i,1] = mean(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newdata$hcvst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)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x =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prop.test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(round(sum(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newdata$hcvst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), 0),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nrow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(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newdata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), </w:t>
      </w:r>
      <w:proofErr w:type="spellStart"/>
      <w:proofErr w:type="gram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conf.level</w:t>
      </w:r>
      <w:proofErr w:type="spellEnd"/>
      <w:proofErr w:type="gram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= 0.9)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xx =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binom.test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(round(sum(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newdata$hcvst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), 0),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nrow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(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newdata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), 0.8, </w:t>
      </w:r>
      <w:proofErr w:type="spellStart"/>
      <w:proofErr w:type="gram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conf.level</w:t>
      </w:r>
      <w:proofErr w:type="spellEnd"/>
      <w:proofErr w:type="gram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= 0.95,alternative = "greater")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D228B">
        <w:rPr>
          <w:rStyle w:val="normaltextrun"/>
          <w:rFonts w:ascii="Consolas" w:hAnsi="Consolas" w:cs="Segoe UI"/>
          <w:sz w:val="20"/>
          <w:szCs w:val="20"/>
        </w:rPr>
        <w:t>B[i,2] =  x$conf.int[1]</w:t>
      </w:r>
      <w:r>
        <w:rPr>
          <w:rStyle w:val="eop"/>
          <w:rFonts w:ascii="Consolas" w:hAnsi="Consolas" w:cs="Segoe UI"/>
          <w:sz w:val="20"/>
          <w:szCs w:val="20"/>
        </w:rPr>
        <w:t> </w:t>
      </w:r>
    </w:p>
    <w:p w:rsid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D228B">
        <w:rPr>
          <w:rStyle w:val="normaltextrun"/>
          <w:rFonts w:ascii="Consolas" w:hAnsi="Consolas" w:cs="Segoe UI"/>
          <w:sz w:val="20"/>
          <w:szCs w:val="20"/>
        </w:rPr>
        <w:t>B[i,3] =  x$conf.int[2]</w:t>
      </w:r>
      <w:r>
        <w:rPr>
          <w:rStyle w:val="eop"/>
          <w:rFonts w:ascii="Consolas" w:hAnsi="Consolas" w:cs="Segoe UI"/>
          <w:sz w:val="20"/>
          <w:szCs w:val="20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B[i,4] </w:t>
      </w:r>
      <w:proofErr w:type="gram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= 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ifelse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>(x$conf.int</w:t>
      </w:r>
      <w:proofErr w:type="gramEnd"/>
      <w:r>
        <w:rPr>
          <w:rStyle w:val="normaltextrun"/>
          <w:rFonts w:ascii="Consolas" w:hAnsi="Consolas" w:cs="Segoe UI"/>
          <w:sz w:val="20"/>
          <w:szCs w:val="20"/>
          <w:lang w:val="en-US"/>
        </w:rPr>
        <w:t>[1]&gt; 0.8, 1, 0)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6D228B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B[i,5] </w:t>
      </w:r>
      <w:proofErr w:type="gram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=  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ifelse</w:t>
      </w:r>
      <w:proofErr w:type="spellEnd"/>
      <w:proofErr w:type="gramEnd"/>
      <w:r>
        <w:rPr>
          <w:rStyle w:val="normaltextrun"/>
          <w:rFonts w:ascii="Consolas" w:hAnsi="Consolas" w:cs="Segoe UI"/>
          <w:sz w:val="20"/>
          <w:szCs w:val="20"/>
          <w:lang w:val="en-US"/>
        </w:rPr>
        <w:t>(</w:t>
      </w:r>
      <w:proofErr w:type="spellStart"/>
      <w:r>
        <w:rPr>
          <w:rStyle w:val="normaltextrun"/>
          <w:rFonts w:ascii="Consolas" w:hAnsi="Consolas" w:cs="Segoe UI"/>
          <w:sz w:val="20"/>
          <w:szCs w:val="20"/>
          <w:lang w:val="en-US"/>
        </w:rPr>
        <w:t>xx$p.value</w:t>
      </w:r>
      <w:proofErr w:type="spellEnd"/>
      <w:r>
        <w:rPr>
          <w:rStyle w:val="normaltextrun"/>
          <w:rFonts w:ascii="Consolas" w:hAnsi="Consolas" w:cs="Segoe UI"/>
          <w:sz w:val="20"/>
          <w:szCs w:val="20"/>
          <w:lang w:val="en-US"/>
        </w:rPr>
        <w:t xml:space="preserve"> &lt; 0.05, 1, 0)}</w:t>
      </w:r>
      <w:r w:rsidRPr="006D228B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6D228B" w:rsidRPr="00077AF2" w:rsidRDefault="006D228B" w:rsidP="006D22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ascii="Consolas" w:hAnsi="Consolas" w:cs="Segoe UI"/>
          <w:sz w:val="20"/>
          <w:szCs w:val="20"/>
          <w:lang w:val="en-US"/>
        </w:rPr>
        <w:t>summary(B)</w:t>
      </w:r>
      <w:r w:rsidRPr="00077AF2">
        <w:rPr>
          <w:rStyle w:val="eop"/>
          <w:rFonts w:ascii="Consolas" w:hAnsi="Consolas" w:cs="Segoe UI"/>
          <w:sz w:val="20"/>
          <w:szCs w:val="20"/>
          <w:lang w:val="en-GB"/>
        </w:rPr>
        <w:t> </w:t>
      </w:r>
    </w:p>
    <w:p w:rsidR="00B669C4" w:rsidRDefault="00B669C4">
      <w:pPr>
        <w:rPr>
          <w:lang w:val="en-GB"/>
        </w:rPr>
      </w:pPr>
    </w:p>
    <w:p w:rsidR="00170FEB" w:rsidRDefault="00170FEB" w:rsidP="00A55AC5">
      <w:pPr>
        <w:pStyle w:val="BodyText"/>
        <w:jc w:val="both"/>
      </w:pPr>
      <w:r>
        <w:br w:type="page"/>
      </w:r>
    </w:p>
    <w:p w:rsidR="00170FEB" w:rsidRDefault="00170FEB">
      <w:pPr>
        <w:rPr>
          <w:lang w:val="en-GB"/>
        </w:rPr>
        <w:sectPr w:rsidR="00170FE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77AF2" w:rsidRDefault="006156CC" w:rsidP="00077AF2">
      <w:pPr>
        <w:spacing w:after="240"/>
        <w:rPr>
          <w:rFonts w:asciiTheme="majorHAnsi" w:hAnsiTheme="majorHAnsi" w:cstheme="majorBidi"/>
          <w:color w:val="000000" w:themeColor="text1"/>
          <w:lang w:val="en-GB"/>
        </w:rPr>
      </w:pPr>
      <w:r>
        <w:rPr>
          <w:lang w:val="en-GB"/>
        </w:rPr>
        <w:lastRenderedPageBreak/>
        <w:t xml:space="preserve">Figure 1 </w:t>
      </w:r>
      <w:r w:rsidRPr="00170FEB">
        <w:rPr>
          <w:rFonts w:asciiTheme="majorHAnsi" w:hAnsiTheme="majorHAnsi" w:cstheme="majorBidi"/>
          <w:color w:val="000000" w:themeColor="text1"/>
          <w:lang w:val="en-GB"/>
        </w:rPr>
        <w:t>P</w:t>
      </w:r>
      <w:r w:rsidRPr="006156CC">
        <w:rPr>
          <w:rFonts w:asciiTheme="majorHAnsi" w:hAnsiTheme="majorHAnsi" w:cstheme="majorBidi"/>
          <w:color w:val="000000" w:themeColor="text1"/>
          <w:lang w:val="en-GB"/>
        </w:rPr>
        <w:t xml:space="preserve">ictorial instructions for use (IFU) </w:t>
      </w:r>
      <w:r w:rsidR="00170FEB" w:rsidRPr="00170FEB">
        <w:rPr>
          <w:rFonts w:asciiTheme="majorHAnsi" w:hAnsiTheme="majorHAnsi" w:cstheme="majorBidi"/>
          <w:color w:val="000000" w:themeColor="text1"/>
          <w:lang w:val="en-GB"/>
        </w:rPr>
        <w:t>that were purposively developed for this study</w:t>
      </w:r>
      <w:r w:rsidR="00170FEB">
        <w:rPr>
          <w:rFonts w:asciiTheme="majorHAnsi" w:hAnsiTheme="majorHAnsi" w:cstheme="majorBidi"/>
          <w:noProof/>
          <w:color w:val="000000" w:themeColor="text1"/>
          <w:lang w:val="en-GB" w:eastAsia="it-IT"/>
        </w:rPr>
        <w:t>.</w:t>
      </w:r>
      <w:r w:rsidR="00077AF2">
        <w:rPr>
          <w:rFonts w:asciiTheme="majorHAnsi" w:hAnsiTheme="majorHAnsi" w:cstheme="majorBidi"/>
          <w:noProof/>
          <w:color w:val="000000" w:themeColor="text1"/>
          <w:lang w:val="en-GB" w:eastAsia="it-IT"/>
        </w:rPr>
        <w:t xml:space="preserve"> They are </w:t>
      </w:r>
      <w:r w:rsidR="00077AF2" w:rsidRPr="00170FEB">
        <w:rPr>
          <w:rFonts w:asciiTheme="majorHAnsi" w:hAnsiTheme="majorHAnsi" w:cstheme="majorBidi"/>
          <w:color w:val="000000" w:themeColor="text1"/>
          <w:lang w:val="en-GB"/>
        </w:rPr>
        <w:t xml:space="preserve">complemented by short sentences </w:t>
      </w:r>
      <w:r w:rsidR="00077AF2">
        <w:rPr>
          <w:rFonts w:asciiTheme="majorHAnsi" w:hAnsiTheme="majorHAnsi" w:cstheme="majorBidi"/>
          <w:color w:val="000000" w:themeColor="text1"/>
          <w:lang w:val="en-GB"/>
        </w:rPr>
        <w:t>in Urdu, the national language. In blue is the English translation.</w:t>
      </w:r>
    </w:p>
    <w:p w:rsidR="006156CC" w:rsidRDefault="00077AF2" w:rsidP="00077AF2">
      <w:pPr>
        <w:spacing w:after="240"/>
        <w:rPr>
          <w:rFonts w:asciiTheme="majorHAnsi" w:hAnsiTheme="majorHAnsi" w:cstheme="majorBidi"/>
          <w:noProof/>
          <w:color w:val="000000" w:themeColor="text1"/>
          <w:lang w:val="en-GB" w:eastAsia="it-IT"/>
        </w:rPr>
      </w:pPr>
      <w:r>
        <w:rPr>
          <w:rFonts w:asciiTheme="majorHAnsi" w:hAnsiTheme="majorHAnsi" w:cstheme="majorBidi"/>
          <w:noProof/>
          <w:color w:val="000000" w:themeColor="text1"/>
          <w:lang w:eastAsia="it-IT"/>
        </w:rPr>
        <w:drawing>
          <wp:inline distT="0" distB="0" distL="0" distR="0">
            <wp:extent cx="8619870" cy="4848446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de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8599" cy="485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EB" w:rsidRDefault="00170FEB">
      <w:pPr>
        <w:rPr>
          <w:lang w:val="en-GB"/>
        </w:rPr>
      </w:pPr>
    </w:p>
    <w:p w:rsidR="006156CC" w:rsidRDefault="00170FEB">
      <w:pPr>
        <w:rPr>
          <w:rFonts w:asciiTheme="majorHAnsi" w:hAnsiTheme="majorHAnsi" w:cstheme="majorBidi"/>
          <w:color w:val="000000" w:themeColor="text1"/>
          <w:lang w:val="en-GB"/>
        </w:rPr>
      </w:pPr>
      <w:r>
        <w:rPr>
          <w:lang w:val="en-GB"/>
        </w:rPr>
        <w:lastRenderedPageBreak/>
        <w:t xml:space="preserve">Figure 2 </w:t>
      </w:r>
      <w:r w:rsidRPr="00170FEB">
        <w:rPr>
          <w:rFonts w:asciiTheme="majorHAnsi" w:hAnsiTheme="majorHAnsi" w:cstheme="majorBidi"/>
          <w:color w:val="000000" w:themeColor="text1"/>
          <w:lang w:val="en-GB"/>
        </w:rPr>
        <w:t>P</w:t>
      </w:r>
      <w:r w:rsidRPr="006156CC">
        <w:rPr>
          <w:rFonts w:asciiTheme="majorHAnsi" w:hAnsiTheme="majorHAnsi" w:cstheme="majorBidi"/>
          <w:color w:val="000000" w:themeColor="text1"/>
          <w:lang w:val="en-GB"/>
        </w:rPr>
        <w:t>ictorial i</w:t>
      </w:r>
      <w:r>
        <w:rPr>
          <w:rFonts w:asciiTheme="majorHAnsi" w:hAnsiTheme="majorHAnsi" w:cstheme="majorBidi"/>
          <w:color w:val="000000" w:themeColor="text1"/>
          <w:lang w:val="en-GB"/>
        </w:rPr>
        <w:t>nstructions for result interpretation</w:t>
      </w:r>
      <w:r>
        <w:rPr>
          <w:rFonts w:asciiTheme="majorHAnsi" w:hAnsiTheme="majorHAnsi" w:cstheme="majorBidi"/>
          <w:noProof/>
          <w:color w:val="000000" w:themeColor="text1"/>
          <w:lang w:val="en-GB" w:eastAsia="it-IT"/>
        </w:rPr>
        <w:t>.</w:t>
      </w:r>
      <w:r w:rsidR="00077AF2">
        <w:rPr>
          <w:rFonts w:asciiTheme="majorHAnsi" w:hAnsiTheme="majorHAnsi" w:cstheme="majorBidi"/>
          <w:noProof/>
          <w:color w:val="000000" w:themeColor="text1"/>
          <w:lang w:val="en-GB" w:eastAsia="it-IT"/>
        </w:rPr>
        <w:t xml:space="preserve"> They are </w:t>
      </w:r>
      <w:r w:rsidR="00077AF2" w:rsidRPr="00170FEB">
        <w:rPr>
          <w:rFonts w:asciiTheme="majorHAnsi" w:hAnsiTheme="majorHAnsi" w:cstheme="majorBidi"/>
          <w:color w:val="000000" w:themeColor="text1"/>
          <w:lang w:val="en-GB"/>
        </w:rPr>
        <w:t xml:space="preserve">complemented by short sentences </w:t>
      </w:r>
      <w:r w:rsidR="00077AF2">
        <w:rPr>
          <w:rFonts w:asciiTheme="majorHAnsi" w:hAnsiTheme="majorHAnsi" w:cstheme="majorBidi"/>
          <w:color w:val="000000" w:themeColor="text1"/>
          <w:lang w:val="en-GB"/>
        </w:rPr>
        <w:t>in Urdu, the national language. In blue is the English translation.</w:t>
      </w:r>
      <w:r w:rsidR="00077AF2">
        <w:rPr>
          <w:rFonts w:asciiTheme="majorHAnsi" w:hAnsiTheme="majorHAnsi" w:cstheme="majorBidi"/>
          <w:noProof/>
          <w:color w:val="000000" w:themeColor="text1"/>
          <w:lang w:eastAsia="it-IT"/>
        </w:rPr>
        <w:drawing>
          <wp:inline distT="0" distB="0" distL="0" distR="0">
            <wp:extent cx="8782493" cy="5077387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2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" r="1509"/>
                    <a:stretch/>
                  </pic:blipFill>
                  <pic:spPr bwMode="auto">
                    <a:xfrm>
                      <a:off x="0" y="0"/>
                      <a:ext cx="8795533" cy="5084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7038" w:rsidRDefault="00367038" w:rsidP="00CE2362">
      <w:pPr>
        <w:pStyle w:val="Heading3"/>
        <w:rPr>
          <w:color w:val="000000" w:themeColor="text1"/>
          <w:lang w:val="en-GB"/>
        </w:rPr>
        <w:sectPr w:rsidR="00367038" w:rsidSect="00A55AC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CE2362" w:rsidRPr="001E5652" w:rsidRDefault="00CE2362" w:rsidP="00CE2362">
      <w:pPr>
        <w:pStyle w:val="Heading3"/>
        <w:rPr>
          <w:rFonts w:cstheme="majorHAnsi"/>
          <w:color w:val="000000" w:themeColor="text1"/>
          <w:sz w:val="22"/>
          <w:szCs w:val="20"/>
        </w:rPr>
      </w:pPr>
      <w:r>
        <w:rPr>
          <w:color w:val="000000" w:themeColor="text1"/>
          <w:lang w:val="en-GB"/>
        </w:rPr>
        <w:lastRenderedPageBreak/>
        <w:t>Annex 1</w:t>
      </w:r>
      <w:bookmarkStart w:id="0" w:name="_Toc108426350"/>
      <w:r w:rsidRPr="00CE2362">
        <w:rPr>
          <w:rFonts w:cstheme="majorHAnsi"/>
          <w:color w:val="000000" w:themeColor="text1"/>
          <w:sz w:val="22"/>
          <w:szCs w:val="20"/>
        </w:rPr>
        <w:t xml:space="preserve"> </w:t>
      </w:r>
      <w:r w:rsidRPr="001E5652">
        <w:rPr>
          <w:rFonts w:cstheme="majorHAnsi"/>
          <w:color w:val="000000" w:themeColor="text1"/>
          <w:sz w:val="22"/>
          <w:szCs w:val="20"/>
        </w:rPr>
        <w:t>Self-test questionnaire</w:t>
      </w:r>
      <w:bookmarkEnd w:id="0"/>
    </w:p>
    <w:p w:rsidR="00CE2362" w:rsidRPr="001E5652" w:rsidRDefault="00CE2362" w:rsidP="00CE2362">
      <w:pPr>
        <w:pStyle w:val="Compact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Individual ID:</w:t>
      </w:r>
    </w:p>
    <w:p w:rsidR="00CE2362" w:rsidRDefault="00CE2362" w:rsidP="00CE2362">
      <w:pPr>
        <w:pStyle w:val="Compact"/>
        <w:numPr>
          <w:ilvl w:val="0"/>
          <w:numId w:val="1"/>
        </w:numPr>
        <w:spacing w:after="0"/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Have you been tested for HCV before? </w:t>
      </w:r>
    </w:p>
    <w:p w:rsidR="00CE2362" w:rsidRPr="001E5652" w:rsidRDefault="00CE2362" w:rsidP="00CE2362">
      <w:pPr>
        <w:pStyle w:val="Compact"/>
        <w:ind w:left="720"/>
        <w:rPr>
          <w:rFonts w:asciiTheme="majorHAnsi" w:hAnsiTheme="majorHAnsi" w:cstheme="majorHAnsi"/>
          <w:color w:val="000000" w:themeColor="text1"/>
          <w:sz w:val="22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Yes;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No;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Don’t Know </w:t>
      </w:r>
    </w:p>
    <w:p w:rsidR="00CE2362" w:rsidRPr="001E5652" w:rsidRDefault="00CE2362" w:rsidP="00CE2362">
      <w:pPr>
        <w:pStyle w:val="Compact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If yes, what was the year of your last test? </w:t>
      </w:r>
    </w:p>
    <w:p w:rsidR="00CE2362" w:rsidRPr="00CE2362" w:rsidRDefault="00CE2362" w:rsidP="00CE2362">
      <w:pPr>
        <w:pStyle w:val="Compact"/>
        <w:numPr>
          <w:ilvl w:val="0"/>
          <w:numId w:val="1"/>
        </w:numPr>
        <w:spacing w:after="0"/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Sex: </w:t>
      </w:r>
    </w:p>
    <w:p w:rsidR="00CE2362" w:rsidRPr="00CE2362" w:rsidRDefault="00CE2362" w:rsidP="00CE2362">
      <w:pPr>
        <w:pStyle w:val="Compact"/>
        <w:ind w:left="720"/>
        <w:rPr>
          <w:rFonts w:asciiTheme="majorHAnsi" w:hAnsiTheme="majorHAnsi" w:cstheme="majorHAnsi"/>
          <w:color w:val="000000" w:themeColor="text1"/>
          <w:sz w:val="22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Male;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Female </w:t>
      </w:r>
    </w:p>
    <w:p w:rsidR="00CE2362" w:rsidRPr="001E5652" w:rsidRDefault="00CE2362" w:rsidP="00CE2362">
      <w:pPr>
        <w:pStyle w:val="Compact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Age in years: </w:t>
      </w:r>
    </w:p>
    <w:p w:rsidR="00CE2362" w:rsidRPr="001E5652" w:rsidRDefault="00CE2362" w:rsidP="00CE2362">
      <w:pPr>
        <w:pStyle w:val="Compact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What level of schooling did you reach?</w:t>
      </w:r>
    </w:p>
    <w:p w:rsidR="00CE2362" w:rsidRPr="001E5652" w:rsidRDefault="00CE2362" w:rsidP="00CE2362">
      <w:pPr>
        <w:pStyle w:val="Compact"/>
        <w:ind w:left="720"/>
        <w:rPr>
          <w:rFonts w:asciiTheme="majorHAnsi" w:hAnsiTheme="majorHAnsi" w:cstheme="majorHAnsi"/>
          <w:color w:val="000000" w:themeColor="text1"/>
          <w:sz w:val="22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No schooling;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Madrassa;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Some primary school;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Completed primary school;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Middle school;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Some secondary school;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Completed secondary school;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Post secondary course (university, diploma etc);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Prefer not to say </w:t>
      </w:r>
    </w:p>
    <w:p w:rsidR="00CE2362" w:rsidRPr="001E5652" w:rsidRDefault="00CE2362" w:rsidP="00CE2362">
      <w:pPr>
        <w:pStyle w:val="Compact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Are you able to read this line of Urdu out loud to me: </w:t>
      </w:r>
      <w:r w:rsidRPr="001E5652">
        <w:rPr>
          <w:rFonts w:asciiTheme="majorHAnsi" w:hAnsiTheme="majorHAnsi" w:cstheme="majorHAnsi"/>
          <w:i/>
          <w:iCs/>
          <w:color w:val="000000" w:themeColor="text1"/>
          <w:sz w:val="22"/>
          <w:szCs w:val="20"/>
        </w:rPr>
        <w:t>“Today we are testing for a disease of the liver that can affect people of any age.”</w:t>
      </w: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? </w:t>
      </w:r>
    </w:p>
    <w:p w:rsidR="00CE2362" w:rsidRPr="001E5652" w:rsidRDefault="00CE2362" w:rsidP="00CE2362">
      <w:pPr>
        <w:pStyle w:val="Compact"/>
        <w:ind w:left="720"/>
        <w:rPr>
          <w:rFonts w:asciiTheme="majorHAnsi" w:hAnsiTheme="majorHAnsi" w:cstheme="majorHAnsi"/>
          <w:color w:val="000000" w:themeColor="text1"/>
          <w:sz w:val="22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Read aloud with no errors;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Read aloud with errors on one or two words;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Only a few words correctly read aloud;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Cannot read any words aloud;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Reports unwilling to read aloud.</w:t>
      </w:r>
    </w:p>
    <w:p w:rsidR="00CE2362" w:rsidRPr="001E5652" w:rsidRDefault="00CE2362" w:rsidP="00CE2362">
      <w:pPr>
        <w:pStyle w:val="FirstParagraph"/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b/>
          <w:bCs/>
          <w:color w:val="000000" w:themeColor="text1"/>
          <w:sz w:val="22"/>
          <w:szCs w:val="20"/>
        </w:rPr>
        <w:t>Saliva-based test</w:t>
      </w:r>
    </w:p>
    <w:p w:rsidR="00CE2362" w:rsidRPr="00CE2362" w:rsidRDefault="00CE2362" w:rsidP="00CE2362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  <w:lang w:val="en-GB"/>
        </w:rPr>
      </w:pPr>
      <w:r w:rsidRPr="00CE2362">
        <w:rPr>
          <w:rFonts w:asciiTheme="majorHAnsi" w:hAnsiTheme="majorHAnsi" w:cstheme="majorHAnsi"/>
          <w:b/>
          <w:bCs/>
          <w:color w:val="000000" w:themeColor="text1"/>
          <w:szCs w:val="20"/>
          <w:lang w:val="en-GB"/>
        </w:rPr>
        <w:t>Checklist</w:t>
      </w: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(</w:t>
      </w:r>
      <w:r w:rsidRPr="00CE2362">
        <w:rPr>
          <w:rFonts w:asciiTheme="majorHAnsi" w:hAnsiTheme="majorHAnsi" w:cstheme="majorHAnsi"/>
          <w:i/>
          <w:iCs/>
          <w:color w:val="000000" w:themeColor="text1"/>
          <w:szCs w:val="20"/>
          <w:lang w:val="en-GB"/>
        </w:rPr>
        <w:t>record when observed</w:t>
      </w: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): </w:t>
      </w:r>
    </w:p>
    <w:p w:rsidR="00CE2362" w:rsidRPr="00CE2362" w:rsidRDefault="00CE2362" w:rsidP="00CE2362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  <w:lang w:val="en-GB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Sanitised hands without intervention;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Opened box;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Read instructions;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Removed test from pouch;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Removed cap from vial;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Placed vial in stand;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Completely swabbed around upper part of gum;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Completely swabbed around lower part of gum;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Inserted device into the buffer solution;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Checked time at start of test;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Test fluid ran across strip;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Discarded test in waste bag;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Put cap on vial and discarded in waste bag </w:t>
      </w:r>
    </w:p>
    <w:p w:rsidR="00CE2362" w:rsidRPr="00CE2362" w:rsidRDefault="00CE2362" w:rsidP="00CE2362">
      <w:pPr>
        <w:numPr>
          <w:ilvl w:val="0"/>
          <w:numId w:val="2"/>
        </w:numPr>
        <w:spacing w:before="240" w:after="0" w:line="240" w:lineRule="auto"/>
        <w:rPr>
          <w:rFonts w:asciiTheme="majorHAnsi" w:hAnsiTheme="majorHAnsi" w:cstheme="majorHAnsi"/>
          <w:color w:val="000000" w:themeColor="text1"/>
          <w:szCs w:val="20"/>
          <w:lang w:val="en-GB"/>
        </w:rPr>
      </w:pPr>
      <w:r w:rsidRPr="00CE2362">
        <w:rPr>
          <w:rFonts w:asciiTheme="majorHAnsi" w:hAnsiTheme="majorHAnsi" w:cstheme="majorHAnsi"/>
          <w:b/>
          <w:bCs/>
          <w:color w:val="000000" w:themeColor="text1"/>
          <w:szCs w:val="20"/>
          <w:lang w:val="en-GB"/>
        </w:rPr>
        <w:t>Faults</w:t>
      </w: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(</w:t>
      </w:r>
      <w:r w:rsidRPr="00CE2362">
        <w:rPr>
          <w:rFonts w:asciiTheme="majorHAnsi" w:hAnsiTheme="majorHAnsi" w:cstheme="majorHAnsi"/>
          <w:i/>
          <w:iCs/>
          <w:color w:val="000000" w:themeColor="text1"/>
          <w:szCs w:val="20"/>
          <w:lang w:val="en-GB"/>
        </w:rPr>
        <w:t>record when observed</w:t>
      </w: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): </w:t>
      </w:r>
    </w:p>
    <w:p w:rsidR="00CE2362" w:rsidRPr="00CE2362" w:rsidRDefault="00CE2362" w:rsidP="00CE2362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  <w:lang w:val="en-GB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Touched swab with fingers;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Swabbed too deep in mouth (behind teeth);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Limited swabbing upper mouth;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Limited swabbing upper mouth;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Used equipment not put in waste bags;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Dropped test kit on floor;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Dropped vial on floor;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Difficulty adding vial to stand;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Spilled buffer in work site;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No mistakes observed;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Other (specify) </w:t>
      </w:r>
    </w:p>
    <w:p w:rsidR="00CE2362" w:rsidRDefault="00CE2362" w:rsidP="00CE2362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  <w:lang w:val="en-GB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What single thing would you say the participant found most difficult (</w:t>
      </w:r>
      <w:r w:rsidRPr="00CE2362">
        <w:rPr>
          <w:rFonts w:asciiTheme="majorHAnsi" w:hAnsiTheme="majorHAnsi" w:cstheme="majorHAnsi"/>
          <w:i/>
          <w:iCs/>
          <w:color w:val="000000" w:themeColor="text1"/>
          <w:szCs w:val="20"/>
          <w:lang w:val="en-GB"/>
        </w:rPr>
        <w:t>select one</w:t>
      </w: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):</w:t>
      </w:r>
    </w:p>
    <w:p w:rsidR="00CE2362" w:rsidRPr="00CE2362" w:rsidRDefault="00CE2362" w:rsidP="00CE2362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  <w:lang w:val="en-GB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Opening test kit;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Opening vial;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Adding vial to test stand;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Collecting sali</w:t>
      </w:r>
      <w:proofErr w:type="spellStart"/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va</w:t>
      </w:r>
      <w:proofErr w:type="spellEnd"/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sample;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Adding test to buffer;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They didn’t seem to face any difficulties;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Other (specify) </w:t>
      </w:r>
    </w:p>
    <w:p w:rsidR="00CE2362" w:rsidRPr="00CE2362" w:rsidRDefault="00CE2362" w:rsidP="00CE2362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  <w:lang w:val="en-GB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Did you have to provide additional verbal assistance in any of the following steps (</w:t>
      </w:r>
      <w:r w:rsidRPr="00CE2362">
        <w:rPr>
          <w:rFonts w:asciiTheme="majorHAnsi" w:hAnsiTheme="majorHAnsi" w:cstheme="majorHAnsi"/>
          <w:i/>
          <w:iCs/>
          <w:color w:val="000000" w:themeColor="text1"/>
          <w:szCs w:val="20"/>
          <w:lang w:val="en-GB"/>
        </w:rPr>
        <w:t>select all that apply</w:t>
      </w: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):</w:t>
      </w:r>
    </w:p>
    <w:p w:rsidR="00CE2362" w:rsidRPr="00CE2362" w:rsidRDefault="00CE2362" w:rsidP="00CE2362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  <w:lang w:val="en-GB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Familiarising with instructions;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Identifying test kit;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Identifying vial;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Identifying rack;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Opening test kit;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Opening vial;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Collecting saliva sample;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Adding test kit to buffer;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Managing waste;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Other (specify) </w:t>
      </w:r>
    </w:p>
    <w:p w:rsidR="00CE2362" w:rsidRPr="00CE2362" w:rsidRDefault="00CE2362" w:rsidP="00CE2362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  <w:lang w:val="en-GB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Did you have to provide direct assistance in any of the following steps (</w:t>
      </w:r>
      <w:r w:rsidRPr="00CE2362">
        <w:rPr>
          <w:rFonts w:asciiTheme="majorHAnsi" w:hAnsiTheme="majorHAnsi" w:cstheme="majorHAnsi"/>
          <w:i/>
          <w:iCs/>
          <w:color w:val="000000" w:themeColor="text1"/>
          <w:szCs w:val="20"/>
          <w:lang w:val="en-GB"/>
        </w:rPr>
        <w:t>select all that apply</w:t>
      </w: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):</w:t>
      </w:r>
    </w:p>
    <w:p w:rsidR="00CE2362" w:rsidRPr="00CE2362" w:rsidRDefault="00CE2362" w:rsidP="00CE2362">
      <w:pPr>
        <w:ind w:left="720"/>
        <w:rPr>
          <w:rFonts w:asciiTheme="majorHAnsi" w:hAnsiTheme="majorHAnsi" w:cstheme="majorHAnsi"/>
          <w:color w:val="000000" w:themeColor="text1"/>
          <w:szCs w:val="20"/>
          <w:lang w:val="en-GB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Collecting saliva sample;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Adding sample to buffer;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Other (specify) </w:t>
      </w:r>
    </w:p>
    <w:p w:rsidR="00CE2362" w:rsidRPr="001E5652" w:rsidRDefault="00CE2362" w:rsidP="00CE2362">
      <w:pPr>
        <w:pStyle w:val="FirstParagraph"/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i/>
          <w:iCs/>
          <w:color w:val="000000" w:themeColor="text1"/>
          <w:sz w:val="22"/>
          <w:szCs w:val="20"/>
        </w:rPr>
        <w:t>To the participant:</w:t>
      </w:r>
    </w:p>
    <w:p w:rsidR="00CE2362" w:rsidRPr="00CE2362" w:rsidRDefault="00CE2362" w:rsidP="00CE2362">
      <w:pPr>
        <w:pStyle w:val="Compact"/>
        <w:numPr>
          <w:ilvl w:val="0"/>
          <w:numId w:val="3"/>
        </w:numPr>
        <w:spacing w:after="0"/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How confident do you feel that you performed the test correctly (</w:t>
      </w:r>
      <w:r w:rsidRPr="001E5652">
        <w:rPr>
          <w:rFonts w:asciiTheme="majorHAnsi" w:hAnsiTheme="majorHAnsi" w:cstheme="majorHAnsi"/>
          <w:i/>
          <w:iCs/>
          <w:color w:val="000000" w:themeColor="text1"/>
          <w:sz w:val="22"/>
          <w:szCs w:val="20"/>
        </w:rPr>
        <w:t>select one</w:t>
      </w: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)? </w:t>
      </w:r>
    </w:p>
    <w:p w:rsidR="00CE2362" w:rsidRPr="001E5652" w:rsidRDefault="00CE2362" w:rsidP="00CE2362">
      <w:pPr>
        <w:pStyle w:val="Compact"/>
        <w:ind w:left="720"/>
        <w:rPr>
          <w:rFonts w:asciiTheme="majorHAnsi" w:hAnsiTheme="majorHAnsi" w:cstheme="majorHAnsi"/>
          <w:color w:val="000000" w:themeColor="text1"/>
          <w:sz w:val="22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I feel very confident that I did everything right;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I think I did most things right;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I think I got several things wrong;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I think I got most things wrong </w:t>
      </w:r>
    </w:p>
    <w:p w:rsidR="00CE2362" w:rsidRPr="00CE2362" w:rsidRDefault="00CE2362" w:rsidP="00CE2362">
      <w:pPr>
        <w:pStyle w:val="Compact"/>
        <w:numPr>
          <w:ilvl w:val="0"/>
          <w:numId w:val="3"/>
        </w:numPr>
        <w:spacing w:after="0"/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lastRenderedPageBreak/>
        <w:t>Do you think the written instructions are easy or difficult to understand (</w:t>
      </w:r>
      <w:r w:rsidRPr="001E5652">
        <w:rPr>
          <w:rFonts w:asciiTheme="majorHAnsi" w:hAnsiTheme="majorHAnsi" w:cstheme="majorHAnsi"/>
          <w:i/>
          <w:iCs/>
          <w:color w:val="000000" w:themeColor="text1"/>
          <w:sz w:val="22"/>
          <w:szCs w:val="20"/>
        </w:rPr>
        <w:t>select one</w:t>
      </w: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)?</w:t>
      </w:r>
    </w:p>
    <w:p w:rsidR="00CE2362" w:rsidRPr="001E5652" w:rsidRDefault="00CE2362" w:rsidP="00CE2362">
      <w:pPr>
        <w:pStyle w:val="Compact"/>
        <w:ind w:left="720"/>
        <w:rPr>
          <w:rFonts w:asciiTheme="majorHAnsi" w:hAnsiTheme="majorHAnsi" w:cstheme="majorHAnsi"/>
          <w:color w:val="000000" w:themeColor="text1"/>
          <w:sz w:val="22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easy</w:t>
      </w:r>
      <w:r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Easy</w:t>
      </w:r>
      <w:r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Difficult</w:t>
      </w:r>
      <w:r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difficult</w:t>
      </w:r>
      <w:r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Didn’t read them </w:t>
      </w:r>
    </w:p>
    <w:p w:rsidR="00CE2362" w:rsidRPr="001E5652" w:rsidRDefault="00CE2362" w:rsidP="00CE2362">
      <w:pPr>
        <w:pStyle w:val="Compact"/>
        <w:numPr>
          <w:ilvl w:val="0"/>
          <w:numId w:val="3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Do you have any specific recommendations on how we can improve the written instructions?</w:t>
      </w:r>
    </w:p>
    <w:p w:rsidR="00CE2362" w:rsidRPr="00CE2362" w:rsidRDefault="00CE2362" w:rsidP="00CE2362">
      <w:pPr>
        <w:pStyle w:val="Compact"/>
        <w:numPr>
          <w:ilvl w:val="0"/>
          <w:numId w:val="3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Do you think the pictures are easy or difficult to follow (</w:t>
      </w:r>
      <w:r w:rsidRPr="001E5652">
        <w:rPr>
          <w:rFonts w:asciiTheme="majorHAnsi" w:hAnsiTheme="majorHAnsi" w:cstheme="majorHAnsi"/>
          <w:i/>
          <w:iCs/>
          <w:color w:val="000000" w:themeColor="text1"/>
          <w:sz w:val="22"/>
          <w:szCs w:val="20"/>
        </w:rPr>
        <w:t>select one</w:t>
      </w: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)?</w:t>
      </w:r>
    </w:p>
    <w:p w:rsidR="00CE2362" w:rsidRPr="001E5652" w:rsidRDefault="00CE2362" w:rsidP="00CE2362">
      <w:pPr>
        <w:pStyle w:val="Compact"/>
        <w:ind w:left="720"/>
        <w:rPr>
          <w:rFonts w:asciiTheme="majorHAnsi" w:hAnsiTheme="majorHAnsi" w:cstheme="majorHAnsi"/>
          <w:color w:val="000000" w:themeColor="text1"/>
          <w:sz w:val="22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easy</w:t>
      </w:r>
      <w:r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Easy</w:t>
      </w:r>
      <w:r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Difficult</w:t>
      </w:r>
      <w:r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difficult</w:t>
      </w:r>
      <w:r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Didn’t read them </w:t>
      </w:r>
    </w:p>
    <w:p w:rsidR="00CE2362" w:rsidRPr="001E5652" w:rsidRDefault="00CE2362" w:rsidP="00CE2362">
      <w:pPr>
        <w:pStyle w:val="Compact"/>
        <w:numPr>
          <w:ilvl w:val="0"/>
          <w:numId w:val="3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Do you have any specific recommendations on how we can improve the picture-based instructions?</w:t>
      </w:r>
    </w:p>
    <w:p w:rsidR="00CE2362" w:rsidRPr="001E5652" w:rsidRDefault="00CE2362" w:rsidP="00CE2362">
      <w:pPr>
        <w:pStyle w:val="Compact"/>
        <w:numPr>
          <w:ilvl w:val="0"/>
          <w:numId w:val="3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How difficult or easy did you find each of the following steps:</w:t>
      </w:r>
    </w:p>
    <w:p w:rsidR="00CE2362" w:rsidRDefault="00CE2362" w:rsidP="00CE2362">
      <w:pPr>
        <w:pStyle w:val="Compact"/>
        <w:numPr>
          <w:ilvl w:val="0"/>
          <w:numId w:val="4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Opening test kit (</w:t>
      </w:r>
      <w:r w:rsidRPr="001E5652">
        <w:rPr>
          <w:rFonts w:asciiTheme="majorHAnsi" w:hAnsiTheme="majorHAnsi" w:cstheme="majorHAnsi"/>
          <w:i/>
          <w:iCs/>
          <w:color w:val="000000" w:themeColor="text1"/>
          <w:sz w:val="22"/>
          <w:szCs w:val="20"/>
        </w:rPr>
        <w:t>select one</w:t>
      </w: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):</w:t>
      </w:r>
    </w:p>
    <w:p w:rsidR="00CE2362" w:rsidRPr="001E5652" w:rsidRDefault="00CE2362" w:rsidP="00CE2362">
      <w:pPr>
        <w:pStyle w:val="Compact"/>
        <w:ind w:left="720"/>
        <w:rPr>
          <w:rFonts w:asciiTheme="majorHAnsi" w:hAnsiTheme="majorHAnsi" w:cstheme="majorHAnsi"/>
          <w:color w:val="000000" w:themeColor="text1"/>
          <w:sz w:val="22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Slightly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Slightly easy;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Easy;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easy</w:t>
      </w:r>
    </w:p>
    <w:p w:rsidR="00CE2362" w:rsidRPr="00CE2362" w:rsidRDefault="00CE2362" w:rsidP="00CE2362">
      <w:pPr>
        <w:pStyle w:val="Compact"/>
        <w:numPr>
          <w:ilvl w:val="0"/>
          <w:numId w:val="4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Opening the vial (</w:t>
      </w:r>
      <w:r w:rsidRPr="001E5652">
        <w:rPr>
          <w:rFonts w:asciiTheme="majorHAnsi" w:hAnsiTheme="majorHAnsi" w:cstheme="majorHAnsi"/>
          <w:i/>
          <w:iCs/>
          <w:color w:val="000000" w:themeColor="text1"/>
          <w:sz w:val="22"/>
          <w:szCs w:val="20"/>
        </w:rPr>
        <w:t>select one</w:t>
      </w: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): </w:t>
      </w:r>
    </w:p>
    <w:p w:rsidR="00CE2362" w:rsidRPr="001E5652" w:rsidRDefault="00CE2362" w:rsidP="00CE2362">
      <w:pPr>
        <w:pStyle w:val="Compact"/>
        <w:ind w:left="720"/>
        <w:rPr>
          <w:rFonts w:asciiTheme="majorHAnsi" w:hAnsiTheme="majorHAnsi" w:cstheme="majorHAnsi"/>
          <w:color w:val="000000" w:themeColor="text1"/>
          <w:sz w:val="22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Slightly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Slightly easy;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Easy;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easy</w:t>
      </w:r>
    </w:p>
    <w:p w:rsidR="00CE2362" w:rsidRPr="00CE2362" w:rsidRDefault="00CE2362" w:rsidP="00CE2362">
      <w:pPr>
        <w:pStyle w:val="Compact"/>
        <w:numPr>
          <w:ilvl w:val="0"/>
          <w:numId w:val="4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Adding vial to stand (</w:t>
      </w:r>
      <w:r w:rsidRPr="001E5652">
        <w:rPr>
          <w:rFonts w:asciiTheme="majorHAnsi" w:hAnsiTheme="majorHAnsi" w:cstheme="majorHAnsi"/>
          <w:i/>
          <w:iCs/>
          <w:color w:val="000000" w:themeColor="text1"/>
          <w:sz w:val="22"/>
          <w:szCs w:val="20"/>
        </w:rPr>
        <w:t>select one</w:t>
      </w: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): </w:t>
      </w:r>
    </w:p>
    <w:p w:rsidR="00CE2362" w:rsidRPr="001E5652" w:rsidRDefault="00CE2362" w:rsidP="00CE2362">
      <w:pPr>
        <w:pStyle w:val="Compact"/>
        <w:ind w:left="720"/>
        <w:rPr>
          <w:rFonts w:asciiTheme="majorHAnsi" w:hAnsiTheme="majorHAnsi" w:cstheme="majorHAnsi"/>
          <w:color w:val="000000" w:themeColor="text1"/>
          <w:sz w:val="22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Slightly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Slightly easy;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Easy;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easy</w:t>
      </w:r>
    </w:p>
    <w:p w:rsidR="00CE2362" w:rsidRPr="00CE2362" w:rsidRDefault="00CE2362" w:rsidP="00CE2362">
      <w:pPr>
        <w:pStyle w:val="Compact"/>
        <w:numPr>
          <w:ilvl w:val="0"/>
          <w:numId w:val="4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Collecting saliva sample (</w:t>
      </w:r>
      <w:r w:rsidRPr="001E5652">
        <w:rPr>
          <w:rFonts w:asciiTheme="majorHAnsi" w:hAnsiTheme="majorHAnsi" w:cstheme="majorHAnsi"/>
          <w:i/>
          <w:iCs/>
          <w:color w:val="000000" w:themeColor="text1"/>
          <w:sz w:val="22"/>
          <w:szCs w:val="20"/>
        </w:rPr>
        <w:t>select one</w:t>
      </w: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): </w:t>
      </w:r>
    </w:p>
    <w:p w:rsidR="00CE2362" w:rsidRPr="001E5652" w:rsidRDefault="00CE2362" w:rsidP="00CE2362">
      <w:pPr>
        <w:pStyle w:val="Compact"/>
        <w:ind w:left="720"/>
        <w:rPr>
          <w:rFonts w:asciiTheme="majorHAnsi" w:hAnsiTheme="majorHAnsi" w:cstheme="majorHAnsi"/>
          <w:color w:val="000000" w:themeColor="text1"/>
          <w:sz w:val="22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Slightly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Slightly easy;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Easy;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easy</w:t>
      </w:r>
    </w:p>
    <w:p w:rsidR="00CE2362" w:rsidRPr="00CE2362" w:rsidRDefault="00CE2362" w:rsidP="00CE2362">
      <w:pPr>
        <w:pStyle w:val="Compact"/>
        <w:numPr>
          <w:ilvl w:val="0"/>
          <w:numId w:val="4"/>
        </w:numPr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>Adding test kit to vial (</w:t>
      </w:r>
      <w:r w:rsidRPr="001E5652">
        <w:rPr>
          <w:rFonts w:asciiTheme="majorHAnsi" w:hAnsiTheme="majorHAnsi" w:cstheme="majorHAnsi"/>
          <w:i/>
          <w:iCs/>
          <w:color w:val="000000" w:themeColor="text1"/>
          <w:sz w:val="22"/>
          <w:szCs w:val="20"/>
        </w:rPr>
        <w:t>select one</w:t>
      </w:r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): </w:t>
      </w:r>
    </w:p>
    <w:p w:rsidR="00CE2362" w:rsidRPr="001E5652" w:rsidRDefault="00CE2362" w:rsidP="00CE2362">
      <w:pPr>
        <w:pStyle w:val="Compact"/>
        <w:ind w:left="720"/>
        <w:rPr>
          <w:rFonts w:asciiTheme="majorHAnsi" w:hAnsiTheme="majorHAnsi" w:cstheme="majorHAnsi"/>
          <w:color w:val="000000" w:themeColor="text1"/>
          <w:sz w:val="22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Slightly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Slightly easy;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Easy;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 w:val="22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 w:val="22"/>
          <w:szCs w:val="20"/>
        </w:rPr>
        <w:t xml:space="preserve"> Very easy</w:t>
      </w:r>
    </w:p>
    <w:p w:rsidR="00CE2362" w:rsidRPr="001E5652" w:rsidRDefault="00CE2362" w:rsidP="00CE2362">
      <w:pPr>
        <w:pStyle w:val="FirstParagraph"/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i/>
          <w:iCs/>
          <w:color w:val="000000" w:themeColor="text1"/>
          <w:sz w:val="22"/>
          <w:szCs w:val="20"/>
        </w:rPr>
        <w:t>Questions to participant after saliva HCVST test performed</w:t>
      </w:r>
    </w:p>
    <w:p w:rsidR="00CE2362" w:rsidRPr="00CE2362" w:rsidRDefault="00CE2362" w:rsidP="00CE2362">
      <w:pPr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Overall, would you describe this test as difficult or easy to perform (</w:t>
      </w:r>
      <w:r w:rsidRPr="00CE2362">
        <w:rPr>
          <w:rFonts w:asciiTheme="majorHAnsi" w:hAnsiTheme="majorHAnsi" w:cstheme="majorHAnsi"/>
          <w:i/>
          <w:iCs/>
          <w:color w:val="000000" w:themeColor="text1"/>
          <w:szCs w:val="20"/>
          <w:lang w:val="en-GB"/>
        </w:rPr>
        <w:t>select one</w:t>
      </w: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)? </w:t>
      </w:r>
    </w:p>
    <w:p w:rsidR="00CE2362" w:rsidRPr="00CE2362" w:rsidRDefault="00CE2362" w:rsidP="00CE2362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  <w:lang w:val="en-GB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Very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Slightly difficult;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Slightly easy;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Easy;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Very easy</w:t>
      </w:r>
    </w:p>
    <w:p w:rsidR="00CE2362" w:rsidRPr="00CE2362" w:rsidRDefault="00CE2362" w:rsidP="00367038">
      <w:pPr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Do you think you could perform this test by yourself at home without anyone there to support you? </w:t>
      </w:r>
    </w:p>
    <w:p w:rsidR="00CE2362" w:rsidRPr="001E5652" w:rsidRDefault="00CE2362" w:rsidP="00CE2362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</w:t>
      </w:r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Yes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No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Don’t know</w:t>
      </w:r>
    </w:p>
    <w:p w:rsidR="00367038" w:rsidRPr="00367038" w:rsidRDefault="00CE2362" w:rsidP="00367038">
      <w:pPr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Do you think you could read the results alone?</w:t>
      </w:r>
    </w:p>
    <w:p w:rsidR="00CE2362" w:rsidRPr="001E5652" w:rsidRDefault="00CE2362" w:rsidP="00367038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</w:t>
      </w:r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Yes;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No;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Don’t know</w:t>
      </w:r>
    </w:p>
    <w:p w:rsidR="00CE2362" w:rsidRPr="001E5652" w:rsidRDefault="00CE2362" w:rsidP="00CE2362">
      <w:pPr>
        <w:numPr>
          <w:ilvl w:val="0"/>
          <w:numId w:val="5"/>
        </w:numPr>
        <w:spacing w:after="200" w:line="240" w:lineRule="auto"/>
        <w:rPr>
          <w:rFonts w:asciiTheme="majorHAnsi" w:hAnsiTheme="majorHAnsi" w:cstheme="majorHAnsi"/>
          <w:color w:val="000000" w:themeColor="text1"/>
          <w:szCs w:val="20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If the test was free of charge and could be collected from the clinic or delivered to your home, do you think you would use self-testing in the future?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</w:t>
      </w:r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Yes;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No;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Don’t know</w:t>
      </w:r>
    </w:p>
    <w:p w:rsidR="00367038" w:rsidRPr="00367038" w:rsidRDefault="00CE2362" w:rsidP="00367038">
      <w:pPr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  <w:lang w:val="en-GB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Would you recommend self-testing to a friend or family member?</w:t>
      </w:r>
    </w:p>
    <w:p w:rsidR="00CE2362" w:rsidRPr="00CE2362" w:rsidRDefault="00CE2362" w:rsidP="00367038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  <w:lang w:val="en-GB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Yes;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No;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D</w:t>
      </w:r>
      <w:proofErr w:type="spellStart"/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on’t</w:t>
      </w:r>
      <w:proofErr w:type="spellEnd"/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know </w:t>
      </w:r>
      <w:r w:rsidRPr="00CE2362">
        <w:rPr>
          <w:rFonts w:asciiTheme="majorHAnsi" w:hAnsiTheme="majorHAnsi" w:cstheme="majorHAnsi"/>
          <w:i/>
          <w:iCs/>
          <w:color w:val="000000" w:themeColor="text1"/>
          <w:szCs w:val="20"/>
          <w:lang w:val="en-GB"/>
        </w:rPr>
        <w:t>(If no or don’t know, why?)</w:t>
      </w:r>
    </w:p>
    <w:p w:rsidR="00367038" w:rsidRPr="00367038" w:rsidRDefault="00CE2362" w:rsidP="00367038">
      <w:pPr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  <w:lang w:val="en-GB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What do you think are the advantages of self-testing for hepatitis C?</w:t>
      </w:r>
    </w:p>
    <w:p w:rsidR="00CE2362" w:rsidRPr="00CE2362" w:rsidRDefault="00CE2362" w:rsidP="00367038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  <w:lang w:val="en-GB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Privacy;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No need to come to a clinic;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I can test myself anytime;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Not sure;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Other (specify) </w:t>
      </w:r>
    </w:p>
    <w:p w:rsidR="00367038" w:rsidRPr="00367038" w:rsidRDefault="00CE2362" w:rsidP="00367038">
      <w:pPr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  <w:lang w:val="en-GB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Which are the disadvantages of self-testing for hepatitis C?</w:t>
      </w:r>
    </w:p>
    <w:p w:rsidR="00CE2362" w:rsidRPr="00CE2362" w:rsidRDefault="00CE2362" w:rsidP="00367038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  <w:lang w:val="en-GB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Difficult to perform;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Low confidence in results;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No counselling;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Don’t know;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Other (specify) </w:t>
      </w:r>
    </w:p>
    <w:p w:rsidR="00367038" w:rsidRPr="00367038" w:rsidRDefault="00CE2362" w:rsidP="00367038">
      <w:pPr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If you could do a test at home that was similar to the one you performed today but used a saliva sample from your mouth [blood sample from a small prick to your finger] rather than blood [saliva], would that be preferable?</w:t>
      </w:r>
    </w:p>
    <w:p w:rsidR="00CE2362" w:rsidRPr="001E5652" w:rsidRDefault="00CE2362" w:rsidP="00367038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</w:t>
      </w:r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Yes;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No;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Don’t know </w:t>
      </w:r>
    </w:p>
    <w:p w:rsidR="00367038" w:rsidRPr="00367038" w:rsidRDefault="00CE2362" w:rsidP="00367038">
      <w:pPr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  <w:lang w:val="en-GB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If you were tested for HCV in the future, which of the following would be your preference for where and how the test is done: </w:t>
      </w:r>
    </w:p>
    <w:p w:rsidR="00CE2362" w:rsidRPr="00CE2362" w:rsidRDefault="00CE2362" w:rsidP="00367038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  <w:lang w:val="en-GB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w:lastRenderedPageBreak/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At home by myself;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At home by a family member or friend;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At home by a visiting health care worker;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By myself in a private place outside my home;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At the MSF clinic or another clinic close to my home;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Other (specify) </w:t>
      </w:r>
    </w:p>
    <w:p w:rsidR="00CE2362" w:rsidRPr="001E5652" w:rsidRDefault="00CE2362" w:rsidP="00CE2362">
      <w:pPr>
        <w:pStyle w:val="FirstParagraph"/>
        <w:rPr>
          <w:rFonts w:asciiTheme="majorHAnsi" w:hAnsiTheme="majorHAnsi" w:cstheme="majorHAnsi"/>
          <w:color w:val="000000" w:themeColor="text1"/>
          <w:sz w:val="22"/>
          <w:szCs w:val="20"/>
        </w:rPr>
      </w:pPr>
      <w:r w:rsidRPr="001E5652">
        <w:rPr>
          <w:rFonts w:asciiTheme="majorHAnsi" w:hAnsiTheme="majorHAnsi" w:cstheme="majorHAnsi"/>
          <w:i/>
          <w:iCs/>
          <w:color w:val="000000" w:themeColor="text1"/>
          <w:sz w:val="22"/>
          <w:szCs w:val="20"/>
        </w:rPr>
        <w:t>Reading results</w:t>
      </w:r>
    </w:p>
    <w:p w:rsidR="00367038" w:rsidRPr="00367038" w:rsidRDefault="00CE2362" w:rsidP="00367038">
      <w:pPr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What result does the participant report?</w:t>
      </w:r>
    </w:p>
    <w:p w:rsidR="00CE2362" w:rsidRPr="001E5652" w:rsidRDefault="00CE2362" w:rsidP="00367038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</w:t>
      </w:r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Positive;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Negative;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Invalid </w:t>
      </w:r>
    </w:p>
    <w:p w:rsidR="00367038" w:rsidRPr="00367038" w:rsidRDefault="00CE2362" w:rsidP="00367038">
      <w:pPr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  <w:color w:val="000000" w:themeColor="text1"/>
          <w:szCs w:val="20"/>
        </w:rPr>
      </w:pPr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What is the correct result?</w:t>
      </w:r>
    </w:p>
    <w:p w:rsidR="00CE2362" w:rsidRPr="001E5652" w:rsidRDefault="00CE2362" w:rsidP="00367038">
      <w:pPr>
        <w:spacing w:after="200" w:line="240" w:lineRule="auto"/>
        <w:ind w:left="720"/>
        <w:rPr>
          <w:rFonts w:asciiTheme="majorHAnsi" w:hAnsiTheme="majorHAnsi" w:cstheme="majorHAnsi"/>
          <w:color w:val="000000" w:themeColor="text1"/>
          <w:szCs w:val="20"/>
        </w:r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</w:t>
      </w:r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Positive;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Negative;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Invalid </w:t>
      </w:r>
    </w:p>
    <w:p w:rsidR="00367038" w:rsidRPr="00367038" w:rsidRDefault="00CE2362" w:rsidP="00367038">
      <w:pPr>
        <w:spacing w:after="0"/>
        <w:rPr>
          <w:rFonts w:asciiTheme="majorHAnsi" w:eastAsiaTheme="minorEastAsia" w:hAnsiTheme="majorHAnsi" w:cstheme="majorHAnsi"/>
          <w:color w:val="000000" w:themeColor="text1"/>
          <w:szCs w:val="20"/>
          <w:lang w:val="en-GB"/>
        </w:rPr>
      </w:pPr>
      <w:bookmarkStart w:id="1" w:name="_GoBack"/>
      <w:bookmarkEnd w:id="1"/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>What is the result of the clinic test (performed by MSF staff)?</w:t>
      </w:r>
    </w:p>
    <w:p w:rsidR="00367038" w:rsidRDefault="00CE2362" w:rsidP="00CE2362">
      <w:pPr>
        <w:rPr>
          <w:rFonts w:asciiTheme="majorHAnsi" w:hAnsiTheme="majorHAnsi" w:cstheme="majorHAnsi"/>
          <w:color w:val="000000" w:themeColor="text1"/>
          <w:szCs w:val="20"/>
        </w:rPr>
        <w:sectPr w:rsidR="00367038" w:rsidSect="00367038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  <w:lang w:val="en-GB"/>
          </w:rPr>
          <m:t>□</m:t>
        </m:r>
      </m:oMath>
      <w:r w:rsidRPr="00CE2362">
        <w:rPr>
          <w:rFonts w:asciiTheme="majorHAnsi" w:hAnsiTheme="majorHAnsi" w:cstheme="majorHAnsi"/>
          <w:color w:val="000000" w:themeColor="text1"/>
          <w:szCs w:val="20"/>
          <w:lang w:val="en-GB"/>
        </w:rPr>
        <w:t xml:space="preserve"> </w:t>
      </w:r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Positive;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Negative; </w:t>
      </w:r>
      <m:oMath>
        <m:r>
          <m:rPr>
            <m:sty m:val="p"/>
          </m:rPr>
          <w:rPr>
            <w:rFonts w:ascii="Cambria Math" w:hAnsi="Cambria Math" w:cstheme="majorHAnsi"/>
            <w:color w:val="000000" w:themeColor="text1"/>
            <w:szCs w:val="20"/>
          </w:rPr>
          <m:t>□</m:t>
        </m:r>
      </m:oMath>
      <w:r w:rsidRPr="001E5652">
        <w:rPr>
          <w:rFonts w:asciiTheme="majorHAnsi" w:hAnsiTheme="majorHAnsi" w:cstheme="majorHAnsi"/>
          <w:color w:val="000000" w:themeColor="text1"/>
          <w:szCs w:val="20"/>
        </w:rPr>
        <w:t xml:space="preserve"> Invalid</w:t>
      </w:r>
    </w:p>
    <w:p w:rsidR="00CE2362" w:rsidRPr="00A55AC5" w:rsidRDefault="00CE2362" w:rsidP="00CE2362">
      <w:pPr>
        <w:rPr>
          <w:rFonts w:asciiTheme="majorHAnsi" w:hAnsiTheme="majorHAnsi" w:cstheme="majorBidi"/>
          <w:color w:val="000000" w:themeColor="text1"/>
          <w:lang w:val="en-GB"/>
        </w:rPr>
      </w:pPr>
    </w:p>
    <w:sectPr w:rsidR="00CE2362" w:rsidRPr="00A55AC5" w:rsidSect="00A55A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A27D85"/>
    <w:multiLevelType w:val="multilevel"/>
    <w:tmpl w:val="73A61FB8"/>
    <w:lvl w:ilvl="0">
      <w:start w:val="18"/>
      <w:numFmt w:val="decimal"/>
      <w:lvlText w:val="%1."/>
      <w:lvlJc w:val="left"/>
      <w:pPr>
        <w:ind w:left="720" w:hanging="480"/>
      </w:pPr>
    </w:lvl>
    <w:lvl w:ilvl="1">
      <w:start w:val="18"/>
      <w:numFmt w:val="decimal"/>
      <w:lvlText w:val="%2."/>
      <w:lvlJc w:val="left"/>
      <w:pPr>
        <w:ind w:left="1440" w:hanging="480"/>
      </w:pPr>
    </w:lvl>
    <w:lvl w:ilvl="2">
      <w:start w:val="18"/>
      <w:numFmt w:val="decimal"/>
      <w:lvlText w:val="%3."/>
      <w:lvlJc w:val="left"/>
      <w:pPr>
        <w:ind w:left="2160" w:hanging="480"/>
      </w:pPr>
    </w:lvl>
    <w:lvl w:ilvl="3">
      <w:start w:val="18"/>
      <w:numFmt w:val="decimal"/>
      <w:lvlText w:val="%4."/>
      <w:lvlJc w:val="left"/>
      <w:pPr>
        <w:ind w:left="2880" w:hanging="480"/>
      </w:pPr>
    </w:lvl>
    <w:lvl w:ilvl="4">
      <w:start w:val="18"/>
      <w:numFmt w:val="decimal"/>
      <w:lvlText w:val="%5."/>
      <w:lvlJc w:val="left"/>
      <w:pPr>
        <w:ind w:left="3600" w:hanging="480"/>
      </w:pPr>
    </w:lvl>
    <w:lvl w:ilvl="5">
      <w:start w:val="18"/>
      <w:numFmt w:val="decimal"/>
      <w:lvlText w:val="%6."/>
      <w:lvlJc w:val="left"/>
      <w:pPr>
        <w:ind w:left="4320" w:hanging="480"/>
      </w:pPr>
    </w:lvl>
    <w:lvl w:ilvl="6">
      <w:start w:val="18"/>
      <w:numFmt w:val="decimal"/>
      <w:lvlText w:val="%7."/>
      <w:lvlJc w:val="left"/>
      <w:pPr>
        <w:ind w:left="5040" w:hanging="480"/>
      </w:pPr>
    </w:lvl>
    <w:lvl w:ilvl="7">
      <w:start w:val="18"/>
      <w:numFmt w:val="decimal"/>
      <w:lvlText w:val="%8."/>
      <w:lvlJc w:val="left"/>
      <w:pPr>
        <w:ind w:left="5760" w:hanging="480"/>
      </w:pPr>
    </w:lvl>
    <w:lvl w:ilvl="8">
      <w:start w:val="18"/>
      <w:numFmt w:val="decimal"/>
      <w:lvlText w:val="%9."/>
      <w:lvlJc w:val="left"/>
      <w:pPr>
        <w:ind w:left="6480" w:hanging="480"/>
      </w:pPr>
    </w:lvl>
  </w:abstractNum>
  <w:abstractNum w:abstractNumId="1" w15:restartNumberingAfterBreak="0">
    <w:nsid w:val="B3CBBDEE"/>
    <w:multiLevelType w:val="multilevel"/>
    <w:tmpl w:val="E90E7A88"/>
    <w:lvl w:ilvl="0">
      <w:start w:val="13"/>
      <w:numFmt w:val="decimal"/>
      <w:lvlText w:val="%1."/>
      <w:lvlJc w:val="left"/>
      <w:pPr>
        <w:ind w:left="720" w:hanging="480"/>
      </w:pPr>
    </w:lvl>
    <w:lvl w:ilvl="1">
      <w:start w:val="13"/>
      <w:numFmt w:val="decimal"/>
      <w:lvlText w:val="%2."/>
      <w:lvlJc w:val="left"/>
      <w:pPr>
        <w:ind w:left="1440" w:hanging="480"/>
      </w:pPr>
    </w:lvl>
    <w:lvl w:ilvl="2">
      <w:start w:val="13"/>
      <w:numFmt w:val="decimal"/>
      <w:lvlText w:val="%3."/>
      <w:lvlJc w:val="left"/>
      <w:pPr>
        <w:ind w:left="2160" w:hanging="480"/>
      </w:pPr>
    </w:lvl>
    <w:lvl w:ilvl="3">
      <w:start w:val="13"/>
      <w:numFmt w:val="decimal"/>
      <w:lvlText w:val="%4."/>
      <w:lvlJc w:val="left"/>
      <w:pPr>
        <w:ind w:left="2880" w:hanging="480"/>
      </w:pPr>
    </w:lvl>
    <w:lvl w:ilvl="4">
      <w:start w:val="13"/>
      <w:numFmt w:val="decimal"/>
      <w:lvlText w:val="%5."/>
      <w:lvlJc w:val="left"/>
      <w:pPr>
        <w:ind w:left="3600" w:hanging="480"/>
      </w:pPr>
    </w:lvl>
    <w:lvl w:ilvl="5">
      <w:start w:val="13"/>
      <w:numFmt w:val="decimal"/>
      <w:lvlText w:val="%6."/>
      <w:lvlJc w:val="left"/>
      <w:pPr>
        <w:ind w:left="4320" w:hanging="480"/>
      </w:pPr>
    </w:lvl>
    <w:lvl w:ilvl="6">
      <w:start w:val="13"/>
      <w:numFmt w:val="decimal"/>
      <w:lvlText w:val="%7."/>
      <w:lvlJc w:val="left"/>
      <w:pPr>
        <w:ind w:left="5040" w:hanging="480"/>
      </w:pPr>
    </w:lvl>
    <w:lvl w:ilvl="7">
      <w:start w:val="13"/>
      <w:numFmt w:val="decimal"/>
      <w:lvlText w:val="%8."/>
      <w:lvlJc w:val="left"/>
      <w:pPr>
        <w:ind w:left="5760" w:hanging="480"/>
      </w:pPr>
    </w:lvl>
    <w:lvl w:ilvl="8">
      <w:start w:val="13"/>
      <w:numFmt w:val="decimal"/>
      <w:lvlText w:val="%9."/>
      <w:lvlJc w:val="left"/>
      <w:pPr>
        <w:ind w:left="6480" w:hanging="480"/>
      </w:pPr>
    </w:lvl>
  </w:abstractNum>
  <w:abstractNum w:abstractNumId="2" w15:restartNumberingAfterBreak="0">
    <w:nsid w:val="EA454B4C"/>
    <w:multiLevelType w:val="multilevel"/>
    <w:tmpl w:val="A206592A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47261BAD"/>
    <w:multiLevelType w:val="multilevel"/>
    <w:tmpl w:val="43AC8A98"/>
    <w:lvl w:ilvl="0">
      <w:start w:val="8"/>
      <w:numFmt w:val="decimal"/>
      <w:lvlText w:val="%1."/>
      <w:lvlJc w:val="left"/>
      <w:pPr>
        <w:ind w:left="720" w:hanging="480"/>
      </w:pPr>
    </w:lvl>
    <w:lvl w:ilvl="1">
      <w:start w:val="8"/>
      <w:numFmt w:val="decimal"/>
      <w:lvlText w:val="%2."/>
      <w:lvlJc w:val="left"/>
      <w:pPr>
        <w:ind w:left="1440" w:hanging="480"/>
      </w:pPr>
    </w:lvl>
    <w:lvl w:ilvl="2">
      <w:start w:val="8"/>
      <w:numFmt w:val="decimal"/>
      <w:lvlText w:val="%3."/>
      <w:lvlJc w:val="left"/>
      <w:pPr>
        <w:ind w:left="2160" w:hanging="480"/>
      </w:pPr>
    </w:lvl>
    <w:lvl w:ilvl="3">
      <w:start w:val="8"/>
      <w:numFmt w:val="decimal"/>
      <w:lvlText w:val="%4."/>
      <w:lvlJc w:val="left"/>
      <w:pPr>
        <w:ind w:left="2880" w:hanging="480"/>
      </w:pPr>
    </w:lvl>
    <w:lvl w:ilvl="4">
      <w:start w:val="8"/>
      <w:numFmt w:val="decimal"/>
      <w:lvlText w:val="%5."/>
      <w:lvlJc w:val="left"/>
      <w:pPr>
        <w:ind w:left="3600" w:hanging="480"/>
      </w:pPr>
    </w:lvl>
    <w:lvl w:ilvl="5">
      <w:start w:val="8"/>
      <w:numFmt w:val="decimal"/>
      <w:lvlText w:val="%6."/>
      <w:lvlJc w:val="left"/>
      <w:pPr>
        <w:ind w:left="4320" w:hanging="480"/>
      </w:pPr>
    </w:lvl>
    <w:lvl w:ilvl="6">
      <w:start w:val="8"/>
      <w:numFmt w:val="decimal"/>
      <w:lvlText w:val="%7."/>
      <w:lvlJc w:val="left"/>
      <w:pPr>
        <w:ind w:left="5040" w:hanging="480"/>
      </w:pPr>
    </w:lvl>
    <w:lvl w:ilvl="7">
      <w:start w:val="8"/>
      <w:numFmt w:val="decimal"/>
      <w:lvlText w:val="%8."/>
      <w:lvlJc w:val="left"/>
      <w:pPr>
        <w:ind w:left="5760" w:hanging="480"/>
      </w:pPr>
    </w:lvl>
    <w:lvl w:ilvl="8">
      <w:start w:val="8"/>
      <w:numFmt w:val="decimal"/>
      <w:lvlText w:val="%9."/>
      <w:lvlJc w:val="left"/>
      <w:pPr>
        <w:ind w:left="6480" w:hanging="480"/>
      </w:pPr>
    </w:lvl>
  </w:abstractNum>
  <w:abstractNum w:abstractNumId="4" w15:restartNumberingAfterBreak="0">
    <w:nsid w:val="4FBE019A"/>
    <w:multiLevelType w:val="multilevel"/>
    <w:tmpl w:val="A8E01DA4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5" w15:restartNumberingAfterBreak="0">
    <w:nsid w:val="615F1ED2"/>
    <w:multiLevelType w:val="multilevel"/>
    <w:tmpl w:val="E2BE270E"/>
    <w:lvl w:ilvl="0">
      <w:start w:val="27"/>
      <w:numFmt w:val="decimal"/>
      <w:lvlText w:val="%1."/>
      <w:lvlJc w:val="left"/>
      <w:pPr>
        <w:ind w:left="720" w:hanging="480"/>
      </w:pPr>
    </w:lvl>
    <w:lvl w:ilvl="1">
      <w:start w:val="27"/>
      <w:numFmt w:val="decimal"/>
      <w:lvlText w:val="%2."/>
      <w:lvlJc w:val="left"/>
      <w:pPr>
        <w:ind w:left="1440" w:hanging="480"/>
      </w:pPr>
    </w:lvl>
    <w:lvl w:ilvl="2">
      <w:start w:val="27"/>
      <w:numFmt w:val="decimal"/>
      <w:lvlText w:val="%3."/>
      <w:lvlJc w:val="left"/>
      <w:pPr>
        <w:ind w:left="2160" w:hanging="480"/>
      </w:pPr>
    </w:lvl>
    <w:lvl w:ilvl="3">
      <w:start w:val="27"/>
      <w:numFmt w:val="decimal"/>
      <w:lvlText w:val="%4."/>
      <w:lvlJc w:val="left"/>
      <w:pPr>
        <w:ind w:left="2880" w:hanging="480"/>
      </w:pPr>
    </w:lvl>
    <w:lvl w:ilvl="4">
      <w:start w:val="27"/>
      <w:numFmt w:val="decimal"/>
      <w:lvlText w:val="%5."/>
      <w:lvlJc w:val="left"/>
      <w:pPr>
        <w:ind w:left="3600" w:hanging="480"/>
      </w:pPr>
    </w:lvl>
    <w:lvl w:ilvl="5">
      <w:start w:val="27"/>
      <w:numFmt w:val="decimal"/>
      <w:lvlText w:val="%6."/>
      <w:lvlJc w:val="left"/>
      <w:pPr>
        <w:ind w:left="4320" w:hanging="480"/>
      </w:pPr>
    </w:lvl>
    <w:lvl w:ilvl="6">
      <w:start w:val="27"/>
      <w:numFmt w:val="decimal"/>
      <w:lvlText w:val="%7."/>
      <w:lvlJc w:val="left"/>
      <w:pPr>
        <w:ind w:left="5040" w:hanging="480"/>
      </w:pPr>
    </w:lvl>
    <w:lvl w:ilvl="7">
      <w:start w:val="27"/>
      <w:numFmt w:val="decimal"/>
      <w:lvlText w:val="%8."/>
      <w:lvlJc w:val="left"/>
      <w:pPr>
        <w:ind w:left="5760" w:hanging="480"/>
      </w:pPr>
    </w:lvl>
    <w:lvl w:ilvl="8">
      <w:start w:val="27"/>
      <w:numFmt w:val="decimal"/>
      <w:lvlText w:val="%9."/>
      <w:lvlJc w:val="left"/>
      <w:pPr>
        <w:ind w:left="648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3">
    <w:abstractNumId w:val="1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6">
    <w:abstractNumId w:val="5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  <w:lvlOverride w:ilvl="7">
      <w:startOverride w:val="27"/>
    </w:lvlOverride>
    <w:lvlOverride w:ilvl="8">
      <w:startOverride w:val="2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C4"/>
    <w:rsid w:val="00077AF2"/>
    <w:rsid w:val="00170FEB"/>
    <w:rsid w:val="00367038"/>
    <w:rsid w:val="006156CC"/>
    <w:rsid w:val="006D228B"/>
    <w:rsid w:val="009943FD"/>
    <w:rsid w:val="00A342DE"/>
    <w:rsid w:val="00A55AC5"/>
    <w:rsid w:val="00B669C4"/>
    <w:rsid w:val="00CE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53E9D"/>
  <w15:chartTrackingRefBased/>
  <w15:docId w15:val="{666D6071-266D-4021-9738-1845CBB1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CE236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D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DefaultParagraphFont"/>
    <w:rsid w:val="006D228B"/>
  </w:style>
  <w:style w:type="character" w:customStyle="1" w:styleId="eop">
    <w:name w:val="eop"/>
    <w:basedOn w:val="DefaultParagraphFont"/>
    <w:rsid w:val="006D228B"/>
  </w:style>
  <w:style w:type="paragraph" w:styleId="BodyText">
    <w:name w:val="Body Text"/>
    <w:basedOn w:val="Normal"/>
    <w:link w:val="BodyTextChar"/>
    <w:uiPriority w:val="99"/>
    <w:unhideWhenUsed/>
    <w:rsid w:val="006D228B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6D228B"/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E236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customStyle="1" w:styleId="FirstParagraph">
    <w:name w:val="First Paragraph"/>
    <w:basedOn w:val="BodyText"/>
    <w:next w:val="BodyText"/>
    <w:qFormat/>
    <w:rsid w:val="00CE2362"/>
    <w:pPr>
      <w:spacing w:before="180" w:after="180" w:line="240" w:lineRule="auto"/>
    </w:pPr>
    <w:rPr>
      <w:sz w:val="24"/>
      <w:szCs w:val="24"/>
      <w:lang w:val="en-US"/>
    </w:rPr>
  </w:style>
  <w:style w:type="paragraph" w:customStyle="1" w:styleId="Compact">
    <w:name w:val="Compact"/>
    <w:basedOn w:val="BodyText"/>
    <w:qFormat/>
    <w:rsid w:val="00CE2362"/>
    <w:pPr>
      <w:spacing w:before="36" w:after="36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1093</Words>
  <Characters>6028</Characters>
  <Application>Microsoft Office Word</Application>
  <DocSecurity>0</DocSecurity>
  <Lines>118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Mazzilli</dc:creator>
  <cp:keywords/>
  <dc:description/>
  <cp:lastModifiedBy>Sara Mazzilli</cp:lastModifiedBy>
  <cp:revision>2</cp:revision>
  <dcterms:created xsi:type="dcterms:W3CDTF">2024-05-01T06:04:00Z</dcterms:created>
  <dcterms:modified xsi:type="dcterms:W3CDTF">2024-05-01T06:04:00Z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f4c1654afdfac7f2edf6ae836e206db056e132c992f8a64ac8d6a43c192a1c37</vt:lpwstr>
  </property>
</Properties>
</file>