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904" w:rsidRDefault="00477904" w:rsidP="00477904">
      <w:pPr>
        <w:jc w:val="center"/>
        <w:rPr>
          <w:rFonts w:ascii="Times New Roman" w:hAnsi="Times New Roman" w:cs="Times New Roman"/>
          <w:sz w:val="44"/>
        </w:rPr>
      </w:pPr>
    </w:p>
    <w:p w:rsidR="00477904" w:rsidRDefault="00477904" w:rsidP="00477904">
      <w:pPr>
        <w:jc w:val="center"/>
        <w:rPr>
          <w:rFonts w:ascii="Times New Roman" w:hAnsi="Times New Roman" w:cs="Times New Roman"/>
          <w:sz w:val="44"/>
        </w:rPr>
      </w:pPr>
    </w:p>
    <w:p w:rsidR="00477904" w:rsidRDefault="00477904" w:rsidP="00477904">
      <w:pPr>
        <w:jc w:val="center"/>
        <w:rPr>
          <w:rFonts w:ascii="Times New Roman" w:hAnsi="Times New Roman" w:cs="Times New Roman"/>
          <w:sz w:val="44"/>
        </w:rPr>
      </w:pPr>
    </w:p>
    <w:p w:rsidR="00477904" w:rsidRDefault="00477904" w:rsidP="00477904">
      <w:pPr>
        <w:jc w:val="center"/>
        <w:rPr>
          <w:rFonts w:ascii="Times New Roman" w:hAnsi="Times New Roman" w:cs="Times New Roman"/>
          <w:sz w:val="44"/>
        </w:rPr>
      </w:pPr>
    </w:p>
    <w:p w:rsidR="00A0482A" w:rsidRPr="00477904" w:rsidRDefault="00477904" w:rsidP="00477904">
      <w:pPr>
        <w:jc w:val="center"/>
        <w:rPr>
          <w:rFonts w:ascii="Times New Roman" w:hAnsi="Times New Roman" w:cs="Times New Roman"/>
          <w:sz w:val="44"/>
        </w:rPr>
      </w:pPr>
      <w:r w:rsidRPr="00477904">
        <w:rPr>
          <w:rFonts w:ascii="Times New Roman" w:hAnsi="Times New Roman" w:cs="Times New Roman"/>
          <w:sz w:val="44"/>
        </w:rPr>
        <w:t>Supplementary material</w:t>
      </w:r>
    </w:p>
    <w:p w:rsidR="00477904" w:rsidRDefault="00477904" w:rsidP="00477904">
      <w:pPr>
        <w:jc w:val="center"/>
        <w:rPr>
          <w:rFonts w:ascii="Times New Roman" w:hAnsi="Times New Roman" w:cs="Times New Roman"/>
          <w:sz w:val="44"/>
        </w:rPr>
      </w:pPr>
      <w:r w:rsidRPr="00477904">
        <w:rPr>
          <w:rFonts w:ascii="Times New Roman" w:hAnsi="Times New Roman" w:cs="Times New Roman"/>
          <w:sz w:val="44"/>
        </w:rPr>
        <w:t>Figures and Tables</w:t>
      </w:r>
    </w:p>
    <w:p w:rsidR="00E90EE5" w:rsidRDefault="00E90EE5" w:rsidP="00477904">
      <w:pPr>
        <w:jc w:val="center"/>
        <w:rPr>
          <w:rFonts w:ascii="Times New Roman" w:hAnsi="Times New Roman" w:cs="Times New Roman"/>
          <w:sz w:val="44"/>
        </w:rPr>
      </w:pPr>
    </w:p>
    <w:p w:rsidR="00E90EE5" w:rsidRDefault="00E90EE5" w:rsidP="00477904">
      <w:pPr>
        <w:jc w:val="center"/>
        <w:rPr>
          <w:rFonts w:ascii="Times New Roman" w:hAnsi="Times New Roman" w:cs="Times New Roman"/>
          <w:sz w:val="44"/>
        </w:rPr>
      </w:pPr>
    </w:p>
    <w:p w:rsidR="00E90EE5" w:rsidRDefault="00E90EE5" w:rsidP="00477904">
      <w:pPr>
        <w:jc w:val="center"/>
        <w:rPr>
          <w:rFonts w:ascii="Times New Roman" w:hAnsi="Times New Roman" w:cs="Times New Roman"/>
          <w:sz w:val="44"/>
        </w:rPr>
      </w:pPr>
    </w:p>
    <w:p w:rsidR="00E90EE5" w:rsidRDefault="00E90EE5" w:rsidP="00477904">
      <w:pPr>
        <w:jc w:val="center"/>
        <w:rPr>
          <w:rFonts w:ascii="Times New Roman" w:hAnsi="Times New Roman" w:cs="Times New Roman"/>
          <w:sz w:val="44"/>
        </w:rPr>
      </w:pPr>
    </w:p>
    <w:p w:rsidR="00E90EE5" w:rsidRDefault="00E90EE5" w:rsidP="00477904">
      <w:pPr>
        <w:jc w:val="center"/>
        <w:rPr>
          <w:rFonts w:ascii="Times New Roman" w:hAnsi="Times New Roman" w:cs="Times New Roman"/>
          <w:sz w:val="44"/>
        </w:rPr>
      </w:pPr>
    </w:p>
    <w:p w:rsidR="00E90EE5" w:rsidRDefault="00E90EE5" w:rsidP="00477904">
      <w:pPr>
        <w:jc w:val="center"/>
        <w:rPr>
          <w:rFonts w:ascii="Times New Roman" w:hAnsi="Times New Roman" w:cs="Times New Roman"/>
          <w:sz w:val="44"/>
        </w:rPr>
      </w:pPr>
    </w:p>
    <w:p w:rsidR="00E90EE5" w:rsidRDefault="00E90EE5" w:rsidP="00477904">
      <w:pPr>
        <w:jc w:val="center"/>
        <w:rPr>
          <w:rFonts w:ascii="Times New Roman" w:hAnsi="Times New Roman" w:cs="Times New Roman"/>
          <w:sz w:val="44"/>
        </w:rPr>
      </w:pPr>
    </w:p>
    <w:p w:rsidR="00E90EE5" w:rsidRDefault="00E90EE5" w:rsidP="00477904">
      <w:pPr>
        <w:jc w:val="center"/>
        <w:rPr>
          <w:rFonts w:ascii="Times New Roman" w:hAnsi="Times New Roman" w:cs="Times New Roman"/>
          <w:sz w:val="44"/>
        </w:rPr>
      </w:pPr>
    </w:p>
    <w:p w:rsidR="00E90EE5" w:rsidRDefault="00E90EE5" w:rsidP="00477904">
      <w:pPr>
        <w:jc w:val="center"/>
        <w:rPr>
          <w:rFonts w:ascii="Times New Roman" w:hAnsi="Times New Roman" w:cs="Times New Roman"/>
          <w:sz w:val="44"/>
        </w:rPr>
      </w:pPr>
    </w:p>
    <w:p w:rsidR="00E90EE5" w:rsidRDefault="00E90EE5" w:rsidP="00477904">
      <w:pPr>
        <w:jc w:val="center"/>
        <w:rPr>
          <w:rFonts w:ascii="Times New Roman" w:hAnsi="Times New Roman" w:cs="Times New Roman"/>
          <w:sz w:val="44"/>
        </w:rPr>
      </w:pPr>
    </w:p>
    <w:p w:rsidR="00E90EE5" w:rsidRDefault="00E90EE5" w:rsidP="00477904">
      <w:pPr>
        <w:jc w:val="center"/>
        <w:rPr>
          <w:rFonts w:ascii="Times New Roman" w:hAnsi="Times New Roman" w:cs="Times New Roman"/>
          <w:sz w:val="44"/>
        </w:rPr>
      </w:pPr>
    </w:p>
    <w:p w:rsidR="00E90EE5" w:rsidRDefault="00E90EE5" w:rsidP="00477904">
      <w:pPr>
        <w:jc w:val="center"/>
        <w:rPr>
          <w:rFonts w:ascii="Times New Roman" w:hAnsi="Times New Roman" w:cs="Times New Roman"/>
          <w:sz w:val="44"/>
        </w:rPr>
      </w:pPr>
    </w:p>
    <w:p w:rsidR="00E90EE5" w:rsidRDefault="00E90EE5" w:rsidP="00477904">
      <w:pPr>
        <w:jc w:val="center"/>
        <w:rPr>
          <w:rFonts w:ascii="Times New Roman" w:hAnsi="Times New Roman" w:cs="Times New Roman"/>
          <w:sz w:val="44"/>
        </w:rPr>
      </w:pPr>
    </w:p>
    <w:p w:rsidR="00E90EE5" w:rsidRDefault="00E90EE5" w:rsidP="00477904">
      <w:pPr>
        <w:jc w:val="center"/>
        <w:rPr>
          <w:rFonts w:ascii="Times New Roman" w:hAnsi="Times New Roman" w:cs="Times New Roman"/>
          <w:sz w:val="44"/>
        </w:rPr>
      </w:pPr>
    </w:p>
    <w:p w:rsidR="00E90EE5" w:rsidRDefault="00E90EE5" w:rsidP="00477904">
      <w:pPr>
        <w:jc w:val="center"/>
        <w:rPr>
          <w:rFonts w:ascii="Times New Roman" w:hAnsi="Times New Roman" w:cs="Times New Roman"/>
          <w:sz w:val="44"/>
        </w:rPr>
      </w:pPr>
    </w:p>
    <w:p w:rsidR="00E90EE5" w:rsidRDefault="00E90EE5" w:rsidP="001E2A0B">
      <w:pPr>
        <w:snapToGrid w:val="0"/>
        <w:spacing w:line="480" w:lineRule="auto"/>
        <w:rPr>
          <w:rFonts w:ascii="Times New Roman" w:eastAsia="黑体" w:hAnsi="Times New Roman" w:cs="Times New Roman"/>
          <w:bCs/>
          <w:sz w:val="24"/>
          <w:szCs w:val="24"/>
        </w:rPr>
      </w:pPr>
    </w:p>
    <w:p w:rsidR="00FE519E" w:rsidRDefault="00FE519E" w:rsidP="00FE519E">
      <w:pPr>
        <w:snapToGrid w:val="0"/>
        <w:spacing w:line="480" w:lineRule="auto"/>
        <w:rPr>
          <w:rFonts w:ascii="Times New Roman" w:eastAsia="黑体" w:hAnsi="Times New Roman" w:cs="Times New Roman"/>
          <w:bCs/>
          <w:sz w:val="24"/>
          <w:szCs w:val="24"/>
        </w:rPr>
      </w:pPr>
    </w:p>
    <w:p w:rsidR="00FE519E" w:rsidRDefault="00497A46" w:rsidP="00FE519E">
      <w:pPr>
        <w:snapToGrid w:val="0"/>
        <w:spacing w:line="480" w:lineRule="auto"/>
        <w:rPr>
          <w:rFonts w:ascii="Times New Roman" w:eastAsia="黑体" w:hAnsi="Times New Roman" w:cs="Times New Roman"/>
          <w:bCs/>
          <w:sz w:val="24"/>
          <w:szCs w:val="24"/>
        </w:rPr>
      </w:pPr>
      <w:r>
        <w:rPr>
          <w:rFonts w:ascii="Times New Roman" w:eastAsia="黑体" w:hAnsi="Times New Roman" w:cs="Times New Roman"/>
          <w:bCs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142.2pt">
            <v:imagedata r:id="rId6" o:title="CVA6-EVA71-CVA10_画板 1"/>
          </v:shape>
        </w:pict>
      </w:r>
    </w:p>
    <w:p w:rsidR="00497A46" w:rsidRPr="00497A46" w:rsidRDefault="00FE519E" w:rsidP="00497A46">
      <w:pPr>
        <w:snapToGrid w:val="0"/>
        <w:spacing w:line="480" w:lineRule="auto"/>
        <w:rPr>
          <w:rFonts w:ascii="Times New Roman" w:eastAsia="黑体" w:hAnsi="Times New Roman" w:cs="Times New Roman"/>
          <w:b/>
          <w:bCs/>
          <w:sz w:val="24"/>
          <w:szCs w:val="24"/>
        </w:rPr>
      </w:pPr>
      <w:r w:rsidRPr="00FE519E">
        <w:rPr>
          <w:rFonts w:ascii="Times New Roman" w:eastAsia="黑体" w:hAnsi="Times New Roman" w:cs="Times New Roman"/>
          <w:b/>
          <w:bCs/>
          <w:sz w:val="24"/>
          <w:szCs w:val="24"/>
        </w:rPr>
        <w:t>Fig</w:t>
      </w:r>
      <w:r w:rsidR="0019428C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.</w:t>
      </w:r>
      <w:r w:rsidR="006A33A4">
        <w:rPr>
          <w:rFonts w:ascii="Times New Roman" w:eastAsia="黑体" w:hAnsi="Times New Roman" w:cs="Times New Roman" w:hint="eastAsia"/>
          <w:b/>
          <w:bCs/>
          <w:sz w:val="24"/>
          <w:szCs w:val="24"/>
        </w:rPr>
        <w:t xml:space="preserve"> </w:t>
      </w:r>
      <w:r w:rsidRPr="00FE519E">
        <w:rPr>
          <w:rFonts w:ascii="Times New Roman" w:eastAsia="黑体" w:hAnsi="Times New Roman" w:cs="Times New Roman"/>
          <w:b/>
          <w:bCs/>
          <w:sz w:val="24"/>
          <w:szCs w:val="24"/>
        </w:rPr>
        <w:t>S</w:t>
      </w:r>
      <w:r w:rsidR="0018033F">
        <w:rPr>
          <w:rFonts w:ascii="Times New Roman" w:eastAsia="黑体" w:hAnsi="Times New Roman" w:cs="Times New Roman"/>
          <w:b/>
          <w:bCs/>
          <w:sz w:val="24"/>
          <w:szCs w:val="24"/>
        </w:rPr>
        <w:t>1</w:t>
      </w:r>
      <w:r w:rsidR="006A33A4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.</w:t>
      </w:r>
      <w:r w:rsidR="00377B48" w:rsidRPr="00377B48">
        <w:rPr>
          <w:rFonts w:ascii="Times New Roman" w:eastAsia="黑体" w:hAnsi="Times New Roman" w:cs="Times New Roman"/>
          <w:bCs/>
          <w:sz w:val="24"/>
          <w:szCs w:val="24"/>
        </w:rPr>
        <w:t xml:space="preserve"> </w:t>
      </w:r>
      <w:r w:rsidR="00497A46" w:rsidRPr="00497A46">
        <w:rPr>
          <w:rFonts w:ascii="Times New Roman" w:eastAsia="黑体" w:hAnsi="Times New Roman" w:cs="Times New Roman"/>
          <w:b/>
          <w:bCs/>
          <w:sz w:val="24"/>
          <w:szCs w:val="24"/>
        </w:rPr>
        <w:t>Liver pathology of mice infected with different enteroviruses</w:t>
      </w:r>
      <w:r w:rsidR="00497A46">
        <w:rPr>
          <w:rFonts w:ascii="Times New Roman" w:eastAsia="黑体" w:hAnsi="Times New Roman" w:cs="Times New Roman" w:hint="eastAsia"/>
          <w:b/>
          <w:bCs/>
          <w:sz w:val="24"/>
          <w:szCs w:val="24"/>
        </w:rPr>
        <w:t xml:space="preserve"> </w:t>
      </w:r>
      <w:r w:rsidR="00497A46">
        <w:rPr>
          <w:rFonts w:ascii="Times New Roman" w:eastAsia="黑体" w:hAnsi="Times New Roman" w:cs="Times New Roman"/>
          <w:bCs/>
          <w:sz w:val="24"/>
          <w:szCs w:val="24"/>
        </w:rPr>
        <w:t>W</w:t>
      </w:r>
      <w:r w:rsidR="00497A46" w:rsidRPr="00497A46">
        <w:rPr>
          <w:rFonts w:ascii="Times New Roman" w:eastAsia="黑体" w:hAnsi="Times New Roman" w:cs="Times New Roman"/>
          <w:bCs/>
          <w:sz w:val="24"/>
          <w:szCs w:val="24"/>
        </w:rPr>
        <w:t xml:space="preserve">ild-type (WT, C57BL/6J) mice were i.p. inoculated with a lethal dose of the </w:t>
      </w:r>
      <w:r w:rsidR="00497A46">
        <w:rPr>
          <w:rFonts w:ascii="Times New Roman" w:eastAsia="黑体" w:hAnsi="Times New Roman" w:cs="Times New Roman"/>
          <w:bCs/>
          <w:sz w:val="24"/>
          <w:szCs w:val="24"/>
        </w:rPr>
        <w:t>various enterovirus (CVA6, CVA10, EV-A71)</w:t>
      </w:r>
      <w:r w:rsidR="005857E7">
        <w:rPr>
          <w:rFonts w:ascii="Times New Roman" w:eastAsia="黑体" w:hAnsi="Times New Roman" w:cs="Times New Roman"/>
          <w:bCs/>
          <w:sz w:val="24"/>
          <w:szCs w:val="24"/>
        </w:rPr>
        <w:t xml:space="preserve"> </w:t>
      </w:r>
      <w:r w:rsidR="00497A46" w:rsidRPr="00497A46">
        <w:rPr>
          <w:rFonts w:ascii="Times New Roman" w:eastAsia="黑体" w:hAnsi="Times New Roman" w:cs="Times New Roman"/>
          <w:bCs/>
          <w:sz w:val="24"/>
          <w:szCs w:val="24"/>
        </w:rPr>
        <w:t xml:space="preserve">or </w:t>
      </w:r>
      <w:bookmarkStart w:id="0" w:name="_GoBack"/>
      <w:bookmarkEnd w:id="0"/>
      <w:r w:rsidR="00497A46" w:rsidRPr="00497A46">
        <w:rPr>
          <w:rFonts w:ascii="Times New Roman" w:eastAsia="黑体" w:hAnsi="Times New Roman" w:cs="Times New Roman"/>
          <w:bCs/>
          <w:sz w:val="24"/>
          <w:szCs w:val="24"/>
        </w:rPr>
        <w:t>saline (Mock), and sacrificed at the indicated time</w:t>
      </w:r>
      <w:r w:rsidR="00497A46">
        <w:rPr>
          <w:rFonts w:ascii="Times New Roman" w:eastAsia="黑体" w:hAnsi="Times New Roman" w:cs="Times New Roman"/>
          <w:bCs/>
          <w:sz w:val="24"/>
          <w:szCs w:val="24"/>
        </w:rPr>
        <w:t xml:space="preserve">. H&amp;E staining </w:t>
      </w:r>
      <w:r w:rsidR="00497A46" w:rsidRPr="00497A46">
        <w:rPr>
          <w:rFonts w:ascii="Times New Roman" w:eastAsia="黑体" w:hAnsi="Times New Roman" w:cs="Times New Roman"/>
          <w:bCs/>
          <w:sz w:val="24"/>
          <w:szCs w:val="24"/>
        </w:rPr>
        <w:t>w</w:t>
      </w:r>
      <w:r w:rsidR="00497A46">
        <w:rPr>
          <w:rFonts w:ascii="Times New Roman" w:eastAsia="黑体" w:hAnsi="Times New Roman" w:cs="Times New Roman" w:hint="eastAsia"/>
          <w:bCs/>
          <w:sz w:val="24"/>
          <w:szCs w:val="24"/>
        </w:rPr>
        <w:t>as</w:t>
      </w:r>
      <w:r w:rsidR="00497A46" w:rsidRPr="00497A46">
        <w:rPr>
          <w:rFonts w:ascii="Times New Roman" w:eastAsia="黑体" w:hAnsi="Times New Roman" w:cs="Times New Roman"/>
          <w:bCs/>
          <w:sz w:val="24"/>
          <w:szCs w:val="24"/>
        </w:rPr>
        <w:t xml:space="preserve"> conducted to assess live</w:t>
      </w:r>
      <w:r w:rsidR="00497A46">
        <w:rPr>
          <w:rFonts w:ascii="Times New Roman" w:eastAsia="黑体" w:hAnsi="Times New Roman" w:cs="Times New Roman"/>
          <w:bCs/>
          <w:sz w:val="24"/>
          <w:szCs w:val="24"/>
        </w:rPr>
        <w:t>r pathology.</w:t>
      </w:r>
    </w:p>
    <w:p w:rsidR="00957AAF" w:rsidRPr="00957AAF" w:rsidRDefault="00957AAF" w:rsidP="00FE519E">
      <w:pPr>
        <w:snapToGrid w:val="0"/>
        <w:spacing w:line="480" w:lineRule="auto"/>
        <w:rPr>
          <w:rFonts w:ascii="Times New Roman" w:eastAsia="黑体" w:hAnsi="Times New Roman" w:cs="Times New Roman"/>
          <w:bCs/>
          <w:sz w:val="24"/>
          <w:szCs w:val="24"/>
        </w:rPr>
      </w:pPr>
      <w:r>
        <w:rPr>
          <w:rFonts w:ascii="Times New Roman" w:eastAsia="黑体" w:hAnsi="Times New Roman" w:cs="Times New Roman"/>
          <w:bCs/>
          <w:sz w:val="24"/>
          <w:szCs w:val="24"/>
        </w:rPr>
        <w:br w:type="page"/>
      </w:r>
    </w:p>
    <w:p w:rsidR="00FE519E" w:rsidRDefault="00497A46" w:rsidP="00FE519E">
      <w:pPr>
        <w:snapToGrid w:val="0"/>
        <w:spacing w:line="480" w:lineRule="auto"/>
        <w:rPr>
          <w:rFonts w:ascii="Times New Roman" w:eastAsia="黑体" w:hAnsi="Times New Roman" w:cs="Times New Roman"/>
          <w:b/>
          <w:bCs/>
          <w:sz w:val="24"/>
          <w:szCs w:val="24"/>
        </w:rPr>
      </w:pPr>
      <w:r>
        <w:rPr>
          <w:rFonts w:ascii="Times New Roman" w:eastAsia="黑体" w:hAnsi="Times New Roman" w:cs="Times New Roman"/>
          <w:b/>
          <w:bCs/>
          <w:noProof/>
          <w:sz w:val="24"/>
          <w:szCs w:val="24"/>
        </w:rPr>
        <w:lastRenderedPageBreak/>
        <w:pict>
          <v:shape id="_x0000_i1026" type="#_x0000_t75" style="width:415.2pt;height:472.2pt">
            <v:imagedata r:id="rId7" o:title="PS版-WB-荧光"/>
          </v:shape>
        </w:pict>
      </w:r>
    </w:p>
    <w:p w:rsidR="00184D5D" w:rsidRPr="00184D5D" w:rsidRDefault="00FE519E" w:rsidP="00377B48">
      <w:pPr>
        <w:snapToGrid w:val="0"/>
        <w:spacing w:line="480" w:lineRule="auto"/>
        <w:rPr>
          <w:rFonts w:ascii="Times New Roman" w:eastAsia="黑体" w:hAnsi="Times New Roman" w:cs="Times New Roman"/>
          <w:bCs/>
          <w:sz w:val="24"/>
          <w:szCs w:val="24"/>
        </w:rPr>
      </w:pPr>
      <w:r>
        <w:rPr>
          <w:rFonts w:ascii="Times New Roman" w:eastAsia="黑体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eastAsia="黑体" w:hAnsi="Times New Roman" w:cs="Times New Roman"/>
          <w:b/>
          <w:bCs/>
          <w:sz w:val="24"/>
          <w:szCs w:val="24"/>
        </w:rPr>
        <w:t>ig</w:t>
      </w:r>
      <w:r w:rsidR="0019428C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 S</w:t>
      </w:r>
      <w:r w:rsidR="0018033F">
        <w:rPr>
          <w:rFonts w:ascii="Times New Roman" w:eastAsia="黑体" w:hAnsi="Times New Roman" w:cs="Times New Roman"/>
          <w:b/>
          <w:bCs/>
          <w:sz w:val="24"/>
          <w:szCs w:val="24"/>
        </w:rPr>
        <w:t>2</w:t>
      </w:r>
      <w:r w:rsidR="006A33A4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.</w:t>
      </w:r>
      <w:r w:rsidR="00377B48"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 </w:t>
      </w:r>
      <w:r w:rsidR="00377B48" w:rsidRPr="00184D5D"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The activation of NLRP3 inflammasome in HepG2 cell caused by </w:t>
      </w:r>
      <w:bookmarkStart w:id="1" w:name="OLE_LINK1"/>
      <w:bookmarkStart w:id="2" w:name="OLE_LINK2"/>
      <w:r w:rsidR="00377B48" w:rsidRPr="00184D5D">
        <w:rPr>
          <w:rFonts w:ascii="Times New Roman" w:eastAsia="黑体" w:hAnsi="Times New Roman" w:cs="Times New Roman"/>
          <w:b/>
          <w:bCs/>
          <w:sz w:val="24"/>
          <w:szCs w:val="24"/>
        </w:rPr>
        <w:t>CVA6 infection</w:t>
      </w:r>
      <w:bookmarkEnd w:id="1"/>
      <w:bookmarkEnd w:id="2"/>
      <w:r w:rsidR="00184D5D">
        <w:t xml:space="preserve"> </w:t>
      </w:r>
      <w:r w:rsidR="00947446" w:rsidRPr="00947446">
        <w:rPr>
          <w:rFonts w:ascii="Times New Roman" w:eastAsia="黑体" w:hAnsi="Times New Roman" w:cs="Times New Roman"/>
          <w:bCs/>
          <w:sz w:val="24"/>
          <w:szCs w:val="24"/>
        </w:rPr>
        <w:t>Immunofluorescence images</w:t>
      </w:r>
      <w:r w:rsidR="00184D5D">
        <w:rPr>
          <w:rFonts w:ascii="Times New Roman" w:eastAsia="黑体" w:hAnsi="Times New Roman" w:cs="Times New Roman"/>
          <w:bCs/>
          <w:sz w:val="24"/>
          <w:szCs w:val="24"/>
        </w:rPr>
        <w:t xml:space="preserve"> </w:t>
      </w:r>
      <w:r w:rsidR="00184D5D">
        <w:rPr>
          <w:rFonts w:ascii="Times New Roman" w:eastAsia="黑体" w:hAnsi="Times New Roman" w:cs="Times New Roman"/>
          <w:bCs/>
          <w:sz w:val="24"/>
          <w:szCs w:val="24"/>
        </w:rPr>
        <w:t xml:space="preserve">(A) </w:t>
      </w:r>
      <w:r w:rsidR="00947446" w:rsidRPr="00947446">
        <w:rPr>
          <w:rFonts w:ascii="Times New Roman" w:eastAsia="黑体" w:hAnsi="Times New Roman" w:cs="Times New Roman"/>
          <w:bCs/>
          <w:sz w:val="24"/>
          <w:szCs w:val="24"/>
        </w:rPr>
        <w:t xml:space="preserve">of </w:t>
      </w:r>
      <w:r w:rsidR="00947446">
        <w:rPr>
          <w:rFonts w:ascii="Times New Roman" w:eastAsia="黑体" w:hAnsi="Times New Roman" w:cs="Times New Roman"/>
          <w:bCs/>
          <w:sz w:val="24"/>
          <w:szCs w:val="24"/>
        </w:rPr>
        <w:t>CVA6</w:t>
      </w:r>
      <w:r w:rsidR="00184D5D" w:rsidRPr="00184D5D">
        <w:rPr>
          <w:rFonts w:ascii="Times New Roman" w:eastAsia="黑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84D5D">
        <w:rPr>
          <w:rFonts w:ascii="Times New Roman" w:eastAsia="黑体" w:hAnsi="Times New Roman" w:cs="Times New Roman"/>
          <w:bCs/>
          <w:color w:val="000000" w:themeColor="text1"/>
          <w:sz w:val="24"/>
          <w:szCs w:val="24"/>
        </w:rPr>
        <w:t>infected with an MOI of 1 for 48 hours</w:t>
      </w:r>
      <w:r w:rsidR="00184D5D">
        <w:rPr>
          <w:rFonts w:ascii="Times New Roman" w:eastAsia="黑体" w:hAnsi="Times New Roman" w:cs="Times New Roman"/>
          <w:bCs/>
          <w:sz w:val="24"/>
          <w:szCs w:val="24"/>
        </w:rPr>
        <w:t xml:space="preserve"> </w:t>
      </w:r>
      <w:r w:rsidR="00947446">
        <w:rPr>
          <w:rFonts w:ascii="Times New Roman" w:eastAsia="黑体" w:hAnsi="Times New Roman" w:cs="Times New Roman"/>
          <w:bCs/>
          <w:sz w:val="24"/>
          <w:szCs w:val="24"/>
        </w:rPr>
        <w:t>or M</w:t>
      </w:r>
      <w:r w:rsidR="00947446" w:rsidRPr="00947446">
        <w:rPr>
          <w:rFonts w:ascii="Times New Roman" w:eastAsia="黑体" w:hAnsi="Times New Roman" w:cs="Times New Roman"/>
          <w:bCs/>
          <w:sz w:val="24"/>
          <w:szCs w:val="24"/>
        </w:rPr>
        <w:t xml:space="preserve">ock-infected </w:t>
      </w:r>
      <w:r w:rsidR="00947446" w:rsidRPr="00377B48">
        <w:rPr>
          <w:rFonts w:ascii="Times New Roman" w:eastAsia="黑体" w:hAnsi="Times New Roman" w:cs="Times New Roman"/>
          <w:bCs/>
          <w:sz w:val="24"/>
          <w:szCs w:val="24"/>
        </w:rPr>
        <w:t>HepG2</w:t>
      </w:r>
      <w:r w:rsidR="00947446" w:rsidRPr="00947446">
        <w:rPr>
          <w:rFonts w:ascii="Times New Roman" w:eastAsia="黑体" w:hAnsi="Times New Roman" w:cs="Times New Roman"/>
          <w:bCs/>
          <w:sz w:val="24"/>
          <w:szCs w:val="24"/>
        </w:rPr>
        <w:t xml:space="preserve"> cells. Nuclei (blue), </w:t>
      </w:r>
      <w:r w:rsidR="00947446">
        <w:rPr>
          <w:rFonts w:ascii="Times New Roman" w:eastAsia="黑体" w:hAnsi="Times New Roman" w:cs="Times New Roman"/>
          <w:bCs/>
          <w:sz w:val="24"/>
          <w:szCs w:val="24"/>
        </w:rPr>
        <w:t>CVA6</w:t>
      </w:r>
      <w:r w:rsidR="00947446" w:rsidRPr="00947446">
        <w:rPr>
          <w:rFonts w:ascii="Times New Roman" w:eastAsia="黑体" w:hAnsi="Times New Roman" w:cs="Times New Roman"/>
          <w:bCs/>
          <w:sz w:val="24"/>
          <w:szCs w:val="24"/>
        </w:rPr>
        <w:t xml:space="preserve"> VP1 (green) and </w:t>
      </w:r>
      <w:r w:rsidR="00947446">
        <w:rPr>
          <w:rFonts w:ascii="Times New Roman" w:eastAsia="黑体" w:hAnsi="Times New Roman" w:cs="Times New Roman"/>
          <w:bCs/>
          <w:sz w:val="24"/>
          <w:szCs w:val="24"/>
        </w:rPr>
        <w:t>NLRP3</w:t>
      </w:r>
      <w:r w:rsidR="00947446" w:rsidRPr="00947446">
        <w:rPr>
          <w:rFonts w:ascii="Times New Roman" w:eastAsia="黑体" w:hAnsi="Times New Roman" w:cs="Times New Roman"/>
          <w:bCs/>
          <w:sz w:val="24"/>
          <w:szCs w:val="24"/>
        </w:rPr>
        <w:t xml:space="preserve"> (red) are labeled or stained with specific antibodies, respectively. Scale bar</w:t>
      </w:r>
      <w:r w:rsidR="0010349E">
        <w:rPr>
          <w:rFonts w:ascii="Times New Roman" w:eastAsia="黑体" w:hAnsi="Times New Roman" w:cs="Times New Roman" w:hint="eastAsia"/>
          <w:bCs/>
          <w:sz w:val="24"/>
          <w:szCs w:val="24"/>
        </w:rPr>
        <w:t>=</w:t>
      </w:r>
      <w:r w:rsidR="00071430">
        <w:rPr>
          <w:rFonts w:ascii="Times New Roman" w:eastAsia="黑体" w:hAnsi="Times New Roman" w:cs="Times New Roman"/>
          <w:bCs/>
          <w:sz w:val="24"/>
          <w:szCs w:val="24"/>
        </w:rPr>
        <w:t>2</w:t>
      </w:r>
      <w:r w:rsidR="00947446" w:rsidRPr="00947446">
        <w:rPr>
          <w:rFonts w:ascii="Times New Roman" w:eastAsia="黑体" w:hAnsi="Times New Roman" w:cs="Times New Roman"/>
          <w:bCs/>
          <w:sz w:val="24"/>
          <w:szCs w:val="24"/>
        </w:rPr>
        <w:t>0 µm.</w:t>
      </w:r>
      <w:r w:rsidR="00947446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 </w:t>
      </w:r>
      <w:r w:rsidR="00184D5D">
        <w:rPr>
          <w:rFonts w:ascii="Times New Roman" w:eastAsia="黑体" w:hAnsi="Times New Roman" w:cs="Times New Roman"/>
          <w:bCs/>
          <w:sz w:val="24"/>
          <w:szCs w:val="24"/>
        </w:rPr>
        <w:t>Western blot analysis</w:t>
      </w:r>
      <w:r w:rsidR="00184D5D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 (</w:t>
      </w:r>
      <w:r w:rsidR="00184D5D">
        <w:rPr>
          <w:rFonts w:ascii="Times New Roman" w:eastAsia="黑体" w:hAnsi="Times New Roman" w:cs="Times New Roman"/>
          <w:bCs/>
          <w:sz w:val="24"/>
          <w:szCs w:val="24"/>
        </w:rPr>
        <w:t>B)</w:t>
      </w:r>
      <w:r w:rsidR="00184D5D">
        <w:rPr>
          <w:rFonts w:ascii="Times New Roman" w:eastAsia="黑体" w:hAnsi="Times New Roman" w:cs="Times New Roman"/>
          <w:bCs/>
          <w:sz w:val="24"/>
          <w:szCs w:val="24"/>
        </w:rPr>
        <w:t xml:space="preserve"> was carried out using antibodies against</w:t>
      </w:r>
      <w:r w:rsidR="00184D5D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 </w:t>
      </w:r>
      <w:r w:rsidR="00184D5D" w:rsidRPr="00377B48">
        <w:rPr>
          <w:rFonts w:ascii="Times New Roman" w:eastAsia="黑体" w:hAnsi="Times New Roman" w:cs="Times New Roman"/>
          <w:bCs/>
          <w:sz w:val="24"/>
          <w:szCs w:val="24"/>
        </w:rPr>
        <w:t>NLRP3, Caspase</w:t>
      </w:r>
      <w:r w:rsidR="00184D5D">
        <w:rPr>
          <w:rFonts w:ascii="Times New Roman" w:eastAsia="黑体" w:hAnsi="Times New Roman" w:cs="Times New Roman"/>
          <w:bCs/>
          <w:sz w:val="24"/>
          <w:szCs w:val="24"/>
        </w:rPr>
        <w:t>-3,</w:t>
      </w:r>
      <w:r w:rsidR="00184D5D" w:rsidRPr="00377B48">
        <w:rPr>
          <w:rFonts w:ascii="Times New Roman" w:eastAsia="黑体" w:hAnsi="Times New Roman" w:cs="Times New Roman"/>
          <w:bCs/>
          <w:sz w:val="24"/>
          <w:szCs w:val="24"/>
        </w:rPr>
        <w:t xml:space="preserve"> </w:t>
      </w:r>
      <w:r w:rsidR="00184D5D">
        <w:rPr>
          <w:rFonts w:ascii="Times New Roman" w:eastAsia="黑体" w:hAnsi="Times New Roman" w:cs="Times New Roman"/>
          <w:bCs/>
          <w:sz w:val="24"/>
          <w:szCs w:val="24"/>
        </w:rPr>
        <w:t>C</w:t>
      </w:r>
      <w:r w:rsidR="00184D5D">
        <w:rPr>
          <w:rFonts w:ascii="Times New Roman" w:eastAsia="黑体" w:hAnsi="Times New Roman" w:cs="Times New Roman"/>
          <w:bCs/>
          <w:sz w:val="24"/>
          <w:szCs w:val="24"/>
        </w:rPr>
        <w:t xml:space="preserve">leaved-Casp3, </w:t>
      </w:r>
      <w:r w:rsidR="00184D5D">
        <w:rPr>
          <w:rFonts w:ascii="Times New Roman" w:eastAsia="黑体" w:hAnsi="Times New Roman" w:cs="Times New Roman"/>
          <w:bCs/>
          <w:sz w:val="24"/>
          <w:szCs w:val="24"/>
        </w:rPr>
        <w:t>pro-Caspase-1, C</w:t>
      </w:r>
      <w:r w:rsidR="00184D5D" w:rsidRPr="00377B48">
        <w:rPr>
          <w:rFonts w:ascii="Times New Roman" w:eastAsia="黑体" w:hAnsi="Times New Roman" w:cs="Times New Roman"/>
          <w:bCs/>
          <w:sz w:val="24"/>
          <w:szCs w:val="24"/>
        </w:rPr>
        <w:t>leaved Casp1 (p20), IL-1β and IL-18</w:t>
      </w:r>
      <w:r w:rsidR="00184D5D">
        <w:rPr>
          <w:rFonts w:ascii="Times New Roman" w:eastAsia="黑体" w:hAnsi="Times New Roman" w:cs="Times New Roman"/>
          <w:bCs/>
          <w:sz w:val="24"/>
          <w:szCs w:val="24"/>
        </w:rPr>
        <w:t xml:space="preserve"> from </w:t>
      </w:r>
      <w:r w:rsidR="00184D5D">
        <w:rPr>
          <w:rFonts w:ascii="Times New Roman" w:eastAsia="黑体" w:hAnsi="Times New Roman" w:cs="Times New Roman"/>
          <w:bCs/>
          <w:sz w:val="24"/>
          <w:szCs w:val="24"/>
        </w:rPr>
        <w:t xml:space="preserve">CVA6-infected </w:t>
      </w:r>
      <w:r w:rsidR="00184D5D" w:rsidRPr="00184D5D">
        <w:rPr>
          <w:rFonts w:ascii="Times New Roman" w:eastAsia="黑体" w:hAnsi="Times New Roman" w:cs="Times New Roman"/>
          <w:bCs/>
          <w:sz w:val="24"/>
          <w:szCs w:val="24"/>
        </w:rPr>
        <w:t>HepG2 cell</w:t>
      </w:r>
      <w:r w:rsidR="00184D5D">
        <w:rPr>
          <w:rFonts w:ascii="Times New Roman" w:eastAsia="黑体" w:hAnsi="Times New Roman" w:cs="Times New Roman"/>
          <w:bCs/>
          <w:sz w:val="24"/>
          <w:szCs w:val="24"/>
        </w:rPr>
        <w:t>s</w:t>
      </w:r>
      <w:r w:rsidR="00184D5D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 (n=3) </w:t>
      </w:r>
      <w:r w:rsidR="00184D5D">
        <w:rPr>
          <w:rFonts w:ascii="Times New Roman" w:eastAsia="黑体" w:hAnsi="Times New Roman" w:cs="Times New Roman"/>
          <w:bCs/>
          <w:sz w:val="24"/>
          <w:szCs w:val="24"/>
        </w:rPr>
        <w:t xml:space="preserve">at 0hpi, </w:t>
      </w:r>
      <w:r w:rsidR="00184D5D">
        <w:rPr>
          <w:rFonts w:ascii="Times New Roman" w:eastAsia="黑体" w:hAnsi="Times New Roman" w:cs="Times New Roman"/>
          <w:bCs/>
          <w:sz w:val="24"/>
          <w:szCs w:val="24"/>
        </w:rPr>
        <w:t>12h</w:t>
      </w:r>
      <w:r w:rsidR="00184D5D">
        <w:rPr>
          <w:rFonts w:ascii="Times New Roman" w:eastAsia="黑体" w:hAnsi="Times New Roman" w:cs="Times New Roman" w:hint="eastAsia"/>
          <w:bCs/>
          <w:sz w:val="24"/>
          <w:szCs w:val="24"/>
        </w:rPr>
        <w:t>pi</w:t>
      </w:r>
      <w:r w:rsidR="00184D5D">
        <w:rPr>
          <w:rFonts w:ascii="Times New Roman" w:eastAsia="黑体" w:hAnsi="Times New Roman" w:cs="Times New Roman"/>
          <w:bCs/>
          <w:sz w:val="24"/>
          <w:szCs w:val="24"/>
        </w:rPr>
        <w:t>, 24h</w:t>
      </w:r>
      <w:r w:rsidR="00184D5D">
        <w:rPr>
          <w:rFonts w:ascii="Times New Roman" w:eastAsia="黑体" w:hAnsi="Times New Roman" w:cs="Times New Roman" w:hint="eastAsia"/>
          <w:bCs/>
          <w:sz w:val="24"/>
          <w:szCs w:val="24"/>
        </w:rPr>
        <w:t>pi</w:t>
      </w:r>
      <w:r w:rsidR="00184D5D">
        <w:rPr>
          <w:rFonts w:ascii="Times New Roman" w:eastAsia="黑体" w:hAnsi="Times New Roman" w:cs="Times New Roman"/>
          <w:bCs/>
          <w:sz w:val="24"/>
          <w:szCs w:val="24"/>
        </w:rPr>
        <w:t xml:space="preserve"> and 48h</w:t>
      </w:r>
      <w:r w:rsidR="00184D5D">
        <w:rPr>
          <w:rFonts w:ascii="Times New Roman" w:eastAsia="黑体" w:hAnsi="Times New Roman" w:cs="Times New Roman" w:hint="eastAsia"/>
          <w:bCs/>
          <w:sz w:val="24"/>
          <w:szCs w:val="24"/>
        </w:rPr>
        <w:t>pi</w:t>
      </w:r>
      <w:r w:rsidR="00184D5D">
        <w:rPr>
          <w:rFonts w:ascii="Times New Roman" w:eastAsia="黑体" w:hAnsi="Times New Roman" w:cs="Times New Roman"/>
          <w:bCs/>
          <w:sz w:val="24"/>
          <w:szCs w:val="24"/>
        </w:rPr>
        <w:t>.</w:t>
      </w:r>
    </w:p>
    <w:p w:rsidR="0018033F" w:rsidRPr="00377B48" w:rsidRDefault="00957AAF" w:rsidP="00377B48">
      <w:pPr>
        <w:snapToGrid w:val="0"/>
        <w:spacing w:line="480" w:lineRule="auto"/>
        <w:rPr>
          <w:rFonts w:ascii="Times New Roman" w:eastAsia="黑体" w:hAnsi="Times New Roman" w:cs="Times New Roman"/>
          <w:bCs/>
          <w:sz w:val="24"/>
          <w:szCs w:val="24"/>
        </w:rPr>
      </w:pPr>
      <w:r>
        <w:rPr>
          <w:rFonts w:ascii="Times New Roman" w:eastAsia="黑体" w:hAnsi="Times New Roman" w:cs="Times New Roman"/>
          <w:bCs/>
          <w:sz w:val="24"/>
          <w:szCs w:val="24"/>
        </w:rPr>
        <w:br w:type="page"/>
      </w:r>
    </w:p>
    <w:p w:rsidR="00E90EE5" w:rsidRDefault="00E90EE5" w:rsidP="00E90EE5">
      <w:pPr>
        <w:snapToGrid w:val="0"/>
        <w:spacing w:line="480" w:lineRule="auto"/>
        <w:outlineLvl w:val="1"/>
        <w:rPr>
          <w:rFonts w:ascii="Times New Roman" w:eastAsia="黑体" w:hAnsi="Times New Roman" w:cs="Times New Roman"/>
          <w:bCs/>
          <w:sz w:val="24"/>
          <w:szCs w:val="24"/>
        </w:rPr>
      </w:pPr>
      <w:r>
        <w:rPr>
          <w:rFonts w:ascii="Times New Roman" w:eastAsia="黑体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3769BA80" wp14:editId="6E249A1D">
            <wp:extent cx="6187440" cy="1463675"/>
            <wp:effectExtent l="0" t="0" r="3810" b="3175"/>
            <wp:docPr id="9756556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146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EE5" w:rsidRPr="00772486" w:rsidRDefault="00E90EE5" w:rsidP="00E90EE5">
      <w:pPr>
        <w:snapToGrid w:val="0"/>
        <w:spacing w:line="480" w:lineRule="auto"/>
        <w:outlineLvl w:val="1"/>
        <w:rPr>
          <w:rFonts w:ascii="Times New Roman" w:eastAsia="黑体" w:hAnsi="Times New Roman" w:cs="Times New Roman"/>
          <w:bCs/>
          <w:sz w:val="24"/>
          <w:szCs w:val="24"/>
        </w:rPr>
      </w:pPr>
      <w:r>
        <w:rPr>
          <w:rFonts w:ascii="Times New Roman" w:eastAsia="黑体" w:hAnsi="Times New Roman" w:cs="Times New Roman" w:hint="eastAsia"/>
          <w:b/>
          <w:bCs/>
          <w:sz w:val="24"/>
          <w:szCs w:val="24"/>
        </w:rPr>
        <w:t>F</w:t>
      </w:r>
      <w:r w:rsidR="00FE519E">
        <w:rPr>
          <w:rFonts w:ascii="Times New Roman" w:eastAsia="黑体" w:hAnsi="Times New Roman" w:cs="Times New Roman"/>
          <w:b/>
          <w:bCs/>
          <w:sz w:val="24"/>
          <w:szCs w:val="24"/>
        </w:rPr>
        <w:t>ig</w:t>
      </w:r>
      <w:r w:rsidR="0019428C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.</w:t>
      </w:r>
      <w:r w:rsidR="00FE519E"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 S</w:t>
      </w:r>
      <w:r w:rsidR="00B57371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3</w:t>
      </w:r>
      <w:r w:rsidR="006A33A4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.</w:t>
      </w:r>
      <w:r w:rsidRPr="00603E25">
        <w:t xml:space="preserve"> </w:t>
      </w:r>
      <w:r w:rsidR="00B14E39" w:rsidRPr="002F75C4"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Survival rates, clinical scores and body weights of mice were measured until 15 dpi </w:t>
      </w:r>
      <w:r w:rsidR="007C05EA" w:rsidRPr="007C05EA">
        <w:rPr>
          <w:rFonts w:ascii="Times New Roman" w:eastAsia="黑体" w:hAnsi="Times New Roman" w:cs="Times New Roman"/>
          <w:bCs/>
          <w:sz w:val="24"/>
          <w:szCs w:val="24"/>
        </w:rPr>
        <w:t>Ten-day-old WT and NLRP3 KO mice</w:t>
      </w:r>
      <w:r w:rsidR="00B14E39">
        <w:rPr>
          <w:rFonts w:ascii="Times New Roman" w:eastAsia="黑体" w:hAnsi="Times New Roman" w:cs="Times New Roman"/>
          <w:bCs/>
          <w:sz w:val="24"/>
          <w:szCs w:val="24"/>
        </w:rPr>
        <w:t xml:space="preserve"> </w:t>
      </w:r>
      <w:r w:rsidR="00B14E39">
        <w:rPr>
          <w:rFonts w:ascii="Times New Roman" w:eastAsia="黑体" w:hAnsi="Times New Roman" w:cs="Times New Roman"/>
          <w:bCs/>
          <w:sz w:val="24"/>
          <w:szCs w:val="24"/>
        </w:rPr>
        <w:t>(n=</w:t>
      </w:r>
      <w:r w:rsidR="00B14E39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B14E39">
        <w:rPr>
          <w:rFonts w:ascii="Cambria Math" w:hAnsi="Cambria Math" w:cs="Cambria Math"/>
          <w:color w:val="000000" w:themeColor="text1"/>
          <w:sz w:val="24"/>
          <w:szCs w:val="24"/>
        </w:rPr>
        <w:t>∼</w:t>
      </w:r>
      <w:r w:rsidR="00B14E39">
        <w:rPr>
          <w:rFonts w:ascii="Times New Roman" w:hAnsi="Times New Roman" w:cs="Times New Roman"/>
          <w:color w:val="000000" w:themeColor="text1"/>
          <w:sz w:val="24"/>
          <w:szCs w:val="24"/>
        </w:rPr>
        <w:t>12 per group</w:t>
      </w:r>
      <w:r w:rsidR="00B14E39">
        <w:rPr>
          <w:rFonts w:ascii="Times New Roman" w:eastAsia="黑体" w:hAnsi="Times New Roman" w:cs="Times New Roman"/>
          <w:bCs/>
          <w:sz w:val="24"/>
          <w:szCs w:val="24"/>
        </w:rPr>
        <w:t>)</w:t>
      </w:r>
      <w:r w:rsidR="007C05EA" w:rsidRPr="007C05EA">
        <w:rPr>
          <w:rFonts w:ascii="Times New Roman" w:eastAsia="黑体" w:hAnsi="Times New Roman" w:cs="Times New Roman"/>
          <w:bCs/>
          <w:sz w:val="24"/>
          <w:szCs w:val="24"/>
        </w:rPr>
        <w:t xml:space="preserve"> were i.p. inoculated with a lethal dose of the CVA6 strain (10</w:t>
      </w:r>
      <w:r w:rsidR="007C05EA" w:rsidRPr="007C05EA">
        <w:rPr>
          <w:rFonts w:ascii="Times New Roman" w:eastAsia="黑体" w:hAnsi="Times New Roman" w:cs="Times New Roman"/>
          <w:bCs/>
          <w:sz w:val="24"/>
          <w:szCs w:val="24"/>
          <w:vertAlign w:val="superscript"/>
        </w:rPr>
        <w:t>5</w:t>
      </w:r>
      <w:r w:rsidR="007C05EA" w:rsidRPr="007C05EA">
        <w:rPr>
          <w:rFonts w:ascii="Times New Roman" w:eastAsia="黑体" w:hAnsi="Times New Roman" w:cs="Times New Roman"/>
          <w:bCs/>
          <w:sz w:val="24"/>
          <w:szCs w:val="24"/>
        </w:rPr>
        <w:t xml:space="preserve"> TCID</w:t>
      </w:r>
      <w:r w:rsidR="007C05EA" w:rsidRPr="007C05EA">
        <w:rPr>
          <w:rFonts w:ascii="Times New Roman" w:eastAsia="黑体" w:hAnsi="Times New Roman" w:cs="Times New Roman"/>
          <w:bCs/>
          <w:sz w:val="24"/>
          <w:szCs w:val="24"/>
          <w:vertAlign w:val="subscript"/>
        </w:rPr>
        <w:t>50</w:t>
      </w:r>
      <w:r w:rsidR="007C05EA" w:rsidRPr="007C05EA">
        <w:rPr>
          <w:rFonts w:ascii="Times New Roman" w:eastAsia="黑体" w:hAnsi="Times New Roman" w:cs="Times New Roman"/>
          <w:bCs/>
          <w:sz w:val="24"/>
          <w:szCs w:val="24"/>
        </w:rPr>
        <w:t xml:space="preserve"> /mouse, GenBank Accession number: OM179765) or saline (Mock)</w:t>
      </w:r>
      <w:r w:rsidR="007C05EA">
        <w:rPr>
          <w:rFonts w:ascii="Times New Roman" w:eastAsia="黑体" w:hAnsi="Times New Roman" w:cs="Times New Roman" w:hint="eastAsia"/>
          <w:bCs/>
          <w:sz w:val="24"/>
          <w:szCs w:val="24"/>
        </w:rPr>
        <w:t>.</w:t>
      </w:r>
      <w:r w:rsidR="007C05EA">
        <w:rPr>
          <w:rFonts w:ascii="Times New Roman" w:eastAsia="黑体" w:hAnsi="Times New Roman" w:cs="Times New Roman"/>
          <w:bCs/>
          <w:sz w:val="24"/>
          <w:szCs w:val="24"/>
        </w:rPr>
        <w:t xml:space="preserve"> </w:t>
      </w:r>
    </w:p>
    <w:p w:rsidR="00E02CD6" w:rsidRDefault="00E02CD6" w:rsidP="00E90EE5">
      <w:r>
        <w:br w:type="page"/>
      </w:r>
    </w:p>
    <w:p w:rsidR="00BE6264" w:rsidRPr="00EE2D2F" w:rsidRDefault="00BE6264" w:rsidP="00E02CD6">
      <w:pPr>
        <w:widowControl/>
        <w:jc w:val="left"/>
        <w:outlineLvl w:val="1"/>
        <w:rPr>
          <w:rFonts w:ascii="Times New Roman" w:hAnsi="Times New Roman" w:cs="Times New Roman"/>
        </w:rPr>
      </w:pPr>
      <w:r w:rsidRPr="00EE2D2F">
        <w:rPr>
          <w:rFonts w:ascii="Times New Roman" w:hAnsi="Times New Roman" w:cs="Times New Roman"/>
        </w:rPr>
        <w:lastRenderedPageBreak/>
        <w:t xml:space="preserve">Table S1 Basic characteristics and laboratory indicators of patients with </w:t>
      </w:r>
      <w:r>
        <w:rPr>
          <w:rFonts w:ascii="Times New Roman" w:hAnsi="Times New Roman" w:cs="Times New Roman"/>
        </w:rPr>
        <w:t>HFMD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9"/>
        <w:gridCol w:w="1906"/>
        <w:gridCol w:w="2088"/>
        <w:gridCol w:w="1459"/>
        <w:gridCol w:w="1440"/>
      </w:tblGrid>
      <w:tr w:rsidR="00BE6264" w:rsidRPr="006E6D10" w:rsidTr="009D0298">
        <w:trPr>
          <w:trHeight w:val="315"/>
          <w:jc w:val="center"/>
        </w:trPr>
        <w:tc>
          <w:tcPr>
            <w:tcW w:w="1813" w:type="dxa"/>
            <w:tcBorders>
              <w:top w:val="single" w:sz="12" w:space="0" w:color="auto"/>
              <w:bottom w:val="single" w:sz="6" w:space="0" w:color="auto"/>
            </w:tcBorders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6D10"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</w:rPr>
              <w:t>Variable</w:t>
            </w:r>
          </w:p>
        </w:tc>
        <w:tc>
          <w:tcPr>
            <w:tcW w:w="1974" w:type="dxa"/>
            <w:tcBorders>
              <w:top w:val="single" w:sz="12" w:space="0" w:color="auto"/>
              <w:bottom w:val="single" w:sz="6" w:space="0" w:color="auto"/>
            </w:tcBorders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6D10">
              <w:rPr>
                <w:rFonts w:ascii="Times New Roman" w:hAnsi="Times New Roman" w:cs="Times New Roman"/>
                <w:b/>
                <w:bCs/>
              </w:rPr>
              <w:t>Mild (n=155)</w:t>
            </w:r>
          </w:p>
        </w:tc>
        <w:tc>
          <w:tcPr>
            <w:tcW w:w="2162" w:type="dxa"/>
            <w:tcBorders>
              <w:top w:val="single" w:sz="12" w:space="0" w:color="auto"/>
              <w:bottom w:val="single" w:sz="6" w:space="0" w:color="auto"/>
            </w:tcBorders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6D10">
              <w:rPr>
                <w:rFonts w:ascii="Times New Roman" w:hAnsi="Times New Roman" w:cs="Times New Roman"/>
                <w:b/>
                <w:bCs/>
              </w:rPr>
              <w:t>Severe (n=155)</w:t>
            </w:r>
          </w:p>
        </w:tc>
        <w:tc>
          <w:tcPr>
            <w:tcW w:w="1742" w:type="dxa"/>
            <w:tcBorders>
              <w:top w:val="single" w:sz="12" w:space="0" w:color="auto"/>
              <w:bottom w:val="single" w:sz="6" w:space="0" w:color="auto"/>
            </w:tcBorders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E6D10">
              <w:rPr>
                <w:rFonts w:ascii="Times New Roman" w:hAnsi="Times New Roman" w:cs="Times New Roman"/>
                <w:b/>
                <w:bCs/>
                <w:i/>
                <w:iCs/>
              </w:rPr>
              <w:t>Z /U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sym w:font="Symbol" w:char="F063"/>
            </w:r>
            <w:r w:rsidRPr="000B07FD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</w:rPr>
              <w:t>2</w:t>
            </w:r>
            <w:r w:rsidRPr="006E6D1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43" w:type="dxa"/>
            <w:tcBorders>
              <w:top w:val="single" w:sz="12" w:space="0" w:color="auto"/>
              <w:bottom w:val="single" w:sz="6" w:space="0" w:color="auto"/>
            </w:tcBorders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E6D10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</w:tr>
      <w:tr w:rsidR="00BE6264" w:rsidRPr="006E6D10" w:rsidTr="009D0298">
        <w:trPr>
          <w:trHeight w:val="321"/>
          <w:jc w:val="center"/>
        </w:trPr>
        <w:tc>
          <w:tcPr>
            <w:tcW w:w="1813" w:type="dxa"/>
            <w:tcBorders>
              <w:top w:val="single" w:sz="6" w:space="0" w:color="auto"/>
            </w:tcBorders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ex</w:t>
            </w:r>
            <w:r w:rsidRPr="006E6D10">
              <w:rPr>
                <w:rFonts w:ascii="Times New Roman" w:hAnsi="Times New Roman" w:cs="Times New Roman"/>
              </w:rPr>
              <w:t>（</w:t>
            </w:r>
            <w:r w:rsidRPr="006E6D10">
              <w:rPr>
                <w:rFonts w:ascii="Times New Roman" w:hAnsi="Times New Roman" w:cs="Times New Roman"/>
              </w:rPr>
              <w:t>Male</w:t>
            </w:r>
            <w:r>
              <w:rPr>
                <w:rFonts w:ascii="Times New Roman" w:hAnsi="Times New Roman" w:cs="Times New Roman" w:hint="eastAsia"/>
              </w:rPr>
              <w:t>）</w:t>
            </w:r>
            <w:r>
              <w:rPr>
                <w:rFonts w:ascii="Times New Roman" w:hAnsi="Times New Roman" w:cs="Times New Roman"/>
              </w:rPr>
              <w:t>n,%</w:t>
            </w:r>
          </w:p>
        </w:tc>
        <w:tc>
          <w:tcPr>
            <w:tcW w:w="1974" w:type="dxa"/>
            <w:tcBorders>
              <w:top w:val="single" w:sz="6" w:space="0" w:color="auto"/>
            </w:tcBorders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105 (67.74%)</w:t>
            </w:r>
          </w:p>
        </w:tc>
        <w:tc>
          <w:tcPr>
            <w:tcW w:w="2162" w:type="dxa"/>
            <w:tcBorders>
              <w:top w:val="single" w:sz="6" w:space="0" w:color="auto"/>
            </w:tcBorders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112 (72.26%)</w:t>
            </w:r>
          </w:p>
        </w:tc>
        <w:tc>
          <w:tcPr>
            <w:tcW w:w="1742" w:type="dxa"/>
            <w:tcBorders>
              <w:top w:val="single" w:sz="6" w:space="0" w:color="auto"/>
            </w:tcBorders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.753</w:t>
            </w:r>
          </w:p>
        </w:tc>
        <w:tc>
          <w:tcPr>
            <w:tcW w:w="1743" w:type="dxa"/>
            <w:tcBorders>
              <w:top w:val="single" w:sz="6" w:space="0" w:color="auto"/>
            </w:tcBorders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.386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ge</w:t>
            </w:r>
            <w:r w:rsidRPr="006E6D10">
              <w:rPr>
                <w:rFonts w:ascii="Times New Roman" w:hAnsi="Times New Roman" w:cs="Times New Roman"/>
              </w:rPr>
              <w:t>（</w:t>
            </w:r>
            <w:r w:rsidRPr="006E6D10">
              <w:rPr>
                <w:rFonts w:ascii="Times New Roman" w:hAnsi="Times New Roman" w:cs="Times New Roman"/>
              </w:rPr>
              <w:t>month</w:t>
            </w:r>
            <w:r w:rsidRPr="006E6D1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 w:hint="eastAsia"/>
                <w:sz w:val="22"/>
              </w:rPr>
              <w:t>1</w:t>
            </w:r>
            <w:r w:rsidRPr="006E6D10">
              <w:rPr>
                <w:rFonts w:ascii="Times New Roman" w:eastAsia="等线" w:hAnsi="Times New Roman" w:cs="Times New Roman"/>
                <w:sz w:val="22"/>
              </w:rPr>
              <w:t>9(15,30)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 w:hint="eastAsia"/>
                <w:sz w:val="22"/>
              </w:rPr>
              <w:t>1</w:t>
            </w:r>
            <w:r w:rsidRPr="006E6D10">
              <w:rPr>
                <w:rFonts w:ascii="Times New Roman" w:eastAsia="等线" w:hAnsi="Times New Roman" w:cs="Times New Roman"/>
                <w:sz w:val="22"/>
              </w:rPr>
              <w:t>8(13,24)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-2.048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＜</w:t>
            </w:r>
            <w:r w:rsidRPr="006E6D10">
              <w:rPr>
                <w:rFonts w:ascii="Times New Roman" w:hAnsi="Times New Roman" w:cs="Times New Roman" w:hint="eastAsia"/>
              </w:rPr>
              <w:t>0</w:t>
            </w:r>
            <w:r w:rsidRPr="006E6D10">
              <w:rPr>
                <w:rFonts w:ascii="Times New Roman" w:hAnsi="Times New Roman" w:cs="Times New Roman"/>
              </w:rPr>
              <w:t>.05</w:t>
            </w:r>
          </w:p>
        </w:tc>
      </w:tr>
      <w:tr w:rsidR="00BE6264" w:rsidRPr="006E6D10" w:rsidTr="009D0298">
        <w:trPr>
          <w:trHeight w:val="309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WBC (10</w:t>
            </w:r>
            <w:r w:rsidRPr="006E6D10">
              <w:rPr>
                <w:rFonts w:ascii="Times New Roman" w:hAnsi="Times New Roman" w:cs="Times New Roman"/>
                <w:vertAlign w:val="superscript"/>
              </w:rPr>
              <w:t>9</w:t>
            </w:r>
            <w:r w:rsidRPr="006E6D10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10.61±3.97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 w:hint="eastAsia"/>
                <w:sz w:val="22"/>
              </w:rPr>
              <w:t>1</w:t>
            </w:r>
            <w:r w:rsidRPr="006E6D10">
              <w:rPr>
                <w:rFonts w:ascii="Times New Roman" w:eastAsia="等线" w:hAnsi="Times New Roman" w:cs="Times New Roman"/>
                <w:sz w:val="22"/>
              </w:rPr>
              <w:t>0.64(7.64,14.74)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1.082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0</w:t>
            </w:r>
            <w:r w:rsidRPr="006E6D10">
              <w:rPr>
                <w:rFonts w:ascii="Times New Roman" w:hAnsi="Times New Roman" w:cs="Times New Roman"/>
              </w:rPr>
              <w:t>.28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RBC (10</w:t>
            </w:r>
            <w:r w:rsidRPr="006E6D10">
              <w:rPr>
                <w:rFonts w:ascii="Times New Roman" w:hAnsi="Times New Roman" w:cs="Times New Roman"/>
                <w:vertAlign w:val="superscript"/>
              </w:rPr>
              <w:t>9</w:t>
            </w:r>
            <w:r w:rsidRPr="006E6D10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4.41±0.33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4.49±0.39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2.038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＜</w:t>
            </w:r>
            <w:r w:rsidRPr="006E6D10">
              <w:rPr>
                <w:rFonts w:ascii="Times New Roman" w:hAnsi="Times New Roman" w:cs="Times New Roman"/>
              </w:rPr>
              <w:t>0.05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HGB (g/L)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116.83±10.88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116.30±11.82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-0.397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0.691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HCT (%)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33.4(31.6,35.2)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34.19±3.16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1.723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0.086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PLT (10</w:t>
            </w:r>
            <w:r w:rsidRPr="006E6D10">
              <w:rPr>
                <w:rFonts w:ascii="Times New Roman" w:hAnsi="Times New Roman" w:cs="Times New Roman"/>
                <w:vertAlign w:val="superscript"/>
              </w:rPr>
              <w:t>9</w:t>
            </w:r>
            <w:r w:rsidRPr="006E6D10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289(239,355)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328.73±79.65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3.108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＜</w:t>
            </w:r>
            <w:r w:rsidRPr="006E6D10">
              <w:rPr>
                <w:rFonts w:ascii="Times New Roman" w:hAnsi="Times New Roman" w:cs="Times New Roman"/>
              </w:rPr>
              <w:t>0.01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MCV (fL)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75.8(72.95,78.4)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 w:hint="eastAsia"/>
                <w:sz w:val="22"/>
              </w:rPr>
              <w:t>7</w:t>
            </w:r>
            <w:r w:rsidRPr="006E6D10">
              <w:rPr>
                <w:rFonts w:ascii="Times New Roman" w:eastAsia="等线" w:hAnsi="Times New Roman" w:cs="Times New Roman"/>
                <w:sz w:val="22"/>
              </w:rPr>
              <w:t>6.5(72.95,79.55)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1.069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0.285</w:t>
            </w:r>
          </w:p>
        </w:tc>
      </w:tr>
      <w:tr w:rsidR="00BE6264" w:rsidRPr="006E6D10" w:rsidTr="009D0298">
        <w:trPr>
          <w:trHeight w:val="309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MCH (pg)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 w:hint="eastAsia"/>
                <w:sz w:val="22"/>
              </w:rPr>
              <w:t>2</w:t>
            </w:r>
            <w:r w:rsidRPr="006E6D10">
              <w:rPr>
                <w:rFonts w:ascii="Times New Roman" w:eastAsia="等线" w:hAnsi="Times New Roman" w:cs="Times New Roman"/>
                <w:sz w:val="22"/>
              </w:rPr>
              <w:t>6.7(25.6,28.05)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25.95±2.26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-2.170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＜</w:t>
            </w:r>
            <w:r w:rsidRPr="006E6D10">
              <w:rPr>
                <w:rFonts w:ascii="Times New Roman" w:hAnsi="Times New Roman" w:cs="Times New Roman" w:hint="eastAsia"/>
              </w:rPr>
              <w:t>0</w:t>
            </w:r>
            <w:r w:rsidRPr="006E6D10">
              <w:rPr>
                <w:rFonts w:ascii="Times New Roman" w:hAnsi="Times New Roman" w:cs="Times New Roman"/>
              </w:rPr>
              <w:t>.05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MCHC (g/L)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350.90±15.57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345.5(326.75,359)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-4.354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＜</w:t>
            </w:r>
            <w:r w:rsidRPr="006E6D10">
              <w:rPr>
                <w:rFonts w:ascii="Times New Roman" w:hAnsi="Times New Roman" w:cs="Times New Roman" w:hint="eastAsia"/>
              </w:rPr>
              <w:t>0</w:t>
            </w:r>
            <w:r w:rsidRPr="006E6D10">
              <w:rPr>
                <w:rFonts w:ascii="Times New Roman" w:hAnsi="Times New Roman" w:cs="Times New Roman"/>
              </w:rPr>
              <w:t>.001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MPV (fL)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 w:hint="eastAsia"/>
                <w:sz w:val="22"/>
              </w:rPr>
              <w:t>9</w:t>
            </w:r>
            <w:r w:rsidRPr="006E6D10">
              <w:rPr>
                <w:rFonts w:ascii="Times New Roman" w:eastAsia="等线" w:hAnsi="Times New Roman" w:cs="Times New Roman"/>
                <w:sz w:val="22"/>
              </w:rPr>
              <w:t>.7(9.1,10.3)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 w:hint="eastAsia"/>
                <w:sz w:val="22"/>
              </w:rPr>
              <w:t>9</w:t>
            </w:r>
            <w:r w:rsidRPr="006E6D10">
              <w:rPr>
                <w:rFonts w:ascii="Times New Roman" w:eastAsia="等线" w:hAnsi="Times New Roman" w:cs="Times New Roman"/>
                <w:sz w:val="22"/>
              </w:rPr>
              <w:t>.7(9.3,10.3)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0.851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0.395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PCT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0.28(0.23,0.34)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0.32±0.07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3.578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＜</w:t>
            </w:r>
            <w:r w:rsidRPr="006E6D10">
              <w:rPr>
                <w:rFonts w:ascii="Times New Roman" w:hAnsi="Times New Roman" w:cs="Times New Roman" w:hint="eastAsia"/>
              </w:rPr>
              <w:t>0</w:t>
            </w:r>
            <w:r w:rsidRPr="006E6D10">
              <w:rPr>
                <w:rFonts w:ascii="Times New Roman" w:hAnsi="Times New Roman" w:cs="Times New Roman"/>
              </w:rPr>
              <w:t>.001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NEUT (%)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53.2(31.9,67.15)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 w:hint="eastAsia"/>
                <w:sz w:val="22"/>
              </w:rPr>
              <w:t>4</w:t>
            </w:r>
            <w:r w:rsidRPr="006E6D10">
              <w:rPr>
                <w:rFonts w:ascii="Times New Roman" w:eastAsia="等线" w:hAnsi="Times New Roman" w:cs="Times New Roman"/>
                <w:sz w:val="22"/>
              </w:rPr>
              <w:t>1.4(23.05,66.45)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-2.746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＜</w:t>
            </w:r>
            <w:r w:rsidRPr="006E6D10">
              <w:rPr>
                <w:rFonts w:ascii="Times New Roman" w:hAnsi="Times New Roman" w:cs="Times New Roman"/>
              </w:rPr>
              <w:t>0.01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LY (%)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 w:hint="eastAsia"/>
                <w:sz w:val="22"/>
              </w:rPr>
              <w:t>3</w:t>
            </w:r>
            <w:r w:rsidRPr="006E6D10">
              <w:rPr>
                <w:rFonts w:ascii="Times New Roman" w:eastAsia="等线" w:hAnsi="Times New Roman" w:cs="Times New Roman"/>
                <w:sz w:val="22"/>
              </w:rPr>
              <w:t>8(26.35,59.55)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 w:hint="eastAsia"/>
                <w:sz w:val="22"/>
              </w:rPr>
              <w:t>5</w:t>
            </w:r>
            <w:r w:rsidRPr="006E6D10">
              <w:rPr>
                <w:rFonts w:ascii="Times New Roman" w:eastAsia="等线" w:hAnsi="Times New Roman" w:cs="Times New Roman"/>
                <w:sz w:val="22"/>
              </w:rPr>
              <w:t>0.25(26.38,66,7)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2</w:t>
            </w:r>
            <w:r w:rsidRPr="006E6D10">
              <w:rPr>
                <w:rFonts w:ascii="Times New Roman" w:hAnsi="Times New Roman" w:cs="Times New Roman"/>
              </w:rPr>
              <w:t>.871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＜</w:t>
            </w:r>
            <w:r w:rsidRPr="006E6D10">
              <w:rPr>
                <w:rFonts w:ascii="Times New Roman" w:hAnsi="Times New Roman" w:cs="Times New Roman"/>
              </w:rPr>
              <w:t>0.01</w:t>
            </w:r>
          </w:p>
        </w:tc>
      </w:tr>
      <w:tr w:rsidR="00BE6264" w:rsidRPr="006E6D10" w:rsidTr="009D0298">
        <w:trPr>
          <w:trHeight w:val="309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 xml:space="preserve">MONO (%) 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 w:hint="eastAsia"/>
                <w:sz w:val="22"/>
              </w:rPr>
              <w:t>6</w:t>
            </w:r>
            <w:r w:rsidRPr="006E6D10">
              <w:rPr>
                <w:rFonts w:ascii="Times New Roman" w:eastAsia="等线" w:hAnsi="Times New Roman" w:cs="Times New Roman"/>
                <w:sz w:val="22"/>
              </w:rPr>
              <w:t>(4.9,7.45)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5.85(4.58,7.1)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-1.355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0.176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EO (%)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 w:hint="eastAsia"/>
                <w:sz w:val="22"/>
              </w:rPr>
              <w:t>0</w:t>
            </w:r>
            <w:r w:rsidRPr="006E6D10">
              <w:rPr>
                <w:rFonts w:ascii="Times New Roman" w:eastAsia="等线" w:hAnsi="Times New Roman" w:cs="Times New Roman"/>
                <w:sz w:val="22"/>
              </w:rPr>
              <w:t>.7(0.1,2.35)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 w:hint="eastAsia"/>
                <w:sz w:val="22"/>
              </w:rPr>
              <w:t>1</w:t>
            </w:r>
            <w:r w:rsidRPr="006E6D10">
              <w:rPr>
                <w:rFonts w:ascii="Times New Roman" w:eastAsia="等线" w:hAnsi="Times New Roman" w:cs="Times New Roman"/>
                <w:sz w:val="22"/>
              </w:rPr>
              <w:t>.25(0.1,3.2)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1</w:t>
            </w:r>
            <w:r w:rsidRPr="006E6D10">
              <w:rPr>
                <w:rFonts w:ascii="Times New Roman" w:hAnsi="Times New Roman" w:cs="Times New Roman"/>
              </w:rPr>
              <w:t>.760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0</w:t>
            </w:r>
            <w:r w:rsidRPr="006E6D10">
              <w:rPr>
                <w:rFonts w:ascii="Times New Roman" w:hAnsi="Times New Roman" w:cs="Times New Roman"/>
              </w:rPr>
              <w:t>.078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BASO (%)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 w:hint="eastAsia"/>
                <w:sz w:val="22"/>
              </w:rPr>
              <w:t>0</w:t>
            </w:r>
            <w:r w:rsidRPr="006E6D10">
              <w:rPr>
                <w:rFonts w:ascii="Times New Roman" w:eastAsia="等线" w:hAnsi="Times New Roman" w:cs="Times New Roman"/>
                <w:sz w:val="22"/>
              </w:rPr>
              <w:t>.2(0.1,0.3)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0.2(0.1,0.3)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-0.845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0.398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NEUT (10</w:t>
            </w:r>
            <w:r w:rsidRPr="006E6D10">
              <w:rPr>
                <w:rFonts w:ascii="Times New Roman" w:hAnsi="Times New Roman" w:cs="Times New Roman"/>
                <w:vertAlign w:val="superscript"/>
              </w:rPr>
              <w:t>9</w:t>
            </w:r>
            <w:r w:rsidRPr="006E6D10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5.22(2.61,8.31)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 w:hint="eastAsia"/>
                <w:sz w:val="22"/>
              </w:rPr>
              <w:t>3</w:t>
            </w:r>
            <w:r w:rsidRPr="006E6D10">
              <w:rPr>
                <w:rFonts w:ascii="Times New Roman" w:eastAsia="等线" w:hAnsi="Times New Roman" w:cs="Times New Roman"/>
                <w:sz w:val="22"/>
              </w:rPr>
              <w:t>.86(1.76,8.79)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-1.418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0.156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LYMPH (10</w:t>
            </w:r>
            <w:r w:rsidRPr="006E6D10">
              <w:rPr>
                <w:rFonts w:ascii="Times New Roman" w:hAnsi="Times New Roman" w:cs="Times New Roman"/>
                <w:vertAlign w:val="superscript"/>
              </w:rPr>
              <w:t>9</w:t>
            </w:r>
            <w:r w:rsidRPr="006E6D10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3.59(2.49,4.79)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4.34(3.21,5.98)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3.521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＜</w:t>
            </w:r>
            <w:r w:rsidRPr="006E6D10">
              <w:rPr>
                <w:rFonts w:ascii="Times New Roman" w:hAnsi="Times New Roman" w:cs="Times New Roman"/>
              </w:rPr>
              <w:t>0.01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MONO (10</w:t>
            </w:r>
            <w:r w:rsidRPr="006E6D10">
              <w:rPr>
                <w:rFonts w:ascii="Times New Roman" w:hAnsi="Times New Roman" w:cs="Times New Roman"/>
                <w:vertAlign w:val="superscript"/>
              </w:rPr>
              <w:t>9</w:t>
            </w:r>
            <w:r w:rsidRPr="006E6D10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0.56(0.4,0.85)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0.52(0.38,0.82)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-</w:t>
            </w:r>
            <w:r w:rsidRPr="006E6D10">
              <w:rPr>
                <w:rFonts w:ascii="Times New Roman" w:hAnsi="Times New Roman" w:cs="Times New Roman"/>
              </w:rPr>
              <w:t>0.503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0.615</w:t>
            </w:r>
          </w:p>
        </w:tc>
      </w:tr>
      <w:tr w:rsidR="00BE6264" w:rsidRPr="006E6D10" w:rsidTr="009D0298">
        <w:trPr>
          <w:trHeight w:val="309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EO (10</w:t>
            </w:r>
            <w:r w:rsidRPr="006E6D10">
              <w:rPr>
                <w:rFonts w:ascii="Times New Roman" w:hAnsi="Times New Roman" w:cs="Times New Roman"/>
                <w:vertAlign w:val="superscript"/>
              </w:rPr>
              <w:t>9</w:t>
            </w:r>
            <w:r w:rsidRPr="006E6D10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0.07(0.01,0.2)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012(0.02,0.26)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1.925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0.054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BASO (10</w:t>
            </w:r>
            <w:r w:rsidRPr="006E6D10">
              <w:rPr>
                <w:rFonts w:ascii="Times New Roman" w:hAnsi="Times New Roman" w:cs="Times New Roman"/>
                <w:vertAlign w:val="superscript"/>
              </w:rPr>
              <w:t>9</w:t>
            </w:r>
            <w:r w:rsidRPr="006E6D10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0.02(0.01,0.03)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0.02(0.01,0.03)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-0.345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0.730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ALT (U/L)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20.7(11,27.6)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28.97±13.02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6.327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＜</w:t>
            </w:r>
            <w:r w:rsidRPr="006E6D10">
              <w:rPr>
                <w:rFonts w:ascii="Times New Roman" w:hAnsi="Times New Roman" w:cs="Times New Roman" w:hint="eastAsia"/>
              </w:rPr>
              <w:t>0</w:t>
            </w:r>
            <w:r w:rsidRPr="006E6D10">
              <w:rPr>
                <w:rFonts w:ascii="Times New Roman" w:hAnsi="Times New Roman" w:cs="Times New Roman"/>
              </w:rPr>
              <w:t>.001</w:t>
            </w:r>
          </w:p>
        </w:tc>
      </w:tr>
      <w:tr w:rsidR="00BE6264" w:rsidRPr="006E6D10" w:rsidTr="009D0298">
        <w:trPr>
          <w:trHeight w:val="309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AST (U/L)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38.54±8.05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40(34,46)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2.741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＜</w:t>
            </w:r>
            <w:r w:rsidRPr="006E6D10">
              <w:rPr>
                <w:rFonts w:ascii="Times New Roman" w:hAnsi="Times New Roman" w:cs="Times New Roman"/>
              </w:rPr>
              <w:t>0.01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ALP (U/L)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199.09±48.61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 w:hint="eastAsia"/>
                <w:sz w:val="22"/>
              </w:rPr>
              <w:t>1</w:t>
            </w:r>
            <w:r w:rsidRPr="006E6D10">
              <w:rPr>
                <w:rFonts w:ascii="Times New Roman" w:eastAsia="等线" w:hAnsi="Times New Roman" w:cs="Times New Roman"/>
                <w:sz w:val="22"/>
              </w:rPr>
              <w:t>94(163,237)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1.739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0</w:t>
            </w:r>
            <w:r w:rsidRPr="006E6D10">
              <w:rPr>
                <w:rFonts w:ascii="Times New Roman" w:hAnsi="Times New Roman" w:cs="Times New Roman"/>
              </w:rPr>
              <w:t>.083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GGT (U/L)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10(9,11)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10(9,11.7)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1</w:t>
            </w:r>
            <w:r w:rsidRPr="006E6D10">
              <w:rPr>
                <w:rFonts w:ascii="Times New Roman" w:hAnsi="Times New Roman" w:cs="Times New Roman"/>
              </w:rPr>
              <w:t>.474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0</w:t>
            </w:r>
            <w:r w:rsidRPr="006E6D10">
              <w:rPr>
                <w:rFonts w:ascii="Times New Roman" w:hAnsi="Times New Roman" w:cs="Times New Roman"/>
              </w:rPr>
              <w:t>.140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TP (g/L)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68.71±5.44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69(66,72)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0.929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0.354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ALB (g/L)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42(40,44)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42(40,44)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1</w:t>
            </w:r>
            <w:r w:rsidRPr="006E6D10">
              <w:rPr>
                <w:rFonts w:ascii="Times New Roman" w:hAnsi="Times New Roman" w:cs="Times New Roman"/>
              </w:rPr>
              <w:t>.097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0.273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GLO (g/L)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27(25,29)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27(25,29)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0.336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0.737</w:t>
            </w:r>
          </w:p>
        </w:tc>
      </w:tr>
      <w:tr w:rsidR="00BE6264" w:rsidRPr="006E6D10" w:rsidTr="009D0298">
        <w:trPr>
          <w:trHeight w:val="309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LDH (U/L)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249.69±36.05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262.90±46.80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2.785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＜</w:t>
            </w:r>
            <w:r w:rsidRPr="006E6D10">
              <w:rPr>
                <w:rFonts w:ascii="Times New Roman" w:hAnsi="Times New Roman" w:cs="Times New Roman"/>
              </w:rPr>
              <w:t>0.01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CK (U/L)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 w:hint="eastAsia"/>
                <w:sz w:val="22"/>
              </w:rPr>
              <w:t>7</w:t>
            </w:r>
            <w:r w:rsidRPr="006E6D10">
              <w:rPr>
                <w:rFonts w:ascii="Times New Roman" w:eastAsia="等线" w:hAnsi="Times New Roman" w:cs="Times New Roman"/>
                <w:sz w:val="22"/>
              </w:rPr>
              <w:t>3(54,102)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 w:hint="eastAsia"/>
                <w:sz w:val="22"/>
              </w:rPr>
              <w:t>7</w:t>
            </w:r>
            <w:r w:rsidRPr="006E6D10">
              <w:rPr>
                <w:rFonts w:ascii="Times New Roman" w:eastAsia="等线" w:hAnsi="Times New Roman" w:cs="Times New Roman"/>
                <w:sz w:val="22"/>
              </w:rPr>
              <w:t>9(59,120)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1.579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0.114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CK-MB (U/L)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19.41±9.33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20(13,31)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2.819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＜</w:t>
            </w:r>
            <w:r w:rsidRPr="006E6D10">
              <w:rPr>
                <w:rFonts w:ascii="Times New Roman" w:hAnsi="Times New Roman" w:cs="Times New Roman"/>
              </w:rPr>
              <w:t>0.01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BUN (mmol/L)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3.1(2.58,3.8)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3(2.4,3.9)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0.338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0.736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CREA (umol/L)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27(25,30)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27(24.25,31)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-0.687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0.492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UA (umol/L)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245(189.8,291.8)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259.5(205.3,312.3)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1.576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0.115</w:t>
            </w:r>
          </w:p>
        </w:tc>
      </w:tr>
      <w:tr w:rsidR="00BE6264" w:rsidRPr="006E6D10" w:rsidTr="009D0298">
        <w:trPr>
          <w:trHeight w:val="309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K (mmol/L)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3.91±0.42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4(3.8,4.2)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1.922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0.056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NA (mmol/L)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136(133,138)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137(135,140)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3.463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＜</w:t>
            </w:r>
            <w:r w:rsidRPr="006E6D10">
              <w:rPr>
                <w:rFonts w:ascii="Times New Roman" w:hAnsi="Times New Roman" w:cs="Times New Roman"/>
              </w:rPr>
              <w:t>0.01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CL (mmol/L)</w:t>
            </w:r>
          </w:p>
        </w:tc>
        <w:tc>
          <w:tcPr>
            <w:tcW w:w="1974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 w:hint="eastAsia"/>
                <w:sz w:val="22"/>
              </w:rPr>
              <w:t>1</w:t>
            </w:r>
            <w:r w:rsidRPr="006E6D10">
              <w:rPr>
                <w:rFonts w:ascii="Times New Roman" w:eastAsia="等线" w:hAnsi="Times New Roman" w:cs="Times New Roman"/>
                <w:sz w:val="22"/>
              </w:rPr>
              <w:t>00(98,102)</w:t>
            </w:r>
          </w:p>
        </w:tc>
        <w:tc>
          <w:tcPr>
            <w:tcW w:w="2162" w:type="dxa"/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101(98,103)</w:t>
            </w:r>
          </w:p>
        </w:tc>
        <w:tc>
          <w:tcPr>
            <w:tcW w:w="1742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2</w:t>
            </w:r>
            <w:r w:rsidRPr="006E6D10">
              <w:rPr>
                <w:rFonts w:ascii="Times New Roman" w:hAnsi="Times New Roman" w:cs="Times New Roman"/>
              </w:rPr>
              <w:t>.165</w:t>
            </w:r>
          </w:p>
        </w:tc>
        <w:tc>
          <w:tcPr>
            <w:tcW w:w="1743" w:type="dxa"/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＜</w:t>
            </w:r>
            <w:r w:rsidRPr="006E6D10">
              <w:rPr>
                <w:rFonts w:ascii="Times New Roman" w:hAnsi="Times New Roman" w:cs="Times New Roman"/>
              </w:rPr>
              <w:t>0.01</w:t>
            </w:r>
          </w:p>
        </w:tc>
      </w:tr>
      <w:tr w:rsidR="00BE6264" w:rsidRPr="006E6D10" w:rsidTr="009D0298">
        <w:trPr>
          <w:trHeight w:val="315"/>
          <w:jc w:val="center"/>
        </w:trPr>
        <w:tc>
          <w:tcPr>
            <w:tcW w:w="1813" w:type="dxa"/>
            <w:tcBorders>
              <w:bottom w:val="single" w:sz="12" w:space="0" w:color="auto"/>
            </w:tcBorders>
          </w:tcPr>
          <w:p w:rsidR="00BE6264" w:rsidRPr="006E6D10" w:rsidRDefault="00BE6264" w:rsidP="009D0298">
            <w:pPr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CA (mmol/L)</w:t>
            </w:r>
          </w:p>
        </w:tc>
        <w:tc>
          <w:tcPr>
            <w:tcW w:w="1974" w:type="dxa"/>
            <w:tcBorders>
              <w:bottom w:val="single" w:sz="12" w:space="0" w:color="auto"/>
            </w:tcBorders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2.42±0.09</w:t>
            </w:r>
          </w:p>
        </w:tc>
        <w:tc>
          <w:tcPr>
            <w:tcW w:w="2162" w:type="dxa"/>
            <w:tcBorders>
              <w:bottom w:val="single" w:sz="12" w:space="0" w:color="auto"/>
            </w:tcBorders>
          </w:tcPr>
          <w:p w:rsidR="00BE6264" w:rsidRPr="006E6D10" w:rsidRDefault="00BE6264" w:rsidP="009D0298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E6D10">
              <w:rPr>
                <w:rFonts w:ascii="Times New Roman" w:eastAsia="等线" w:hAnsi="Times New Roman" w:cs="Times New Roman"/>
                <w:sz w:val="22"/>
              </w:rPr>
              <w:t>2.49(2.41,2.55)</w:t>
            </w:r>
          </w:p>
        </w:tc>
        <w:tc>
          <w:tcPr>
            <w:tcW w:w="1742" w:type="dxa"/>
            <w:tcBorders>
              <w:bottom w:val="single" w:sz="12" w:space="0" w:color="auto"/>
            </w:tcBorders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/>
              </w:rPr>
              <w:t>5.805</w:t>
            </w:r>
          </w:p>
        </w:tc>
        <w:tc>
          <w:tcPr>
            <w:tcW w:w="1743" w:type="dxa"/>
            <w:tcBorders>
              <w:bottom w:val="single" w:sz="12" w:space="0" w:color="auto"/>
            </w:tcBorders>
          </w:tcPr>
          <w:p w:rsidR="00BE6264" w:rsidRPr="006E6D10" w:rsidRDefault="00BE6264" w:rsidP="009D0298">
            <w:pPr>
              <w:jc w:val="center"/>
              <w:rPr>
                <w:rFonts w:ascii="Times New Roman" w:hAnsi="Times New Roman" w:cs="Times New Roman"/>
              </w:rPr>
            </w:pPr>
            <w:r w:rsidRPr="006E6D10">
              <w:rPr>
                <w:rFonts w:ascii="Times New Roman" w:hAnsi="Times New Roman" w:cs="Times New Roman" w:hint="eastAsia"/>
              </w:rPr>
              <w:t>＜</w:t>
            </w:r>
            <w:r w:rsidRPr="006E6D10">
              <w:rPr>
                <w:rFonts w:ascii="Times New Roman" w:hAnsi="Times New Roman" w:cs="Times New Roman" w:hint="eastAsia"/>
              </w:rPr>
              <w:t>0</w:t>
            </w:r>
            <w:r w:rsidRPr="006E6D10">
              <w:rPr>
                <w:rFonts w:ascii="Times New Roman" w:hAnsi="Times New Roman" w:cs="Times New Roman"/>
              </w:rPr>
              <w:t>.001</w:t>
            </w:r>
          </w:p>
        </w:tc>
      </w:tr>
    </w:tbl>
    <w:p w:rsidR="008E3A27" w:rsidRDefault="009C16F6" w:rsidP="008E3A27">
      <w:pPr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sz w:val="24"/>
          <w:szCs w:val="24"/>
        </w:rPr>
        <w:t xml:space="preserve">Note: </w:t>
      </w:r>
      <w:r w:rsidR="008E3A27" w:rsidRPr="00983C9F">
        <w:rPr>
          <w:rFonts w:ascii="Times New Roman" w:hAnsi="Times New Roman" w:cs="Times New Roman"/>
        </w:rPr>
        <w:t>WBC: white blood cells;</w:t>
      </w:r>
      <w:r w:rsidR="008E3A27">
        <w:rPr>
          <w:rFonts w:ascii="Times New Roman" w:hAnsi="Times New Roman" w:cs="Times New Roman"/>
        </w:rPr>
        <w:t xml:space="preserve"> </w:t>
      </w:r>
      <w:r w:rsidR="008E3A27" w:rsidRPr="00983C9F">
        <w:rPr>
          <w:rFonts w:ascii="Times New Roman" w:hAnsi="Times New Roman" w:cs="Times New Roman"/>
        </w:rPr>
        <w:t xml:space="preserve">RBC: red blood cells; HGB: hemoglobin; HCT: hematocrit; </w:t>
      </w:r>
      <w:r w:rsidR="008E3A27">
        <w:rPr>
          <w:rFonts w:ascii="Times New Roman" w:hAnsi="Times New Roman" w:cs="Times New Roman" w:hint="eastAsia"/>
        </w:rPr>
        <w:t>P</w:t>
      </w:r>
      <w:r w:rsidR="008E3A27">
        <w:rPr>
          <w:rFonts w:ascii="Times New Roman" w:hAnsi="Times New Roman" w:cs="Times New Roman"/>
        </w:rPr>
        <w:t>LT: p</w:t>
      </w:r>
      <w:r w:rsidR="008E3A27" w:rsidRPr="00375010">
        <w:rPr>
          <w:rFonts w:ascii="Times New Roman" w:hAnsi="Times New Roman" w:cs="Times New Roman"/>
        </w:rPr>
        <w:t>latelet count</w:t>
      </w:r>
      <w:r w:rsidR="008E3A27">
        <w:rPr>
          <w:rFonts w:ascii="Times New Roman" w:hAnsi="Times New Roman" w:cs="Times New Roman"/>
        </w:rPr>
        <w:t>;</w:t>
      </w:r>
      <w:r w:rsidR="008E3A27">
        <w:rPr>
          <w:rFonts w:ascii="Times New Roman" w:hAnsi="Times New Roman" w:cs="Times New Roman" w:hint="eastAsia"/>
        </w:rPr>
        <w:t xml:space="preserve"> </w:t>
      </w:r>
      <w:r w:rsidR="008E3A27" w:rsidRPr="00983C9F">
        <w:rPr>
          <w:rFonts w:ascii="Times New Roman" w:hAnsi="Times New Roman" w:cs="Times New Roman"/>
        </w:rPr>
        <w:t>MCV: mean red blood cell volume; MCH: mean content of hemoglobin;</w:t>
      </w:r>
      <w:r w:rsidR="008E3A27">
        <w:rPr>
          <w:rFonts w:ascii="Times New Roman" w:hAnsi="Times New Roman" w:cs="Times New Roman" w:hint="eastAsia"/>
        </w:rPr>
        <w:t xml:space="preserve"> </w:t>
      </w:r>
      <w:r w:rsidR="008E3A27" w:rsidRPr="00983C9F">
        <w:rPr>
          <w:rFonts w:ascii="Times New Roman" w:hAnsi="Times New Roman" w:cs="Times New Roman"/>
        </w:rPr>
        <w:t xml:space="preserve">MCHC: mean hemoglobin concentration; MPV: average platelet volume; PCT: Platelet hematocrit; </w:t>
      </w:r>
      <w:r w:rsidR="008E3A27" w:rsidRPr="006E6D10">
        <w:rPr>
          <w:rFonts w:ascii="Times New Roman" w:hAnsi="Times New Roman" w:cs="Times New Roman"/>
        </w:rPr>
        <w:t>NEUT</w:t>
      </w:r>
      <w:r w:rsidR="008E3A27">
        <w:rPr>
          <w:rFonts w:ascii="Times New Roman" w:hAnsi="Times New Roman" w:cs="Times New Roman"/>
        </w:rPr>
        <w:t>:</w:t>
      </w:r>
      <w:r w:rsidR="008E3A27" w:rsidRPr="00375010">
        <w:t xml:space="preserve"> </w:t>
      </w:r>
      <w:r w:rsidR="008E3A27">
        <w:rPr>
          <w:rFonts w:ascii="Times New Roman" w:hAnsi="Times New Roman" w:cs="Times New Roman"/>
        </w:rPr>
        <w:lastRenderedPageBreak/>
        <w:t>neutrophil ratio;</w:t>
      </w:r>
      <w:r w:rsidR="008E3A27">
        <w:rPr>
          <w:rFonts w:ascii="Times New Roman" w:hAnsi="Times New Roman" w:cs="Times New Roman" w:hint="eastAsia"/>
        </w:rPr>
        <w:t xml:space="preserve"> </w:t>
      </w:r>
      <w:r w:rsidR="008E3A27" w:rsidRPr="006E6D10">
        <w:rPr>
          <w:rFonts w:ascii="Times New Roman" w:hAnsi="Times New Roman" w:cs="Times New Roman"/>
        </w:rPr>
        <w:t>LY</w:t>
      </w:r>
      <w:r w:rsidR="008E3A27">
        <w:rPr>
          <w:rFonts w:ascii="Times New Roman" w:hAnsi="Times New Roman" w:cs="Times New Roman"/>
        </w:rPr>
        <w:t>:</w:t>
      </w:r>
      <w:r w:rsidR="008E3A27" w:rsidRPr="00375010">
        <w:t xml:space="preserve"> </w:t>
      </w:r>
      <w:r w:rsidR="008E3A27" w:rsidRPr="00375010">
        <w:rPr>
          <w:rFonts w:ascii="Times New Roman" w:hAnsi="Times New Roman" w:cs="Times New Roman"/>
        </w:rPr>
        <w:t>lymphocyte</w:t>
      </w:r>
      <w:r w:rsidR="008E3A27">
        <w:rPr>
          <w:rFonts w:ascii="Times New Roman" w:hAnsi="Times New Roman" w:cs="Times New Roman"/>
        </w:rPr>
        <w:t>;</w:t>
      </w:r>
      <w:r w:rsidR="008E3A27">
        <w:rPr>
          <w:rFonts w:ascii="Times New Roman" w:hAnsi="Times New Roman" w:cs="Times New Roman" w:hint="eastAsia"/>
        </w:rPr>
        <w:t xml:space="preserve"> </w:t>
      </w:r>
      <w:r w:rsidR="008E3A27" w:rsidRPr="006E6D10">
        <w:rPr>
          <w:rFonts w:ascii="Times New Roman" w:hAnsi="Times New Roman" w:cs="Times New Roman"/>
        </w:rPr>
        <w:t>MONO</w:t>
      </w:r>
      <w:r w:rsidR="008E3A27">
        <w:rPr>
          <w:rFonts w:ascii="Times New Roman" w:hAnsi="Times New Roman" w:cs="Times New Roman"/>
        </w:rPr>
        <w:t>: monocyte;</w:t>
      </w:r>
      <w:r w:rsidR="008E3A27">
        <w:rPr>
          <w:rFonts w:ascii="Times New Roman" w:hAnsi="Times New Roman" w:cs="Times New Roman" w:hint="eastAsia"/>
        </w:rPr>
        <w:t xml:space="preserve"> </w:t>
      </w:r>
      <w:r w:rsidR="008E3A27" w:rsidRPr="006E6D10">
        <w:rPr>
          <w:rFonts w:ascii="Times New Roman" w:hAnsi="Times New Roman" w:cs="Times New Roman"/>
        </w:rPr>
        <w:t>EO</w:t>
      </w:r>
      <w:r w:rsidR="008E3A27">
        <w:rPr>
          <w:rFonts w:ascii="Times New Roman" w:hAnsi="Times New Roman" w:cs="Times New Roman"/>
        </w:rPr>
        <w:t>: eosinophil ratio</w:t>
      </w:r>
      <w:r w:rsidR="008E3A27">
        <w:rPr>
          <w:rFonts w:ascii="Times New Roman" w:hAnsi="Times New Roman" w:cs="Times New Roman" w:hint="eastAsia"/>
        </w:rPr>
        <w:t>;</w:t>
      </w:r>
      <w:r w:rsidR="008E3A27">
        <w:rPr>
          <w:rFonts w:ascii="Times New Roman" w:hAnsi="Times New Roman" w:cs="Times New Roman"/>
        </w:rPr>
        <w:t xml:space="preserve"> </w:t>
      </w:r>
      <w:r w:rsidR="008E3A27" w:rsidRPr="006E6D10">
        <w:rPr>
          <w:rFonts w:ascii="Times New Roman" w:hAnsi="Times New Roman" w:cs="Times New Roman"/>
        </w:rPr>
        <w:t>BASO</w:t>
      </w:r>
      <w:r w:rsidR="008E3A27">
        <w:rPr>
          <w:rFonts w:ascii="Times New Roman" w:hAnsi="Times New Roman" w:cs="Times New Roman"/>
        </w:rPr>
        <w:t>: basophil ratio</w:t>
      </w:r>
      <w:r w:rsidR="008E3A27">
        <w:rPr>
          <w:rFonts w:ascii="Times New Roman" w:hAnsi="Times New Roman" w:cs="Times New Roman" w:hint="eastAsia"/>
        </w:rPr>
        <w:t>;</w:t>
      </w:r>
      <w:r w:rsidR="008E3A27">
        <w:rPr>
          <w:rFonts w:ascii="Times New Roman" w:hAnsi="Times New Roman" w:cs="Times New Roman"/>
        </w:rPr>
        <w:t xml:space="preserve"> </w:t>
      </w:r>
      <w:r w:rsidR="008E3A27" w:rsidRPr="006E6D10">
        <w:rPr>
          <w:rFonts w:ascii="Times New Roman" w:hAnsi="Times New Roman" w:cs="Times New Roman"/>
        </w:rPr>
        <w:t>LYMPH</w:t>
      </w:r>
      <w:r w:rsidR="008E3A27">
        <w:rPr>
          <w:rFonts w:ascii="Times New Roman" w:hAnsi="Times New Roman" w:cs="Times New Roman"/>
        </w:rPr>
        <w:t>: lymphocyte count</w:t>
      </w:r>
      <w:r w:rsidR="008E3A27">
        <w:rPr>
          <w:rFonts w:ascii="Times New Roman" w:hAnsi="Times New Roman" w:cs="Times New Roman" w:hint="eastAsia"/>
        </w:rPr>
        <w:t>;</w:t>
      </w:r>
      <w:r w:rsidR="008E3A27">
        <w:rPr>
          <w:rFonts w:ascii="Times New Roman" w:hAnsi="Times New Roman" w:cs="Times New Roman"/>
        </w:rPr>
        <w:t xml:space="preserve"> </w:t>
      </w:r>
      <w:r w:rsidR="008E3A27" w:rsidRPr="00983C9F">
        <w:rPr>
          <w:rFonts w:ascii="Times New Roman" w:hAnsi="Times New Roman" w:cs="Times New Roman"/>
        </w:rPr>
        <w:t xml:space="preserve">ALT: alanine aminotransferase; AST: aspartate aminotransferase; </w:t>
      </w:r>
      <w:r w:rsidR="008E3A27">
        <w:rPr>
          <w:rFonts w:ascii="Times New Roman" w:hAnsi="Times New Roman" w:cs="Times New Roman"/>
        </w:rPr>
        <w:t xml:space="preserve">ALP: alkaline phosphatase; GGT: </w:t>
      </w:r>
      <w:r w:rsidR="008E3A27" w:rsidRPr="00983C9F">
        <w:rPr>
          <w:rFonts w:ascii="Times New Roman" w:hAnsi="Times New Roman" w:cs="Times New Roman"/>
        </w:rPr>
        <w:t xml:space="preserve">glutaminyltransferase; </w:t>
      </w:r>
      <w:r w:rsidR="008E3A27" w:rsidRPr="006E6D10">
        <w:rPr>
          <w:rFonts w:ascii="Times New Roman" w:hAnsi="Times New Roman" w:cs="Times New Roman"/>
        </w:rPr>
        <w:t>TP</w:t>
      </w:r>
      <w:r w:rsidR="008E3A27">
        <w:rPr>
          <w:rFonts w:ascii="Times New Roman" w:hAnsi="Times New Roman" w:cs="Times New Roman"/>
        </w:rPr>
        <w:t>: total protein</w:t>
      </w:r>
      <w:r w:rsidR="008E3A27">
        <w:rPr>
          <w:rFonts w:ascii="Times New Roman" w:hAnsi="Times New Roman" w:cs="Times New Roman" w:hint="eastAsia"/>
        </w:rPr>
        <w:t>;</w:t>
      </w:r>
      <w:r w:rsidR="008E3A27">
        <w:rPr>
          <w:rFonts w:ascii="Times New Roman" w:hAnsi="Times New Roman" w:cs="Times New Roman"/>
        </w:rPr>
        <w:t xml:space="preserve"> </w:t>
      </w:r>
      <w:r w:rsidR="008E3A27" w:rsidRPr="006E6D10">
        <w:rPr>
          <w:rFonts w:ascii="Times New Roman" w:hAnsi="Times New Roman" w:cs="Times New Roman"/>
        </w:rPr>
        <w:t>ALB</w:t>
      </w:r>
      <w:r w:rsidR="008E3A27">
        <w:rPr>
          <w:rFonts w:ascii="Times New Roman" w:hAnsi="Times New Roman" w:cs="Times New Roman"/>
        </w:rPr>
        <w:t>: albumin;</w:t>
      </w:r>
      <w:r w:rsidR="008E3A27">
        <w:rPr>
          <w:rFonts w:ascii="Times New Roman" w:hAnsi="Times New Roman" w:cs="Times New Roman" w:hint="eastAsia"/>
        </w:rPr>
        <w:t xml:space="preserve"> </w:t>
      </w:r>
      <w:r w:rsidR="008E3A27" w:rsidRPr="006E6D10">
        <w:rPr>
          <w:rFonts w:ascii="Times New Roman" w:hAnsi="Times New Roman" w:cs="Times New Roman"/>
        </w:rPr>
        <w:t>GLO</w:t>
      </w:r>
      <w:r w:rsidR="008E3A27">
        <w:rPr>
          <w:rFonts w:ascii="Times New Roman" w:hAnsi="Times New Roman" w:cs="Times New Roman"/>
        </w:rPr>
        <w:t>: globulin;</w:t>
      </w:r>
      <w:r w:rsidR="008E3A27">
        <w:rPr>
          <w:rFonts w:ascii="Times New Roman" w:hAnsi="Times New Roman" w:cs="Times New Roman" w:hint="eastAsia"/>
        </w:rPr>
        <w:t xml:space="preserve"> </w:t>
      </w:r>
      <w:r w:rsidR="008E3A27" w:rsidRPr="00983C9F">
        <w:rPr>
          <w:rFonts w:ascii="Times New Roman" w:hAnsi="Times New Roman" w:cs="Times New Roman"/>
        </w:rPr>
        <w:t>LDH: lactate dehydrogenase; CK: creatine kinase; CK-MB: creatine kinase isoenzym</w:t>
      </w:r>
      <w:r w:rsidR="008E3A27">
        <w:t xml:space="preserve">es; </w:t>
      </w:r>
      <w:r w:rsidR="008E3A27" w:rsidRPr="006E6D10">
        <w:rPr>
          <w:rFonts w:ascii="Times New Roman" w:hAnsi="Times New Roman" w:cs="Times New Roman"/>
        </w:rPr>
        <w:t>BUN</w:t>
      </w:r>
      <w:r w:rsidR="008E3A27">
        <w:rPr>
          <w:rFonts w:ascii="Times New Roman" w:hAnsi="Times New Roman" w:cs="Times New Roman"/>
        </w:rPr>
        <w:t>: b</w:t>
      </w:r>
      <w:r w:rsidR="008E3A27" w:rsidRPr="00375010">
        <w:rPr>
          <w:rFonts w:ascii="Times New Roman" w:hAnsi="Times New Roman" w:cs="Times New Roman"/>
        </w:rPr>
        <w:t>lood urea nitrogen</w:t>
      </w:r>
      <w:r w:rsidR="008E3A27">
        <w:rPr>
          <w:rFonts w:ascii="Times New Roman" w:hAnsi="Times New Roman" w:cs="Times New Roman" w:hint="eastAsia"/>
        </w:rPr>
        <w:t>;</w:t>
      </w:r>
      <w:r w:rsidR="008E3A27">
        <w:rPr>
          <w:rFonts w:ascii="Times New Roman" w:hAnsi="Times New Roman" w:cs="Times New Roman"/>
        </w:rPr>
        <w:t xml:space="preserve"> </w:t>
      </w:r>
      <w:r w:rsidR="008E3A27" w:rsidRPr="006E6D10">
        <w:rPr>
          <w:rFonts w:ascii="Times New Roman" w:hAnsi="Times New Roman" w:cs="Times New Roman"/>
        </w:rPr>
        <w:t>CREA</w:t>
      </w:r>
      <w:r w:rsidR="008E3A27">
        <w:rPr>
          <w:rFonts w:ascii="Times New Roman" w:hAnsi="Times New Roman" w:cs="Times New Roman"/>
        </w:rPr>
        <w:t>: creatinine</w:t>
      </w:r>
      <w:r w:rsidR="008E3A27">
        <w:rPr>
          <w:rFonts w:ascii="Times New Roman" w:hAnsi="Times New Roman" w:cs="Times New Roman" w:hint="eastAsia"/>
        </w:rPr>
        <w:t>;</w:t>
      </w:r>
      <w:r w:rsidR="008E3A27">
        <w:rPr>
          <w:rFonts w:ascii="Times New Roman" w:hAnsi="Times New Roman" w:cs="Times New Roman"/>
        </w:rPr>
        <w:t xml:space="preserve"> </w:t>
      </w:r>
      <w:r w:rsidR="008E3A27" w:rsidRPr="006E6D10">
        <w:rPr>
          <w:rFonts w:ascii="Times New Roman" w:hAnsi="Times New Roman" w:cs="Times New Roman"/>
        </w:rPr>
        <w:t>UA</w:t>
      </w:r>
      <w:r w:rsidR="008E3A27">
        <w:rPr>
          <w:rFonts w:ascii="Times New Roman" w:hAnsi="Times New Roman" w:cs="Times New Roman"/>
        </w:rPr>
        <w:t>: uric acid</w:t>
      </w:r>
    </w:p>
    <w:p w:rsidR="00E90EE5" w:rsidRPr="008E3A27" w:rsidRDefault="00E90EE5" w:rsidP="00FC7967">
      <w:pPr>
        <w:widowControl/>
        <w:rPr>
          <w:rFonts w:ascii="Times New Roman" w:eastAsia="黑体" w:hAnsi="Times New Roman" w:cs="Times New Roman"/>
          <w:sz w:val="24"/>
          <w:szCs w:val="24"/>
        </w:rPr>
      </w:pPr>
    </w:p>
    <w:sectPr w:rsidR="00E90EE5" w:rsidRPr="008E3A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82F" w:rsidRDefault="00A0482F" w:rsidP="00FC7967">
      <w:r>
        <w:separator/>
      </w:r>
    </w:p>
  </w:endnote>
  <w:endnote w:type="continuationSeparator" w:id="0">
    <w:p w:rsidR="00A0482F" w:rsidRDefault="00A0482F" w:rsidP="00FC7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82F" w:rsidRDefault="00A0482F" w:rsidP="00FC7967">
      <w:r>
        <w:separator/>
      </w:r>
    </w:p>
  </w:footnote>
  <w:footnote w:type="continuationSeparator" w:id="0">
    <w:p w:rsidR="00A0482F" w:rsidRDefault="00A0482F" w:rsidP="00FC79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A60"/>
    <w:rsid w:val="00071430"/>
    <w:rsid w:val="0010349E"/>
    <w:rsid w:val="001275F0"/>
    <w:rsid w:val="00134C26"/>
    <w:rsid w:val="0018033F"/>
    <w:rsid w:val="00184D5D"/>
    <w:rsid w:val="0019428C"/>
    <w:rsid w:val="001E2A0B"/>
    <w:rsid w:val="002F75C4"/>
    <w:rsid w:val="00377B48"/>
    <w:rsid w:val="003B3C57"/>
    <w:rsid w:val="00477904"/>
    <w:rsid w:val="00477BD9"/>
    <w:rsid w:val="00497A46"/>
    <w:rsid w:val="00536AEE"/>
    <w:rsid w:val="005857E7"/>
    <w:rsid w:val="005C1B1E"/>
    <w:rsid w:val="006A33A4"/>
    <w:rsid w:val="007C05EA"/>
    <w:rsid w:val="008A4698"/>
    <w:rsid w:val="008E3A27"/>
    <w:rsid w:val="00947446"/>
    <w:rsid w:val="00957AAF"/>
    <w:rsid w:val="009C16F6"/>
    <w:rsid w:val="00A0482A"/>
    <w:rsid w:val="00A0482F"/>
    <w:rsid w:val="00A54147"/>
    <w:rsid w:val="00AC63D5"/>
    <w:rsid w:val="00B14E39"/>
    <w:rsid w:val="00B57371"/>
    <w:rsid w:val="00B61B3D"/>
    <w:rsid w:val="00BC7B80"/>
    <w:rsid w:val="00BE6264"/>
    <w:rsid w:val="00CF445E"/>
    <w:rsid w:val="00D57192"/>
    <w:rsid w:val="00DA5BE0"/>
    <w:rsid w:val="00E02CD6"/>
    <w:rsid w:val="00E74A60"/>
    <w:rsid w:val="00E90EE5"/>
    <w:rsid w:val="00EA50CB"/>
    <w:rsid w:val="00FC7967"/>
    <w:rsid w:val="00FE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A70FE5"/>
  <w15:docId w15:val="{1654F382-2517-4167-B777-C13C7A14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0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E90EE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E90EE5"/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C79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C796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C79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C7967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6A33A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A33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1091</Words>
  <Characters>6224</Characters>
  <Application>Microsoft Office Word</Application>
  <DocSecurity>0</DocSecurity>
  <Lines>51</Lines>
  <Paragraphs>14</Paragraphs>
  <ScaleCrop>false</ScaleCrop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hudada12</dc:creator>
  <cp:keywords/>
  <dc:description/>
  <cp:lastModifiedBy>hudada12</cp:lastModifiedBy>
  <cp:revision>29</cp:revision>
  <dcterms:created xsi:type="dcterms:W3CDTF">2024-03-07T06:32:00Z</dcterms:created>
  <dcterms:modified xsi:type="dcterms:W3CDTF">2024-09-05T02:37:00Z</dcterms:modified>
</cp:coreProperties>
</file>