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1DDF9" w14:textId="77777777" w:rsidR="00806E14" w:rsidRPr="004D2439" w:rsidRDefault="00806E14" w:rsidP="00806E14">
      <w:pPr>
        <w:ind w:left="360" w:hanging="360"/>
        <w:rPr>
          <w:color w:val="000000" w:themeColor="text1"/>
          <w:lang w:val="en-GB"/>
        </w:rPr>
      </w:pPr>
    </w:p>
    <w:p w14:paraId="3816E1F2" w14:textId="75D1A12A" w:rsidR="00806E14" w:rsidRPr="004D2439" w:rsidRDefault="00806E14" w:rsidP="00806E14">
      <w:pPr>
        <w:ind w:left="360" w:hanging="360"/>
        <w:jc w:val="center"/>
        <w:rPr>
          <w:rFonts w:ascii="Times" w:hAnsi="Times"/>
          <w:b/>
          <w:bCs/>
          <w:color w:val="000000" w:themeColor="text1"/>
          <w:sz w:val="20"/>
          <w:szCs w:val="20"/>
          <w:lang w:val="en-GB"/>
        </w:rPr>
      </w:pPr>
      <w:r w:rsidRPr="004D2439">
        <w:rPr>
          <w:rFonts w:ascii="Times" w:hAnsi="Times"/>
          <w:b/>
          <w:bCs/>
          <w:color w:val="000000" w:themeColor="text1"/>
          <w:sz w:val="20"/>
          <w:szCs w:val="20"/>
          <w:lang w:val="en-GB"/>
        </w:rPr>
        <w:t xml:space="preserve">Interview Guide: Integrated </w:t>
      </w:r>
      <w:r w:rsidR="00BA5EF9">
        <w:rPr>
          <w:rFonts w:ascii="Times" w:hAnsi="Times"/>
          <w:b/>
          <w:bCs/>
          <w:color w:val="000000" w:themeColor="text1"/>
          <w:sz w:val="20"/>
          <w:szCs w:val="20"/>
          <w:lang w:val="en-GB"/>
        </w:rPr>
        <w:t>point-of-care testing</w:t>
      </w:r>
      <w:r w:rsidRPr="004D2439">
        <w:rPr>
          <w:rFonts w:ascii="Times" w:hAnsi="Times"/>
          <w:b/>
          <w:bCs/>
          <w:color w:val="000000" w:themeColor="text1"/>
          <w:sz w:val="20"/>
          <w:szCs w:val="20"/>
          <w:lang w:val="en-GB"/>
        </w:rPr>
        <w:t xml:space="preserve"> for infectious diseases in primary care </w:t>
      </w:r>
      <w:proofErr w:type="gramStart"/>
      <w:r w:rsidRPr="004D2439">
        <w:rPr>
          <w:rFonts w:ascii="Times" w:hAnsi="Times"/>
          <w:b/>
          <w:bCs/>
          <w:color w:val="000000" w:themeColor="text1"/>
          <w:sz w:val="20"/>
          <w:szCs w:val="20"/>
          <w:lang w:val="en-GB"/>
        </w:rPr>
        <w:t>settings</w:t>
      </w:r>
      <w:proofErr w:type="gramEnd"/>
    </w:p>
    <w:p w14:paraId="1D5D118E" w14:textId="16772E82" w:rsidR="00F964FF" w:rsidRPr="004D2439" w:rsidRDefault="00F964FF" w:rsidP="00806E14">
      <w:pPr>
        <w:ind w:left="360" w:hanging="360"/>
        <w:jc w:val="center"/>
        <w:rPr>
          <w:rFonts w:ascii="Times" w:hAnsi="Times"/>
          <w:color w:val="000000" w:themeColor="text1"/>
          <w:sz w:val="20"/>
          <w:szCs w:val="20"/>
        </w:rPr>
      </w:pPr>
    </w:p>
    <w:p w14:paraId="753FF45C" w14:textId="2A1A649E" w:rsidR="00F964FF" w:rsidRPr="004D2439" w:rsidRDefault="00F964FF" w:rsidP="00F964FF">
      <w:pPr>
        <w:ind w:left="360" w:hanging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>Gender:</w:t>
      </w:r>
    </w:p>
    <w:p w14:paraId="5192D70A" w14:textId="5B09066E" w:rsidR="00F964FF" w:rsidRPr="004D2439" w:rsidRDefault="00F964FF" w:rsidP="00F964FF">
      <w:pPr>
        <w:ind w:left="360" w:hanging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 xml:space="preserve">Location (state/territory): </w:t>
      </w:r>
    </w:p>
    <w:p w14:paraId="0448A1A0" w14:textId="77777777" w:rsidR="00F964FF" w:rsidRPr="004D2439" w:rsidRDefault="00F964FF" w:rsidP="00F964FF">
      <w:pPr>
        <w:ind w:left="360" w:hanging="360"/>
        <w:rPr>
          <w:rFonts w:ascii="Times" w:hAnsi="Times"/>
          <w:color w:val="000000" w:themeColor="text1"/>
          <w:sz w:val="20"/>
          <w:szCs w:val="20"/>
        </w:rPr>
      </w:pPr>
    </w:p>
    <w:p w14:paraId="12F768BD" w14:textId="3879DA0D" w:rsidR="00806E14" w:rsidRPr="004D2439" w:rsidRDefault="00806E14" w:rsidP="00806E14">
      <w:pPr>
        <w:ind w:left="360" w:hanging="360"/>
        <w:rPr>
          <w:rFonts w:ascii="Times" w:hAnsi="Times"/>
          <w:color w:val="000000" w:themeColor="text1"/>
          <w:sz w:val="20"/>
          <w:szCs w:val="20"/>
          <w:u w:val="single"/>
        </w:rPr>
      </w:pPr>
      <w:r w:rsidRPr="004D2439">
        <w:rPr>
          <w:rFonts w:ascii="Times" w:hAnsi="Times"/>
          <w:color w:val="000000" w:themeColor="text1"/>
          <w:sz w:val="20"/>
          <w:szCs w:val="20"/>
          <w:u w:val="single"/>
        </w:rPr>
        <w:t xml:space="preserve">Section One: Professional and organisational background and experience </w:t>
      </w:r>
    </w:p>
    <w:p w14:paraId="683EEE1B" w14:textId="33390766" w:rsidR="008A02F5" w:rsidRPr="004D2439" w:rsidRDefault="008A02F5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i/>
          <w:iCs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>Can you tell me a bit about your</w:t>
      </w:r>
      <w:r w:rsidR="00963C67" w:rsidRPr="004D2439">
        <w:rPr>
          <w:rFonts w:ascii="Times" w:hAnsi="Times"/>
          <w:color w:val="000000" w:themeColor="text1"/>
          <w:sz w:val="20"/>
          <w:szCs w:val="20"/>
        </w:rPr>
        <w:t xml:space="preserve"> current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 role, and your organisation? </w:t>
      </w:r>
      <w:r w:rsidR="00963C67" w:rsidRPr="004D2439">
        <w:rPr>
          <w:rFonts w:ascii="Times" w:hAnsi="Times"/>
          <w:color w:val="000000" w:themeColor="text1"/>
          <w:sz w:val="20"/>
          <w:szCs w:val="20"/>
        </w:rPr>
        <w:t>(</w:t>
      </w:r>
      <w:r w:rsidR="00963C67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Prompt: Length of time in current role; professional background and training) </w:t>
      </w:r>
    </w:p>
    <w:p w14:paraId="5F3EB794" w14:textId="77777777" w:rsidR="003E0008" w:rsidRPr="004D2439" w:rsidRDefault="003E0008" w:rsidP="003E0008">
      <w:pPr>
        <w:pStyle w:val="ListParagraph"/>
        <w:ind w:left="360"/>
        <w:rPr>
          <w:rFonts w:ascii="Times" w:hAnsi="Times"/>
          <w:i/>
          <w:iCs/>
          <w:color w:val="000000" w:themeColor="text1"/>
          <w:sz w:val="20"/>
          <w:szCs w:val="20"/>
        </w:rPr>
      </w:pPr>
    </w:p>
    <w:p w14:paraId="334A490B" w14:textId="2AED268A" w:rsidR="001E0C8A" w:rsidRPr="004D2439" w:rsidRDefault="008A02F5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i/>
          <w:iCs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 xml:space="preserve">Can you tell me a bit about </w:t>
      </w:r>
      <w:r w:rsidR="00963C67" w:rsidRPr="004D2439">
        <w:rPr>
          <w:rFonts w:ascii="Times" w:hAnsi="Times"/>
          <w:color w:val="000000" w:themeColor="text1"/>
          <w:sz w:val="20"/>
          <w:szCs w:val="20"/>
        </w:rPr>
        <w:t>your</w:t>
      </w:r>
      <w:r w:rsidR="00922D9D" w:rsidRPr="004D2439">
        <w:rPr>
          <w:rFonts w:ascii="Times" w:hAnsi="Times"/>
          <w:color w:val="000000" w:themeColor="text1"/>
          <w:sz w:val="20"/>
          <w:szCs w:val="20"/>
        </w:rPr>
        <w:t>/your organisation’</w:t>
      </w:r>
      <w:r w:rsidR="00296444" w:rsidRPr="004D2439">
        <w:rPr>
          <w:rFonts w:ascii="Times" w:hAnsi="Times"/>
          <w:color w:val="000000" w:themeColor="text1"/>
          <w:sz w:val="20"/>
          <w:szCs w:val="20"/>
        </w:rPr>
        <w:t>s</w:t>
      </w:r>
      <w:r w:rsidR="00963C67"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  <w:r w:rsidR="00922D9D" w:rsidRPr="004D2439">
        <w:rPr>
          <w:rFonts w:ascii="Times" w:hAnsi="Times"/>
          <w:color w:val="000000" w:themeColor="text1"/>
          <w:sz w:val="20"/>
          <w:szCs w:val="20"/>
        </w:rPr>
        <w:t>experience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  <w:r w:rsidR="00963C67" w:rsidRPr="004D2439">
        <w:rPr>
          <w:rFonts w:ascii="Times" w:hAnsi="Times"/>
          <w:color w:val="000000" w:themeColor="text1"/>
          <w:sz w:val="20"/>
          <w:szCs w:val="20"/>
        </w:rPr>
        <w:t>with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  <w:r w:rsidR="00BA5EF9">
        <w:rPr>
          <w:rFonts w:ascii="Times" w:hAnsi="Times"/>
          <w:color w:val="000000" w:themeColor="text1"/>
          <w:sz w:val="20"/>
          <w:szCs w:val="20"/>
        </w:rPr>
        <w:t>point-of-care (</w:t>
      </w:r>
      <w:r w:rsidR="00963C67" w:rsidRPr="004D2439">
        <w:rPr>
          <w:rFonts w:ascii="Times" w:hAnsi="Times"/>
          <w:color w:val="000000" w:themeColor="text1"/>
          <w:sz w:val="20"/>
          <w:szCs w:val="20"/>
        </w:rPr>
        <w:t>POC</w:t>
      </w:r>
      <w:r w:rsidR="00BA5EF9">
        <w:rPr>
          <w:rFonts w:ascii="Times" w:hAnsi="Times"/>
          <w:color w:val="000000" w:themeColor="text1"/>
          <w:sz w:val="20"/>
          <w:szCs w:val="20"/>
        </w:rPr>
        <w:t>)</w:t>
      </w:r>
      <w:r w:rsidR="00963C67"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  <w:r w:rsidRPr="004D2439">
        <w:rPr>
          <w:rFonts w:ascii="Times" w:hAnsi="Times"/>
          <w:color w:val="000000" w:themeColor="text1"/>
          <w:sz w:val="20"/>
          <w:szCs w:val="20"/>
        </w:rPr>
        <w:t>testing</w:t>
      </w:r>
      <w:r w:rsidR="00296444" w:rsidRPr="004D2439">
        <w:rPr>
          <w:rFonts w:ascii="Times" w:hAnsi="Times"/>
          <w:color w:val="000000" w:themeColor="text1"/>
          <w:sz w:val="20"/>
          <w:szCs w:val="20"/>
        </w:rPr>
        <w:t>/t</w:t>
      </w:r>
      <w:r w:rsidR="00963C67" w:rsidRPr="004D2439">
        <w:rPr>
          <w:rFonts w:ascii="Times" w:hAnsi="Times"/>
          <w:color w:val="000000" w:themeColor="text1"/>
          <w:sz w:val="20"/>
          <w:szCs w:val="20"/>
        </w:rPr>
        <w:t>reatment</w:t>
      </w:r>
      <w:r w:rsidRPr="004D2439">
        <w:rPr>
          <w:rFonts w:ascii="Times" w:hAnsi="Times"/>
          <w:color w:val="000000" w:themeColor="text1"/>
          <w:sz w:val="20"/>
          <w:szCs w:val="20"/>
        </w:rPr>
        <w:t>?</w:t>
      </w:r>
      <w:r w:rsidR="00963C67"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  <w:r w:rsidR="00963C67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(Prompt: Have you </w:t>
      </w:r>
      <w:r w:rsidR="00164603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(or your organisation) </w:t>
      </w:r>
      <w:r w:rsidR="00963C67" w:rsidRPr="004D2439">
        <w:rPr>
          <w:rFonts w:ascii="Times" w:hAnsi="Times"/>
          <w:i/>
          <w:iCs/>
          <w:color w:val="000000" w:themeColor="text1"/>
          <w:sz w:val="20"/>
          <w:szCs w:val="20"/>
        </w:rPr>
        <w:t>had any previous involvement with POC technology?</w:t>
      </w:r>
      <w:r w:rsidR="00922D9D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</w:t>
      </w:r>
      <w:r w:rsidR="001379F0" w:rsidRPr="004D2439">
        <w:rPr>
          <w:rFonts w:ascii="Times" w:hAnsi="Times"/>
          <w:i/>
          <w:iCs/>
          <w:color w:val="000000" w:themeColor="text1"/>
          <w:sz w:val="20"/>
          <w:szCs w:val="20"/>
        </w:rPr>
        <w:t>Prompt: Populations,</w:t>
      </w:r>
      <w:r w:rsidR="001E0C8A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test</w:t>
      </w:r>
      <w:r w:rsidR="001379F0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s, </w:t>
      </w:r>
      <w:r w:rsidR="001E0C8A" w:rsidRPr="004D2439">
        <w:rPr>
          <w:rFonts w:ascii="Times" w:hAnsi="Times"/>
          <w:i/>
          <w:iCs/>
          <w:color w:val="000000" w:themeColor="text1"/>
          <w:sz w:val="20"/>
          <w:szCs w:val="20"/>
        </w:rPr>
        <w:t>settings you</w:t>
      </w:r>
      <w:r w:rsidR="00164603" w:rsidRPr="004D2439">
        <w:rPr>
          <w:rFonts w:ascii="Times" w:hAnsi="Times"/>
          <w:i/>
          <w:iCs/>
          <w:color w:val="000000" w:themeColor="text1"/>
          <w:sz w:val="20"/>
          <w:szCs w:val="20"/>
        </w:rPr>
        <w:t>/your organisation</w:t>
      </w:r>
      <w:r w:rsidR="001E0C8A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</w:t>
      </w:r>
      <w:r w:rsidR="001379F0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have </w:t>
      </w:r>
      <w:r w:rsidR="001E0C8A" w:rsidRPr="004D2439">
        <w:rPr>
          <w:rFonts w:ascii="Times" w:hAnsi="Times"/>
          <w:i/>
          <w:iCs/>
          <w:color w:val="000000" w:themeColor="text1"/>
          <w:sz w:val="20"/>
          <w:szCs w:val="20"/>
        </w:rPr>
        <w:t>been involved with?</w:t>
      </w:r>
      <w:r w:rsidR="00922D9D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Prompt: Views about the value/cost</w:t>
      </w:r>
      <w:r w:rsidR="00582479" w:rsidRPr="004D2439">
        <w:rPr>
          <w:rFonts w:ascii="Times" w:hAnsi="Times"/>
          <w:i/>
          <w:iCs/>
          <w:color w:val="000000" w:themeColor="text1"/>
          <w:sz w:val="20"/>
          <w:szCs w:val="20"/>
        </w:rPr>
        <w:t>s</w:t>
      </w:r>
      <w:r w:rsidR="00922D9D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of POC</w:t>
      </w:r>
      <w:r w:rsidR="00BD60A7">
        <w:rPr>
          <w:rFonts w:ascii="Times" w:hAnsi="Times"/>
          <w:i/>
          <w:iCs/>
          <w:color w:val="000000" w:themeColor="text1"/>
          <w:sz w:val="20"/>
          <w:szCs w:val="20"/>
        </w:rPr>
        <w:t xml:space="preserve"> testing</w:t>
      </w:r>
      <w:r w:rsidR="001E0C8A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) </w:t>
      </w:r>
    </w:p>
    <w:p w14:paraId="497C77C1" w14:textId="3D0E0968" w:rsidR="003E0008" w:rsidRPr="004D2439" w:rsidRDefault="003E0008" w:rsidP="003E0008">
      <w:pPr>
        <w:rPr>
          <w:rFonts w:ascii="Times" w:hAnsi="Times"/>
          <w:i/>
          <w:iCs/>
          <w:color w:val="000000" w:themeColor="text1"/>
          <w:sz w:val="20"/>
          <w:szCs w:val="20"/>
        </w:rPr>
      </w:pPr>
    </w:p>
    <w:p w14:paraId="0FC106AC" w14:textId="7B29BD16" w:rsidR="006B615B" w:rsidRPr="004D2439" w:rsidRDefault="00E36532" w:rsidP="003E0008">
      <w:pPr>
        <w:rPr>
          <w:rFonts w:ascii="Times" w:hAnsi="Times"/>
          <w:color w:val="000000" w:themeColor="text1"/>
          <w:sz w:val="20"/>
          <w:szCs w:val="20"/>
          <w:u w:val="single"/>
        </w:rPr>
      </w:pPr>
      <w:r w:rsidRPr="004D2439">
        <w:rPr>
          <w:rFonts w:ascii="Times" w:hAnsi="Times"/>
          <w:color w:val="000000" w:themeColor="text1"/>
          <w:sz w:val="20"/>
          <w:szCs w:val="20"/>
          <w:u w:val="single"/>
        </w:rPr>
        <w:t xml:space="preserve">Section Two: </w:t>
      </w:r>
      <w:r w:rsidR="006B615B" w:rsidRPr="004D2439">
        <w:rPr>
          <w:rFonts w:ascii="Times" w:hAnsi="Times"/>
          <w:color w:val="000000" w:themeColor="text1"/>
          <w:sz w:val="20"/>
          <w:szCs w:val="20"/>
          <w:u w:val="single"/>
        </w:rPr>
        <w:t>S</w:t>
      </w:r>
      <w:r w:rsidRPr="004D2439">
        <w:rPr>
          <w:rFonts w:ascii="Times" w:hAnsi="Times"/>
          <w:color w:val="000000" w:themeColor="text1"/>
          <w:sz w:val="20"/>
          <w:szCs w:val="20"/>
          <w:u w:val="single"/>
        </w:rPr>
        <w:t xml:space="preserve">cale up </w:t>
      </w:r>
      <w:r w:rsidR="006B615B" w:rsidRPr="004D2439">
        <w:rPr>
          <w:rFonts w:ascii="Times" w:hAnsi="Times"/>
          <w:color w:val="000000" w:themeColor="text1"/>
          <w:sz w:val="20"/>
          <w:szCs w:val="20"/>
          <w:u w:val="single"/>
        </w:rPr>
        <w:t xml:space="preserve">of existing POC tests </w:t>
      </w:r>
    </w:p>
    <w:p w14:paraId="0755627D" w14:textId="02FB86A2" w:rsidR="00B15F1B" w:rsidRPr="004D2439" w:rsidRDefault="00B15F1B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 xml:space="preserve">What are </w:t>
      </w:r>
      <w:r w:rsidR="00582479" w:rsidRPr="004D2439">
        <w:rPr>
          <w:rFonts w:ascii="Times" w:hAnsi="Times"/>
          <w:color w:val="000000" w:themeColor="text1"/>
          <w:sz w:val="20"/>
          <w:szCs w:val="20"/>
        </w:rPr>
        <w:t xml:space="preserve">some of </w:t>
      </w:r>
      <w:r w:rsidRPr="004D2439">
        <w:rPr>
          <w:rFonts w:ascii="Times" w:hAnsi="Times"/>
          <w:color w:val="000000" w:themeColor="text1"/>
          <w:sz w:val="20"/>
          <w:szCs w:val="20"/>
        </w:rPr>
        <w:t>the priorities for POC tests</w:t>
      </w:r>
      <w:r w:rsidR="00582479" w:rsidRPr="004D2439">
        <w:rPr>
          <w:rFonts w:ascii="Times" w:hAnsi="Times"/>
          <w:color w:val="000000" w:themeColor="text1"/>
          <w:sz w:val="20"/>
          <w:szCs w:val="20"/>
        </w:rPr>
        <w:t>? Why?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 (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t>e.g.,</w:t>
      </w:r>
      <w:r w:rsidR="00582479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which specific infections get prioritised in different times and communities; and why? What are some of the other priorities for POC tests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in remote communities</w:t>
      </w:r>
      <w:r w:rsidR="00582479" w:rsidRPr="004D2439">
        <w:rPr>
          <w:rFonts w:ascii="Times" w:hAnsi="Times"/>
          <w:i/>
          <w:iCs/>
          <w:color w:val="000000" w:themeColor="text1"/>
          <w:sz w:val="20"/>
          <w:szCs w:val="20"/>
        </w:rPr>
        <w:t>?</w:t>
      </w:r>
      <w:r w:rsidR="00655584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Prompt: Views on competition for attention of different infections</w:t>
      </w:r>
      <w:r w:rsidRPr="004D2439">
        <w:rPr>
          <w:rFonts w:ascii="Times" w:hAnsi="Times"/>
          <w:color w:val="000000" w:themeColor="text1"/>
          <w:sz w:val="20"/>
          <w:szCs w:val="20"/>
        </w:rPr>
        <w:t>)</w:t>
      </w:r>
    </w:p>
    <w:p w14:paraId="798CBEFC" w14:textId="77777777" w:rsidR="007F3138" w:rsidRPr="004D2439" w:rsidRDefault="007F3138" w:rsidP="007F3138">
      <w:pPr>
        <w:pStyle w:val="ListParagraph"/>
        <w:rPr>
          <w:rFonts w:ascii="Times" w:hAnsi="Times"/>
          <w:color w:val="000000" w:themeColor="text1"/>
          <w:sz w:val="20"/>
          <w:szCs w:val="20"/>
        </w:rPr>
      </w:pPr>
    </w:p>
    <w:p w14:paraId="64ED9E37" w14:textId="5E5D0D69" w:rsidR="006B615B" w:rsidRPr="004D2439" w:rsidRDefault="00655584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>What does POC</w:t>
      </w:r>
      <w:r w:rsidR="00E36532" w:rsidRPr="004D2439">
        <w:rPr>
          <w:rFonts w:ascii="Times" w:hAnsi="Times"/>
          <w:color w:val="000000" w:themeColor="text1"/>
          <w:sz w:val="20"/>
          <w:szCs w:val="20"/>
        </w:rPr>
        <w:t xml:space="preserve"> testing</w:t>
      </w:r>
      <w:r w:rsidR="006B615B" w:rsidRPr="004D2439">
        <w:rPr>
          <w:rFonts w:ascii="Times" w:hAnsi="Times"/>
          <w:color w:val="000000" w:themeColor="text1"/>
          <w:sz w:val="20"/>
          <w:szCs w:val="20"/>
        </w:rPr>
        <w:t>/</w:t>
      </w:r>
      <w:r w:rsidR="00E36532" w:rsidRPr="004D2439">
        <w:rPr>
          <w:rFonts w:ascii="Times" w:hAnsi="Times"/>
          <w:color w:val="000000" w:themeColor="text1"/>
          <w:sz w:val="20"/>
          <w:szCs w:val="20"/>
        </w:rPr>
        <w:t>POC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 scale-up mean to you? </w:t>
      </w:r>
    </w:p>
    <w:p w14:paraId="28F7F4DA" w14:textId="14A6FABB" w:rsidR="006B615B" w:rsidRPr="004D2439" w:rsidRDefault="006B615B" w:rsidP="003E0008">
      <w:pPr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</w:p>
    <w:p w14:paraId="24873211" w14:textId="4C5055B6" w:rsidR="00582479" w:rsidRPr="004D2439" w:rsidRDefault="00582479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 xml:space="preserve">What evidence do you think is relied upon make decisions about scale-up? Is there any other evidence that is important but that isn’t currently used in these decisions? (e.g., community knowledge/patient preferences and expectations)  </w:t>
      </w:r>
    </w:p>
    <w:p w14:paraId="40F50CDF" w14:textId="77777777" w:rsidR="003E0008" w:rsidRPr="004D2439" w:rsidRDefault="003E0008" w:rsidP="003E0008">
      <w:pPr>
        <w:rPr>
          <w:rFonts w:ascii="Times" w:hAnsi="Times"/>
          <w:color w:val="000000" w:themeColor="text1"/>
          <w:sz w:val="20"/>
          <w:szCs w:val="20"/>
        </w:rPr>
      </w:pPr>
    </w:p>
    <w:p w14:paraId="3EF12FAA" w14:textId="15BE6A2C" w:rsidR="00582479" w:rsidRPr="004D2439" w:rsidRDefault="00582479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i/>
          <w:iCs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>From your perspective, what are some of the key things to think about when making decisions about scale-up for POC</w:t>
      </w:r>
      <w:r w:rsidR="00BD60A7">
        <w:rPr>
          <w:rFonts w:ascii="Times" w:hAnsi="Times"/>
          <w:color w:val="000000" w:themeColor="text1"/>
          <w:sz w:val="20"/>
          <w:szCs w:val="20"/>
        </w:rPr>
        <w:t xml:space="preserve"> testing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? 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(e.g., governance/accreditation, quality, testing and record management, staff training, setting, costs, infrastructure, community consultation/acceptability, sustainability) </w:t>
      </w:r>
    </w:p>
    <w:p w14:paraId="16F6EEAF" w14:textId="77777777" w:rsidR="003E0008" w:rsidRPr="004D2439" w:rsidRDefault="003E0008" w:rsidP="003E0008">
      <w:pPr>
        <w:rPr>
          <w:rFonts w:ascii="Times" w:hAnsi="Times"/>
          <w:i/>
          <w:iCs/>
          <w:color w:val="000000" w:themeColor="text1"/>
          <w:sz w:val="20"/>
          <w:szCs w:val="20"/>
        </w:rPr>
      </w:pPr>
    </w:p>
    <w:p w14:paraId="74889235" w14:textId="3E892F7F" w:rsidR="00922D9D" w:rsidRPr="004D2439" w:rsidRDefault="00540CF8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i/>
          <w:iCs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>Could you talk me through how</w:t>
      </w:r>
      <w:r w:rsidR="00922D9D" w:rsidRPr="004D2439">
        <w:rPr>
          <w:rFonts w:ascii="Times" w:hAnsi="Times"/>
          <w:color w:val="000000" w:themeColor="text1"/>
          <w:sz w:val="20"/>
          <w:szCs w:val="20"/>
        </w:rPr>
        <w:t xml:space="preserve"> you would approach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  <w:r w:rsidR="00922D9D" w:rsidRPr="004D2439">
        <w:rPr>
          <w:rFonts w:ascii="Times" w:hAnsi="Times"/>
          <w:color w:val="000000" w:themeColor="text1"/>
          <w:sz w:val="20"/>
          <w:szCs w:val="20"/>
        </w:rPr>
        <w:t xml:space="preserve">the scale-up of </w:t>
      </w:r>
      <w:r w:rsidRPr="004D2439">
        <w:rPr>
          <w:rFonts w:ascii="Times" w:hAnsi="Times"/>
          <w:color w:val="000000" w:themeColor="text1"/>
          <w:sz w:val="20"/>
          <w:szCs w:val="20"/>
        </w:rPr>
        <w:t>POCT</w:t>
      </w:r>
      <w:r w:rsidR="001379F0" w:rsidRPr="004D2439">
        <w:rPr>
          <w:rFonts w:ascii="Times" w:hAnsi="Times"/>
          <w:color w:val="000000" w:themeColor="text1"/>
          <w:sz w:val="20"/>
          <w:szCs w:val="20"/>
        </w:rPr>
        <w:t xml:space="preserve">? </w:t>
      </w:r>
      <w:r w:rsidR="00655584" w:rsidRPr="004D2439">
        <w:rPr>
          <w:rFonts w:ascii="Times" w:hAnsi="Times"/>
          <w:color w:val="000000" w:themeColor="text1"/>
          <w:sz w:val="20"/>
          <w:szCs w:val="20"/>
        </w:rPr>
        <w:t>(</w:t>
      </w:r>
      <w:r w:rsidR="00655584" w:rsidRPr="004D2439">
        <w:rPr>
          <w:rFonts w:ascii="Times" w:hAnsi="Times"/>
          <w:i/>
          <w:iCs/>
          <w:color w:val="000000" w:themeColor="text1"/>
          <w:sz w:val="20"/>
          <w:szCs w:val="20"/>
        </w:rPr>
        <w:t>Prompt:</w:t>
      </w:r>
      <w:r w:rsidR="00655584"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  <w:r w:rsidR="00655584" w:rsidRPr="004D2439">
        <w:rPr>
          <w:rFonts w:ascii="Times" w:hAnsi="Times"/>
          <w:i/>
          <w:iCs/>
          <w:color w:val="000000" w:themeColor="text1"/>
          <w:sz w:val="20"/>
          <w:szCs w:val="20"/>
        </w:rPr>
        <w:t>What would be your strategy? How would your strategy change for different population</w:t>
      </w:r>
      <w:r w:rsidR="00F11DDD" w:rsidRPr="004D2439">
        <w:rPr>
          <w:rFonts w:ascii="Times" w:hAnsi="Times"/>
          <w:i/>
          <w:iCs/>
          <w:color w:val="000000" w:themeColor="text1"/>
          <w:sz w:val="20"/>
          <w:szCs w:val="20"/>
        </w:rPr>
        <w:t>s/</w:t>
      </w:r>
      <w:r w:rsidR="00655584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settings? Prompt: </w:t>
      </w:r>
      <w:r w:rsidR="00922D9D" w:rsidRPr="004D2439">
        <w:rPr>
          <w:rFonts w:ascii="Times" w:hAnsi="Times"/>
          <w:i/>
          <w:iCs/>
          <w:color w:val="000000" w:themeColor="text1"/>
          <w:sz w:val="20"/>
          <w:szCs w:val="20"/>
        </w:rPr>
        <w:t>Under what circumstances</w:t>
      </w:r>
      <w:r w:rsidR="00655584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would you want to scale-up? </w:t>
      </w:r>
      <w:r w:rsidR="00582479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(e.g., </w:t>
      </w:r>
      <w:r w:rsidR="00655584" w:rsidRPr="004D2439">
        <w:rPr>
          <w:rFonts w:ascii="Times" w:hAnsi="Times"/>
          <w:i/>
          <w:iCs/>
          <w:color w:val="000000" w:themeColor="text1"/>
          <w:sz w:val="20"/>
          <w:szCs w:val="20"/>
        </w:rPr>
        <w:t>what settings, population groups, outbreaks/epidemics</w:t>
      </w:r>
      <w:r w:rsidR="00922D9D" w:rsidRPr="004D2439">
        <w:rPr>
          <w:rFonts w:ascii="Times" w:hAnsi="Times"/>
          <w:i/>
          <w:iCs/>
          <w:color w:val="000000" w:themeColor="text1"/>
          <w:sz w:val="20"/>
          <w:szCs w:val="20"/>
        </w:rPr>
        <w:t>)</w:t>
      </w:r>
      <w:r w:rsidR="001379F0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</w:t>
      </w:r>
    </w:p>
    <w:p w14:paraId="70B74779" w14:textId="77777777" w:rsidR="003E0008" w:rsidRPr="004D2439" w:rsidRDefault="003E0008" w:rsidP="003E0008">
      <w:pPr>
        <w:rPr>
          <w:rFonts w:ascii="Times" w:hAnsi="Times"/>
          <w:i/>
          <w:iCs/>
          <w:color w:val="000000" w:themeColor="text1"/>
          <w:sz w:val="20"/>
          <w:szCs w:val="20"/>
        </w:rPr>
      </w:pPr>
    </w:p>
    <w:p w14:paraId="14117723" w14:textId="7D9A3E89" w:rsidR="00582479" w:rsidRPr="004D2439" w:rsidRDefault="00922D9D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 xml:space="preserve">When you are making decisions about scale-up, </w:t>
      </w:r>
      <w:r w:rsidR="00582479" w:rsidRPr="004D2439">
        <w:rPr>
          <w:rFonts w:ascii="Times" w:hAnsi="Times"/>
          <w:color w:val="000000" w:themeColor="text1"/>
          <w:sz w:val="20"/>
          <w:szCs w:val="20"/>
        </w:rPr>
        <w:t xml:space="preserve">what are some of the critical moments in decisions/planning? </w:t>
      </w:r>
    </w:p>
    <w:p w14:paraId="215E16AA" w14:textId="77777777" w:rsidR="003E0008" w:rsidRPr="004D2439" w:rsidRDefault="003E0008" w:rsidP="003E0008">
      <w:pPr>
        <w:rPr>
          <w:rFonts w:ascii="Times" w:hAnsi="Times"/>
          <w:color w:val="000000" w:themeColor="text1"/>
          <w:sz w:val="20"/>
          <w:szCs w:val="20"/>
        </w:rPr>
      </w:pPr>
    </w:p>
    <w:p w14:paraId="05F24E7B" w14:textId="068F6ED8" w:rsidR="00922D9D" w:rsidRPr="004D2439" w:rsidRDefault="00582479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i/>
          <w:iCs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>W</w:t>
      </w:r>
      <w:r w:rsidR="001379F0" w:rsidRPr="004D2439">
        <w:rPr>
          <w:rFonts w:ascii="Times" w:hAnsi="Times"/>
          <w:color w:val="000000" w:themeColor="text1"/>
          <w:sz w:val="20"/>
          <w:szCs w:val="20"/>
        </w:rPr>
        <w:t>ho are the key actors involved in decisions about scale up?</w:t>
      </w:r>
      <w:r w:rsidR="00922D9D"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  <w:r w:rsidRPr="004D2439">
        <w:rPr>
          <w:rFonts w:ascii="Times" w:hAnsi="Times"/>
          <w:color w:val="000000" w:themeColor="text1"/>
          <w:sz w:val="20"/>
          <w:szCs w:val="20"/>
        </w:rPr>
        <w:t>(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Prompt: </w:t>
      </w:r>
      <w:r w:rsidR="00F11DDD" w:rsidRPr="004D2439">
        <w:rPr>
          <w:rFonts w:ascii="Times" w:hAnsi="Times"/>
          <w:i/>
          <w:iCs/>
          <w:color w:val="000000" w:themeColor="text1"/>
          <w:sz w:val="20"/>
          <w:szCs w:val="20"/>
        </w:rPr>
        <w:t>Different agendas/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t>priorities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) </w:t>
      </w:r>
    </w:p>
    <w:p w14:paraId="02C6CB1C" w14:textId="77777777" w:rsidR="003E0008" w:rsidRPr="004D2439" w:rsidRDefault="003E0008" w:rsidP="003E0008">
      <w:pPr>
        <w:rPr>
          <w:rFonts w:ascii="Times" w:hAnsi="Times"/>
          <w:i/>
          <w:iCs/>
          <w:color w:val="000000" w:themeColor="text1"/>
          <w:sz w:val="20"/>
          <w:szCs w:val="20"/>
        </w:rPr>
      </w:pPr>
    </w:p>
    <w:p w14:paraId="39640496" w14:textId="3C7F6C36" w:rsidR="001379F0" w:rsidRPr="004D2439" w:rsidRDefault="001379F0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 xml:space="preserve">What would be your concerns about scaling up? </w:t>
      </w:r>
      <w:r w:rsidR="00296444" w:rsidRPr="004D2439">
        <w:rPr>
          <w:rFonts w:ascii="Times" w:hAnsi="Times"/>
          <w:color w:val="000000" w:themeColor="text1"/>
          <w:sz w:val="20"/>
          <w:szCs w:val="20"/>
        </w:rPr>
        <w:t xml:space="preserve">What about some of the markers of success that you would use to judge successful scale up? </w:t>
      </w:r>
      <w:r w:rsidRPr="004D2439">
        <w:rPr>
          <w:rFonts w:ascii="Times" w:hAnsi="Times"/>
          <w:color w:val="000000" w:themeColor="text1"/>
          <w:sz w:val="20"/>
          <w:szCs w:val="20"/>
        </w:rPr>
        <w:t>(</w:t>
      </w:r>
      <w:r w:rsidR="00296444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Prompt: 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Can you give me any examples of </w:t>
      </w:r>
      <w:r w:rsidR="00296444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previous 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t>success</w:t>
      </w:r>
      <w:r w:rsidR="00296444" w:rsidRPr="004D2439">
        <w:rPr>
          <w:rFonts w:ascii="Times" w:hAnsi="Times"/>
          <w:i/>
          <w:iCs/>
          <w:color w:val="000000" w:themeColor="text1"/>
          <w:sz w:val="20"/>
          <w:szCs w:val="20"/>
        </w:rPr>
        <w:t>es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t>/failures?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) </w:t>
      </w:r>
    </w:p>
    <w:p w14:paraId="7F67201E" w14:textId="77777777" w:rsidR="003E0008" w:rsidRPr="004D2439" w:rsidRDefault="003E0008" w:rsidP="003E0008">
      <w:pPr>
        <w:rPr>
          <w:rFonts w:ascii="Times" w:hAnsi="Times"/>
          <w:color w:val="000000" w:themeColor="text1"/>
          <w:sz w:val="20"/>
          <w:szCs w:val="20"/>
        </w:rPr>
      </w:pPr>
    </w:p>
    <w:p w14:paraId="1C100AE9" w14:textId="4A596486" w:rsidR="00296444" w:rsidRPr="004D2439" w:rsidRDefault="00963C67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>W</w:t>
      </w:r>
      <w:r w:rsidR="003746AB" w:rsidRPr="004D2439">
        <w:rPr>
          <w:rFonts w:ascii="Times" w:hAnsi="Times"/>
          <w:color w:val="000000" w:themeColor="text1"/>
          <w:sz w:val="20"/>
          <w:szCs w:val="20"/>
        </w:rPr>
        <w:t xml:space="preserve">hat </w:t>
      </w:r>
      <w:r w:rsidRPr="004D2439">
        <w:rPr>
          <w:rFonts w:ascii="Times" w:hAnsi="Times"/>
          <w:color w:val="000000" w:themeColor="text1"/>
          <w:sz w:val="20"/>
          <w:szCs w:val="20"/>
        </w:rPr>
        <w:t>might be some of the enablers</w:t>
      </w:r>
      <w:r w:rsidR="003746AB" w:rsidRPr="004D2439">
        <w:rPr>
          <w:rFonts w:ascii="Times" w:hAnsi="Times"/>
          <w:color w:val="000000" w:themeColor="text1"/>
          <w:sz w:val="20"/>
          <w:szCs w:val="20"/>
        </w:rPr>
        <w:t>/facilitators</w:t>
      </w:r>
      <w:r w:rsidR="001379F0"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  <w:r w:rsidR="00296444" w:rsidRPr="004D2439">
        <w:rPr>
          <w:rFonts w:ascii="Times" w:hAnsi="Times"/>
          <w:color w:val="000000" w:themeColor="text1"/>
          <w:sz w:val="20"/>
          <w:szCs w:val="20"/>
        </w:rPr>
        <w:t xml:space="preserve">at the </w:t>
      </w:r>
      <w:r w:rsidR="001379F0" w:rsidRPr="004D2439">
        <w:rPr>
          <w:rFonts w:ascii="Times" w:hAnsi="Times"/>
          <w:color w:val="000000" w:themeColor="text1"/>
          <w:sz w:val="20"/>
          <w:szCs w:val="20"/>
        </w:rPr>
        <w:t>health system level</w:t>
      </w:r>
      <w:r w:rsidR="003746AB" w:rsidRPr="004D2439">
        <w:rPr>
          <w:rFonts w:ascii="Times" w:hAnsi="Times"/>
          <w:color w:val="000000" w:themeColor="text1"/>
          <w:sz w:val="20"/>
          <w:szCs w:val="20"/>
        </w:rPr>
        <w:t xml:space="preserve"> of scale-up plans</w:t>
      </w:r>
      <w:r w:rsidR="001379F0" w:rsidRPr="004D2439">
        <w:rPr>
          <w:rFonts w:ascii="Times" w:hAnsi="Times"/>
          <w:color w:val="000000" w:themeColor="text1"/>
          <w:sz w:val="20"/>
          <w:szCs w:val="20"/>
        </w:rPr>
        <w:t xml:space="preserve">/ integration </w:t>
      </w:r>
      <w:r w:rsidR="00296444" w:rsidRPr="004D2439">
        <w:rPr>
          <w:rFonts w:ascii="Times" w:hAnsi="Times"/>
          <w:color w:val="000000" w:themeColor="text1"/>
          <w:sz w:val="20"/>
          <w:szCs w:val="20"/>
        </w:rPr>
        <w:t>into</w:t>
      </w:r>
      <w:r w:rsidR="001379F0" w:rsidRPr="004D2439">
        <w:rPr>
          <w:rFonts w:ascii="Times" w:hAnsi="Times"/>
          <w:color w:val="000000" w:themeColor="text1"/>
          <w:sz w:val="20"/>
          <w:szCs w:val="20"/>
        </w:rPr>
        <w:t xml:space="preserve"> service delivery</w:t>
      </w:r>
      <w:r w:rsidR="003746AB" w:rsidRPr="004D2439">
        <w:rPr>
          <w:rFonts w:ascii="Times" w:hAnsi="Times"/>
          <w:color w:val="000000" w:themeColor="text1"/>
          <w:sz w:val="20"/>
          <w:szCs w:val="20"/>
        </w:rPr>
        <w:t xml:space="preserve">? </w:t>
      </w:r>
      <w:r w:rsidR="003145DD" w:rsidRPr="004D2439">
        <w:rPr>
          <w:rFonts w:ascii="Times" w:hAnsi="Times"/>
          <w:color w:val="000000" w:themeColor="text1"/>
          <w:sz w:val="20"/>
          <w:szCs w:val="20"/>
        </w:rPr>
        <w:t>(</w:t>
      </w:r>
      <w:r w:rsidR="003145DD" w:rsidRPr="004D2439">
        <w:rPr>
          <w:rFonts w:ascii="Times" w:hAnsi="Times"/>
          <w:i/>
          <w:iCs/>
          <w:color w:val="000000" w:themeColor="text1"/>
          <w:sz w:val="20"/>
          <w:szCs w:val="20"/>
        </w:rPr>
        <w:t>Prompt: How important is adaptability/flexibility?</w:t>
      </w:r>
      <w:r w:rsidR="003145DD" w:rsidRPr="004D2439">
        <w:rPr>
          <w:rFonts w:ascii="Times" w:hAnsi="Times"/>
          <w:color w:val="000000" w:themeColor="text1"/>
          <w:sz w:val="20"/>
          <w:szCs w:val="20"/>
        </w:rPr>
        <w:t xml:space="preserve">) </w:t>
      </w:r>
    </w:p>
    <w:p w14:paraId="30617981" w14:textId="77777777" w:rsidR="003E0008" w:rsidRPr="004D2439" w:rsidRDefault="003E0008" w:rsidP="003E0008">
      <w:pPr>
        <w:rPr>
          <w:rFonts w:ascii="Times" w:hAnsi="Times"/>
          <w:color w:val="000000" w:themeColor="text1"/>
          <w:sz w:val="20"/>
          <w:szCs w:val="20"/>
        </w:rPr>
      </w:pPr>
    </w:p>
    <w:p w14:paraId="008FE1B6" w14:textId="07A58519" w:rsidR="003746AB" w:rsidRPr="004D2439" w:rsidRDefault="003746AB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 xml:space="preserve">What about some of the </w:t>
      </w:r>
      <w:r w:rsidR="001379F0" w:rsidRPr="004D2439">
        <w:rPr>
          <w:rFonts w:ascii="Times" w:hAnsi="Times"/>
          <w:color w:val="000000" w:themeColor="text1"/>
          <w:sz w:val="20"/>
          <w:szCs w:val="20"/>
        </w:rPr>
        <w:t>roadblocks/</w:t>
      </w:r>
      <w:r w:rsidRPr="004D2439">
        <w:rPr>
          <w:rFonts w:ascii="Times" w:hAnsi="Times"/>
          <w:color w:val="000000" w:themeColor="text1"/>
          <w:sz w:val="20"/>
          <w:szCs w:val="20"/>
        </w:rPr>
        <w:t>challenges</w:t>
      </w:r>
      <w:r w:rsidR="00963C67" w:rsidRPr="004D2439">
        <w:rPr>
          <w:rFonts w:ascii="Times" w:hAnsi="Times"/>
          <w:color w:val="000000" w:themeColor="text1"/>
          <w:sz w:val="20"/>
          <w:szCs w:val="20"/>
        </w:rPr>
        <w:t xml:space="preserve"> of scaling up of POC</w:t>
      </w:r>
      <w:r w:rsidR="00BD60A7">
        <w:rPr>
          <w:rFonts w:ascii="Times" w:hAnsi="Times"/>
          <w:color w:val="000000" w:themeColor="text1"/>
          <w:sz w:val="20"/>
          <w:szCs w:val="20"/>
        </w:rPr>
        <w:t xml:space="preserve"> testing</w:t>
      </w:r>
      <w:r w:rsidR="001379F0" w:rsidRPr="004D2439">
        <w:rPr>
          <w:rFonts w:ascii="Times" w:hAnsi="Times"/>
          <w:color w:val="000000" w:themeColor="text1"/>
          <w:sz w:val="20"/>
          <w:szCs w:val="20"/>
        </w:rPr>
        <w:t>/integration into service delivery</w:t>
      </w:r>
      <w:r w:rsidRPr="004D2439">
        <w:rPr>
          <w:rFonts w:ascii="Times" w:hAnsi="Times"/>
          <w:color w:val="000000" w:themeColor="text1"/>
          <w:sz w:val="20"/>
          <w:szCs w:val="20"/>
        </w:rPr>
        <w:t>?</w:t>
      </w:r>
      <w:r w:rsidR="001379F0" w:rsidRPr="004D2439">
        <w:rPr>
          <w:rFonts w:ascii="Times" w:hAnsi="Times"/>
          <w:color w:val="000000" w:themeColor="text1"/>
          <w:sz w:val="20"/>
          <w:szCs w:val="20"/>
        </w:rPr>
        <w:t xml:space="preserve"> (</w:t>
      </w:r>
      <w:r w:rsidR="00296444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Prompt: </w:t>
      </w:r>
      <w:r w:rsidR="001379F0" w:rsidRPr="004D2439">
        <w:rPr>
          <w:rFonts w:ascii="Times" w:hAnsi="Times"/>
          <w:i/>
          <w:iCs/>
          <w:color w:val="000000" w:themeColor="text1"/>
          <w:sz w:val="20"/>
          <w:szCs w:val="20"/>
        </w:rPr>
        <w:t>Where are they? What might take you off track?</w:t>
      </w:r>
      <w:r w:rsidR="001379F0"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  <w:r w:rsidR="00F11DDD" w:rsidRPr="004D2439">
        <w:rPr>
          <w:rFonts w:ascii="Times" w:hAnsi="Times"/>
          <w:color w:val="000000" w:themeColor="text1"/>
          <w:sz w:val="20"/>
          <w:szCs w:val="20"/>
        </w:rPr>
        <w:t>(</w:t>
      </w:r>
      <w:r w:rsidR="00F11DDD" w:rsidRPr="004D2439">
        <w:rPr>
          <w:rFonts w:ascii="Times" w:hAnsi="Times"/>
          <w:i/>
          <w:iCs/>
          <w:color w:val="000000" w:themeColor="text1"/>
          <w:sz w:val="20"/>
          <w:szCs w:val="20"/>
        </w:rPr>
        <w:t>e.g.,</w:t>
      </w:r>
      <w:r w:rsidR="001379F0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</w:t>
      </w:r>
      <w:r w:rsidR="00296444" w:rsidRPr="004D2439">
        <w:rPr>
          <w:rFonts w:ascii="Times" w:hAnsi="Times"/>
          <w:i/>
          <w:iCs/>
          <w:color w:val="000000" w:themeColor="text1"/>
          <w:sz w:val="20"/>
          <w:szCs w:val="20"/>
        </w:rPr>
        <w:t>workforce availability</w:t>
      </w:r>
      <w:r w:rsidR="001379F0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, </w:t>
      </w:r>
      <w:r w:rsidR="00296444" w:rsidRPr="004D2439">
        <w:rPr>
          <w:rFonts w:ascii="Times" w:hAnsi="Times"/>
          <w:i/>
          <w:iCs/>
          <w:color w:val="000000" w:themeColor="text1"/>
          <w:sz w:val="20"/>
          <w:szCs w:val="20"/>
        </w:rPr>
        <w:t>provision/cost of</w:t>
      </w:r>
      <w:r w:rsidR="001379F0"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infrastructure, setting</w:t>
      </w:r>
      <w:r w:rsidR="00296444" w:rsidRPr="004D2439">
        <w:rPr>
          <w:rFonts w:ascii="Times" w:hAnsi="Times"/>
          <w:color w:val="000000" w:themeColor="text1"/>
          <w:sz w:val="20"/>
          <w:szCs w:val="20"/>
        </w:rPr>
        <w:t>)</w:t>
      </w:r>
      <w:r w:rsidR="00F11DDD" w:rsidRPr="004D2439">
        <w:rPr>
          <w:rFonts w:ascii="Times" w:hAnsi="Times"/>
          <w:color w:val="000000" w:themeColor="text1"/>
          <w:sz w:val="20"/>
          <w:szCs w:val="20"/>
        </w:rPr>
        <w:t>)</w:t>
      </w:r>
      <w:r w:rsidR="001379F0"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</w:p>
    <w:p w14:paraId="1493DBC9" w14:textId="77777777" w:rsidR="003E0008" w:rsidRPr="004D2439" w:rsidRDefault="003E0008" w:rsidP="003E0008">
      <w:pPr>
        <w:rPr>
          <w:rFonts w:ascii="Times" w:hAnsi="Times"/>
          <w:color w:val="000000" w:themeColor="text1"/>
          <w:sz w:val="20"/>
          <w:szCs w:val="20"/>
        </w:rPr>
      </w:pPr>
    </w:p>
    <w:p w14:paraId="3842D07B" w14:textId="2CD389D9" w:rsidR="003746AB" w:rsidRPr="004D2439" w:rsidRDefault="001E0C8A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>What is the way forward for planning for scale-up for POC</w:t>
      </w:r>
      <w:r w:rsidR="00BD60A7">
        <w:rPr>
          <w:rFonts w:ascii="Times" w:hAnsi="Times"/>
          <w:color w:val="000000" w:themeColor="text1"/>
          <w:sz w:val="20"/>
          <w:szCs w:val="20"/>
        </w:rPr>
        <w:t xml:space="preserve"> testing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? What needs to happen to ensure </w:t>
      </w:r>
      <w:r w:rsidR="00F11DDD" w:rsidRPr="004D2439">
        <w:rPr>
          <w:rFonts w:ascii="Times" w:hAnsi="Times"/>
          <w:color w:val="000000" w:themeColor="text1"/>
          <w:sz w:val="20"/>
          <w:szCs w:val="20"/>
        </w:rPr>
        <w:t>success</w:t>
      </w:r>
      <w:r w:rsidRPr="004D2439">
        <w:rPr>
          <w:rFonts w:ascii="Times" w:hAnsi="Times"/>
          <w:color w:val="000000" w:themeColor="text1"/>
          <w:sz w:val="20"/>
          <w:szCs w:val="20"/>
        </w:rPr>
        <w:t>? (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t>Prompt: What strategies would you recommend for ensuring optimal integration of POC</w:t>
      </w:r>
      <w:r w:rsidR="00BD60A7">
        <w:rPr>
          <w:rFonts w:ascii="Times" w:hAnsi="Times"/>
          <w:i/>
          <w:iCs/>
          <w:color w:val="000000" w:themeColor="text1"/>
          <w:sz w:val="20"/>
          <w:szCs w:val="20"/>
        </w:rPr>
        <w:t xml:space="preserve"> testing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 into primary care delivery?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)  </w:t>
      </w:r>
    </w:p>
    <w:p w14:paraId="61E062C4" w14:textId="77777777" w:rsidR="003E0008" w:rsidRPr="004D2439" w:rsidRDefault="003E0008" w:rsidP="003E0008">
      <w:pPr>
        <w:rPr>
          <w:rFonts w:ascii="Times" w:hAnsi="Times"/>
          <w:color w:val="000000" w:themeColor="text1"/>
          <w:sz w:val="20"/>
          <w:szCs w:val="20"/>
        </w:rPr>
      </w:pPr>
    </w:p>
    <w:p w14:paraId="2CE7B8C9" w14:textId="162687DA" w:rsidR="00E36532" w:rsidRPr="004D2439" w:rsidRDefault="00655584" w:rsidP="00E36532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>At a systems level, COVID-19 shows what can be done in POC</w:t>
      </w:r>
      <w:r w:rsidR="00BD60A7">
        <w:rPr>
          <w:rFonts w:ascii="Times" w:hAnsi="Times"/>
          <w:color w:val="000000" w:themeColor="text1"/>
          <w:sz w:val="20"/>
          <w:szCs w:val="20"/>
        </w:rPr>
        <w:t xml:space="preserve"> testing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 scale-up. </w:t>
      </w:r>
      <w:r w:rsidR="003145DD" w:rsidRPr="004D2439">
        <w:rPr>
          <w:rFonts w:ascii="Times" w:hAnsi="Times"/>
          <w:color w:val="000000" w:themeColor="text1"/>
          <w:sz w:val="20"/>
          <w:szCs w:val="20"/>
        </w:rPr>
        <w:t>What has COVID-19 POC</w:t>
      </w:r>
      <w:r w:rsidR="00BD60A7">
        <w:rPr>
          <w:rFonts w:ascii="Times" w:hAnsi="Times"/>
          <w:color w:val="000000" w:themeColor="text1"/>
          <w:sz w:val="20"/>
          <w:szCs w:val="20"/>
        </w:rPr>
        <w:t xml:space="preserve"> testing</w:t>
      </w:r>
      <w:r w:rsidR="003145DD" w:rsidRPr="004D2439">
        <w:rPr>
          <w:rFonts w:ascii="Times" w:hAnsi="Times"/>
          <w:color w:val="000000" w:themeColor="text1"/>
          <w:sz w:val="20"/>
          <w:szCs w:val="20"/>
        </w:rPr>
        <w:t xml:space="preserve"> taught us</w:t>
      </w:r>
      <w:r w:rsidR="00F11DDD" w:rsidRPr="004D2439">
        <w:rPr>
          <w:rFonts w:ascii="Times" w:hAnsi="Times"/>
          <w:color w:val="000000" w:themeColor="text1"/>
          <w:sz w:val="20"/>
          <w:szCs w:val="20"/>
        </w:rPr>
        <w:t xml:space="preserve"> about POCT scale up decisions and planning</w:t>
      </w:r>
      <w:r w:rsidR="003145DD" w:rsidRPr="004D2439">
        <w:rPr>
          <w:rFonts w:ascii="Times" w:hAnsi="Times"/>
          <w:color w:val="000000" w:themeColor="text1"/>
          <w:sz w:val="20"/>
          <w:szCs w:val="20"/>
        </w:rPr>
        <w:t>? (</w:t>
      </w:r>
      <w:r w:rsidR="003145DD" w:rsidRPr="004D2439">
        <w:rPr>
          <w:rFonts w:ascii="Times" w:hAnsi="Times"/>
          <w:i/>
          <w:iCs/>
          <w:color w:val="000000" w:themeColor="text1"/>
          <w:sz w:val="20"/>
          <w:szCs w:val="20"/>
        </w:rPr>
        <w:t>Prompt: How might POCT decision-making/planning be transformed as a result?</w:t>
      </w:r>
      <w:r w:rsidR="003145DD" w:rsidRPr="004D2439">
        <w:rPr>
          <w:rFonts w:ascii="Times" w:hAnsi="Times"/>
          <w:color w:val="000000" w:themeColor="text1"/>
          <w:sz w:val="20"/>
          <w:szCs w:val="20"/>
        </w:rPr>
        <w:t>)</w:t>
      </w:r>
    </w:p>
    <w:p w14:paraId="74AD7C5C" w14:textId="77777777" w:rsidR="00E36532" w:rsidRPr="004D2439" w:rsidRDefault="00E36532" w:rsidP="00E36532">
      <w:pPr>
        <w:pStyle w:val="ListParagraph"/>
        <w:rPr>
          <w:rFonts w:ascii="Times" w:hAnsi="Times"/>
          <w:color w:val="000000" w:themeColor="text1"/>
          <w:sz w:val="20"/>
          <w:szCs w:val="20"/>
        </w:rPr>
      </w:pPr>
    </w:p>
    <w:p w14:paraId="1280DD10" w14:textId="6A99CEA3" w:rsidR="00E36532" w:rsidRPr="004D2439" w:rsidRDefault="00E36532" w:rsidP="00E36532">
      <w:pPr>
        <w:rPr>
          <w:rFonts w:ascii="Times" w:hAnsi="Times"/>
          <w:color w:val="000000" w:themeColor="text1"/>
          <w:sz w:val="20"/>
          <w:szCs w:val="20"/>
          <w:u w:val="single"/>
        </w:rPr>
      </w:pPr>
      <w:r w:rsidRPr="004D2439">
        <w:rPr>
          <w:rFonts w:ascii="Times" w:hAnsi="Times"/>
          <w:color w:val="000000" w:themeColor="text1"/>
          <w:sz w:val="20"/>
          <w:szCs w:val="20"/>
          <w:u w:val="single"/>
        </w:rPr>
        <w:t xml:space="preserve">Section </w:t>
      </w:r>
      <w:r w:rsidR="004D2439" w:rsidRPr="004D2439">
        <w:rPr>
          <w:rFonts w:ascii="Times" w:hAnsi="Times"/>
          <w:color w:val="000000" w:themeColor="text1"/>
          <w:sz w:val="20"/>
          <w:szCs w:val="20"/>
          <w:u w:val="single"/>
        </w:rPr>
        <w:t>Three</w:t>
      </w:r>
      <w:r w:rsidRPr="004D2439">
        <w:rPr>
          <w:rFonts w:ascii="Times" w:hAnsi="Times"/>
          <w:color w:val="000000" w:themeColor="text1"/>
          <w:sz w:val="20"/>
          <w:szCs w:val="20"/>
          <w:u w:val="single"/>
        </w:rPr>
        <w:t>: Opportunities for POC</w:t>
      </w:r>
      <w:r w:rsidR="00BD60A7">
        <w:rPr>
          <w:rFonts w:ascii="Times" w:hAnsi="Times"/>
          <w:color w:val="000000" w:themeColor="text1"/>
          <w:sz w:val="20"/>
          <w:szCs w:val="20"/>
          <w:u w:val="single"/>
        </w:rPr>
        <w:t xml:space="preserve"> testing</w:t>
      </w:r>
      <w:r w:rsidRPr="004D2439">
        <w:rPr>
          <w:rFonts w:ascii="Times" w:hAnsi="Times"/>
          <w:color w:val="000000" w:themeColor="text1"/>
          <w:sz w:val="20"/>
          <w:szCs w:val="20"/>
          <w:u w:val="single"/>
        </w:rPr>
        <w:t xml:space="preserve"> </w:t>
      </w:r>
      <w:r w:rsidR="006B615B" w:rsidRPr="004D2439">
        <w:rPr>
          <w:rFonts w:ascii="Times" w:hAnsi="Times"/>
          <w:color w:val="000000" w:themeColor="text1"/>
          <w:sz w:val="20"/>
          <w:szCs w:val="20"/>
          <w:u w:val="single"/>
        </w:rPr>
        <w:t xml:space="preserve">scale up </w:t>
      </w:r>
      <w:r w:rsidRPr="004D2439">
        <w:rPr>
          <w:rFonts w:ascii="Times" w:hAnsi="Times"/>
          <w:color w:val="000000" w:themeColor="text1"/>
          <w:sz w:val="20"/>
          <w:szCs w:val="20"/>
          <w:u w:val="single"/>
        </w:rPr>
        <w:t xml:space="preserve">in the </w:t>
      </w:r>
      <w:proofErr w:type="gramStart"/>
      <w:r w:rsidRPr="004D2439">
        <w:rPr>
          <w:rFonts w:ascii="Times" w:hAnsi="Times"/>
          <w:color w:val="000000" w:themeColor="text1"/>
          <w:sz w:val="20"/>
          <w:szCs w:val="20"/>
          <w:u w:val="single"/>
        </w:rPr>
        <w:t>future</w:t>
      </w:r>
      <w:proofErr w:type="gramEnd"/>
    </w:p>
    <w:p w14:paraId="0147566E" w14:textId="7A4C3F78" w:rsidR="00E36532" w:rsidRPr="004D2439" w:rsidRDefault="00E36532" w:rsidP="00E36532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 xml:space="preserve">Thinking about future opportunities for new POC tests. </w:t>
      </w:r>
      <w:r w:rsidR="006B615B" w:rsidRPr="004D2439">
        <w:rPr>
          <w:rFonts w:ascii="Times" w:hAnsi="Times"/>
          <w:color w:val="000000" w:themeColor="text1"/>
          <w:sz w:val="20"/>
          <w:szCs w:val="20"/>
        </w:rPr>
        <w:t>What other infectious diseases could POC</w:t>
      </w:r>
      <w:r w:rsidR="00BD60A7">
        <w:rPr>
          <w:rFonts w:ascii="Times" w:hAnsi="Times"/>
          <w:color w:val="000000" w:themeColor="text1"/>
          <w:sz w:val="20"/>
          <w:szCs w:val="20"/>
        </w:rPr>
        <w:t xml:space="preserve"> testing</w:t>
      </w:r>
      <w:r w:rsidR="006B615B" w:rsidRPr="004D2439">
        <w:rPr>
          <w:rFonts w:ascii="Times" w:hAnsi="Times"/>
          <w:color w:val="000000" w:themeColor="text1"/>
          <w:sz w:val="20"/>
          <w:szCs w:val="20"/>
        </w:rPr>
        <w:t xml:space="preserve"> be used for? </w:t>
      </w:r>
      <w:r w:rsidRPr="004D2439">
        <w:rPr>
          <w:rFonts w:ascii="Times" w:hAnsi="Times"/>
          <w:color w:val="000000" w:themeColor="text1"/>
          <w:sz w:val="20"/>
          <w:szCs w:val="20"/>
        </w:rPr>
        <w:t>How do you decide what new tests should be prioritised</w:t>
      </w:r>
      <w:r w:rsidR="006B615B" w:rsidRPr="004D2439">
        <w:rPr>
          <w:rFonts w:ascii="Times" w:hAnsi="Times"/>
          <w:color w:val="000000" w:themeColor="text1"/>
          <w:sz w:val="20"/>
          <w:szCs w:val="20"/>
        </w:rPr>
        <w:t xml:space="preserve"> for scale up</w:t>
      </w:r>
      <w:r w:rsidRPr="004D2439">
        <w:rPr>
          <w:rFonts w:ascii="Times" w:hAnsi="Times"/>
          <w:color w:val="000000" w:themeColor="text1"/>
          <w:sz w:val="20"/>
          <w:szCs w:val="20"/>
        </w:rPr>
        <w:t>? (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t xml:space="preserve">Prompt: What 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lastRenderedPageBreak/>
        <w:t>parameters do you need to think about?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 </w:t>
      </w:r>
      <w:r w:rsidRPr="004D2439">
        <w:rPr>
          <w:rFonts w:ascii="Times" w:hAnsi="Times"/>
          <w:i/>
          <w:iCs/>
          <w:color w:val="000000" w:themeColor="text1"/>
          <w:sz w:val="20"/>
          <w:szCs w:val="20"/>
        </w:rPr>
        <w:t>e.g., screening for infection versus syndromic management/reducing inappropriate antibiotic tx, prevalence of infection, ability to change clinical management, faster treatment, saving staff time</w:t>
      </w:r>
      <w:r w:rsidRPr="004D2439">
        <w:rPr>
          <w:rFonts w:ascii="Times" w:hAnsi="Times"/>
          <w:color w:val="000000" w:themeColor="text1"/>
          <w:sz w:val="20"/>
          <w:szCs w:val="20"/>
        </w:rPr>
        <w:t>)</w:t>
      </w:r>
    </w:p>
    <w:p w14:paraId="28CB70F6" w14:textId="77777777" w:rsidR="00E36532" w:rsidRPr="004D2439" w:rsidRDefault="00E36532" w:rsidP="00E36532">
      <w:pPr>
        <w:pStyle w:val="ListParagraph"/>
        <w:rPr>
          <w:rFonts w:ascii="Times" w:hAnsi="Times"/>
          <w:color w:val="000000" w:themeColor="text1"/>
          <w:sz w:val="20"/>
          <w:szCs w:val="20"/>
        </w:rPr>
      </w:pPr>
    </w:p>
    <w:p w14:paraId="1FB94D49" w14:textId="0DFA17CF" w:rsidR="00E36532" w:rsidRPr="004D2439" w:rsidRDefault="00E36532" w:rsidP="00E36532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>What other infectious diseases do you think would benefit most from POC</w:t>
      </w:r>
      <w:r w:rsidR="00BD60A7">
        <w:rPr>
          <w:rFonts w:ascii="Times" w:hAnsi="Times"/>
          <w:color w:val="000000" w:themeColor="text1"/>
          <w:sz w:val="20"/>
          <w:szCs w:val="20"/>
        </w:rPr>
        <w:t xml:space="preserve"> testing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 in remote areas (e.g., respiratory infections, hepatitis B/C, impetigo (caused by group A strep/staph), pharyngitis (caused by group A strep), gastro (bacterial, viral, parasitic pathogens).  </w:t>
      </w:r>
    </w:p>
    <w:p w14:paraId="22D6A62D" w14:textId="77777777" w:rsidR="00E36532" w:rsidRPr="004D2439" w:rsidRDefault="00E36532" w:rsidP="00E36532">
      <w:pPr>
        <w:pStyle w:val="ListParagraph"/>
        <w:rPr>
          <w:rFonts w:ascii="Times" w:hAnsi="Times"/>
          <w:color w:val="000000" w:themeColor="text1"/>
          <w:sz w:val="20"/>
          <w:szCs w:val="20"/>
        </w:rPr>
      </w:pPr>
    </w:p>
    <w:p w14:paraId="1FB1D478" w14:textId="77777777" w:rsidR="00E36532" w:rsidRPr="004D2439" w:rsidRDefault="00E36532" w:rsidP="00E36532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 xml:space="preserve">Should POC be considered in urban areas where labs are close by? If yes, what parameters should be considered? (e.g., high loss to follow up of patients, homelessness). </w:t>
      </w:r>
    </w:p>
    <w:p w14:paraId="1E0C2296" w14:textId="77777777" w:rsidR="00E36532" w:rsidRPr="004D2439" w:rsidRDefault="00E36532" w:rsidP="00E36532">
      <w:pPr>
        <w:pStyle w:val="ListParagraph"/>
        <w:rPr>
          <w:rFonts w:ascii="Times" w:hAnsi="Times"/>
          <w:color w:val="000000" w:themeColor="text1"/>
          <w:sz w:val="20"/>
          <w:szCs w:val="20"/>
        </w:rPr>
      </w:pPr>
    </w:p>
    <w:p w14:paraId="52979514" w14:textId="42632E4A" w:rsidR="00E36532" w:rsidRPr="004D2439" w:rsidRDefault="00E36532" w:rsidP="00E36532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>What funding models should be considered to sustain infectious disease POC</w:t>
      </w:r>
      <w:r w:rsidR="00BD60A7">
        <w:rPr>
          <w:rFonts w:ascii="Times" w:hAnsi="Times"/>
          <w:color w:val="000000" w:themeColor="text1"/>
          <w:sz w:val="20"/>
          <w:szCs w:val="20"/>
        </w:rPr>
        <w:t xml:space="preserve"> testing</w:t>
      </w:r>
      <w:r w:rsidRPr="004D2439">
        <w:rPr>
          <w:rFonts w:ascii="Times" w:hAnsi="Times"/>
          <w:color w:val="000000" w:themeColor="text1"/>
          <w:sz w:val="20"/>
          <w:szCs w:val="20"/>
        </w:rPr>
        <w:t xml:space="preserve">? </w:t>
      </w:r>
    </w:p>
    <w:p w14:paraId="3C9E423F" w14:textId="77777777" w:rsidR="003E0008" w:rsidRPr="004D2439" w:rsidRDefault="003E0008" w:rsidP="00E36532">
      <w:pPr>
        <w:rPr>
          <w:rFonts w:ascii="Times" w:hAnsi="Times"/>
          <w:color w:val="000000" w:themeColor="text1"/>
          <w:sz w:val="20"/>
          <w:szCs w:val="20"/>
        </w:rPr>
      </w:pPr>
    </w:p>
    <w:p w14:paraId="5119A3F8" w14:textId="3442F5F1" w:rsidR="00BD0AD7" w:rsidRPr="004D2439" w:rsidRDefault="00BD0AD7" w:rsidP="003E0008">
      <w:pPr>
        <w:pStyle w:val="ListParagraph"/>
        <w:numPr>
          <w:ilvl w:val="0"/>
          <w:numId w:val="3"/>
        </w:numPr>
        <w:ind w:left="360"/>
        <w:rPr>
          <w:rFonts w:ascii="Times" w:hAnsi="Times"/>
          <w:color w:val="000000" w:themeColor="text1"/>
          <w:sz w:val="20"/>
          <w:szCs w:val="20"/>
        </w:rPr>
      </w:pPr>
      <w:r w:rsidRPr="004D2439">
        <w:rPr>
          <w:rFonts w:ascii="Times" w:hAnsi="Times"/>
          <w:color w:val="000000" w:themeColor="text1"/>
          <w:sz w:val="20"/>
          <w:szCs w:val="20"/>
        </w:rPr>
        <w:t xml:space="preserve">Is there anything else that we haven’t discussed yet that is important to share about your experiences or views? </w:t>
      </w:r>
    </w:p>
    <w:sectPr w:rsidR="00BD0AD7" w:rsidRPr="004D2439" w:rsidSect="007A0BC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44A67"/>
    <w:multiLevelType w:val="hybridMultilevel"/>
    <w:tmpl w:val="F7BA4D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5153D"/>
    <w:multiLevelType w:val="hybridMultilevel"/>
    <w:tmpl w:val="E940E3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01E9E"/>
    <w:multiLevelType w:val="hybridMultilevel"/>
    <w:tmpl w:val="7D50FFFA"/>
    <w:lvl w:ilvl="0" w:tplc="7D98D2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21D52"/>
    <w:multiLevelType w:val="multilevel"/>
    <w:tmpl w:val="27DC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25766375">
    <w:abstractNumId w:val="2"/>
  </w:num>
  <w:num w:numId="2" w16cid:durableId="1059667722">
    <w:abstractNumId w:val="1"/>
  </w:num>
  <w:num w:numId="3" w16cid:durableId="2089230349">
    <w:abstractNumId w:val="0"/>
  </w:num>
  <w:num w:numId="4" w16cid:durableId="380130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2F5"/>
    <w:rsid w:val="001379F0"/>
    <w:rsid w:val="00164603"/>
    <w:rsid w:val="001E0C8A"/>
    <w:rsid w:val="00204C7E"/>
    <w:rsid w:val="00296444"/>
    <w:rsid w:val="003145DD"/>
    <w:rsid w:val="003746AB"/>
    <w:rsid w:val="003E0008"/>
    <w:rsid w:val="00460779"/>
    <w:rsid w:val="004D2439"/>
    <w:rsid w:val="00540CF8"/>
    <w:rsid w:val="0054664B"/>
    <w:rsid w:val="00582479"/>
    <w:rsid w:val="00625696"/>
    <w:rsid w:val="00655584"/>
    <w:rsid w:val="006B615B"/>
    <w:rsid w:val="00795828"/>
    <w:rsid w:val="007A0BC7"/>
    <w:rsid w:val="007F3138"/>
    <w:rsid w:val="00806E14"/>
    <w:rsid w:val="008A02F5"/>
    <w:rsid w:val="00922D9D"/>
    <w:rsid w:val="00963C67"/>
    <w:rsid w:val="009F3098"/>
    <w:rsid w:val="00B00F7A"/>
    <w:rsid w:val="00B15F1B"/>
    <w:rsid w:val="00B6161F"/>
    <w:rsid w:val="00BA5EF9"/>
    <w:rsid w:val="00BD0AD7"/>
    <w:rsid w:val="00BD60A7"/>
    <w:rsid w:val="00C15FEA"/>
    <w:rsid w:val="00E36532"/>
    <w:rsid w:val="00EF4157"/>
    <w:rsid w:val="00F11DDD"/>
    <w:rsid w:val="00F327E9"/>
    <w:rsid w:val="00F964FF"/>
    <w:rsid w:val="00FD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5C13D"/>
  <w15:chartTrackingRefBased/>
  <w15:docId w15:val="{A8DD947F-56EF-F740-A6E1-E3C07A35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3C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40C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0C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0C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0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0C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C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CF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582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7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815AA5B8F83E4F925392D6A94D9435" ma:contentTypeVersion="13" ma:contentTypeDescription="Create a new document." ma:contentTypeScope="" ma:versionID="117085a0419376cb6e0a8bf483a210dc">
  <xsd:schema xmlns:xsd="http://www.w3.org/2001/XMLSchema" xmlns:xs="http://www.w3.org/2001/XMLSchema" xmlns:p="http://schemas.microsoft.com/office/2006/metadata/properties" xmlns:ns3="eed0bee6-58dd-4d15-aa14-ba1c7e930e88" xmlns:ns4="65c4ed59-42c1-44f9-ba33-e572ef632817" targetNamespace="http://schemas.microsoft.com/office/2006/metadata/properties" ma:root="true" ma:fieldsID="382535204d30a2e848fbb89c15419a78" ns3:_="" ns4:_="">
    <xsd:import namespace="eed0bee6-58dd-4d15-aa14-ba1c7e930e88"/>
    <xsd:import namespace="65c4ed59-42c1-44f9-ba33-e572ef6328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0bee6-58dd-4d15-aa14-ba1c7e930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4ed59-42c1-44f9-ba33-e572ef6328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B86DC9-7C24-4664-9FC2-CBDD92E0AF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2A032-DDCD-440B-94BF-1E50E9B39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d0bee6-58dd-4d15-aa14-ba1c7e930e88"/>
    <ds:schemaRef ds:uri="65c4ed59-42c1-44f9-ba33-e572ef6328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8D8EC4-F93C-48D9-865D-EECC5485E4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Lewis</dc:creator>
  <cp:keywords/>
  <dc:description/>
  <cp:lastModifiedBy>Lise Lafferty</cp:lastModifiedBy>
  <cp:revision>4</cp:revision>
  <dcterms:created xsi:type="dcterms:W3CDTF">2024-03-27T23:42:00Z</dcterms:created>
  <dcterms:modified xsi:type="dcterms:W3CDTF">2024-03-27T23:44:00Z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0x01010001815AA5B8F83E4F925392D6A94D9435</vt:lpwstr>
  </property>
</Properties>
</file>