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C969EE" w14:textId="3B58FA7D" w:rsidR="009C206F" w:rsidRPr="000D2901" w:rsidRDefault="002D7EC5" w:rsidP="009C206F">
      <w:pPr>
        <w:pStyle w:val="Ttulo1"/>
        <w:rPr>
          <w:sz w:val="24"/>
          <w:szCs w:val="24"/>
        </w:rPr>
      </w:pPr>
      <w:r>
        <w:rPr>
          <w:sz w:val="24"/>
          <w:szCs w:val="24"/>
        </w:rPr>
        <w:t>T</w:t>
      </w:r>
      <w:r w:rsidR="009C206F" w:rsidRPr="000D2901">
        <w:rPr>
          <w:sz w:val="24"/>
          <w:szCs w:val="24"/>
        </w:rPr>
        <w:t xml:space="preserve">able </w:t>
      </w:r>
      <w:r>
        <w:rPr>
          <w:sz w:val="24"/>
          <w:szCs w:val="24"/>
        </w:rPr>
        <w:t>S</w:t>
      </w:r>
      <w:r w:rsidR="00F309AB">
        <w:rPr>
          <w:sz w:val="24"/>
          <w:szCs w:val="24"/>
        </w:rPr>
        <w:t>1</w:t>
      </w:r>
      <w:r w:rsidR="009C206F" w:rsidRPr="000D2901">
        <w:rPr>
          <w:sz w:val="24"/>
          <w:szCs w:val="24"/>
        </w:rPr>
        <w:t xml:space="preserve">. Quality assessment table for </w:t>
      </w:r>
      <w:r w:rsidR="000D2901" w:rsidRPr="000D2901">
        <w:rPr>
          <w:sz w:val="24"/>
          <w:szCs w:val="24"/>
        </w:rPr>
        <w:t>Cross sectional studies</w:t>
      </w:r>
    </w:p>
    <w:tbl>
      <w:tblPr>
        <w:tblStyle w:val="TabelaSimples4"/>
        <w:tblW w:w="0" w:type="auto"/>
        <w:tblLook w:val="04A0" w:firstRow="1" w:lastRow="0" w:firstColumn="1" w:lastColumn="0" w:noHBand="0" w:noVBand="1"/>
      </w:tblPr>
      <w:tblGrid>
        <w:gridCol w:w="1429"/>
        <w:gridCol w:w="1046"/>
        <w:gridCol w:w="1046"/>
        <w:gridCol w:w="1046"/>
        <w:gridCol w:w="1046"/>
        <w:gridCol w:w="1046"/>
        <w:gridCol w:w="1046"/>
        <w:gridCol w:w="1046"/>
        <w:gridCol w:w="1046"/>
        <w:gridCol w:w="759"/>
        <w:gridCol w:w="784"/>
      </w:tblGrid>
      <w:tr w:rsidR="000D2901" w:rsidRPr="0022286E" w14:paraId="184F1B69" w14:textId="77777777" w:rsidTr="002424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18" w:space="0" w:color="auto"/>
            </w:tcBorders>
            <w:vAlign w:val="center"/>
          </w:tcPr>
          <w:p w14:paraId="49E6EA79" w14:textId="77777777" w:rsidR="000D2901" w:rsidRPr="0022286E" w:rsidRDefault="000D2901" w:rsidP="000D290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2286E">
              <w:rPr>
                <w:sz w:val="22"/>
                <w:szCs w:val="22"/>
              </w:rPr>
              <w:t>Study</w:t>
            </w:r>
          </w:p>
        </w:tc>
        <w:tc>
          <w:tcPr>
            <w:tcW w:w="0" w:type="auto"/>
            <w:gridSpan w:val="8"/>
            <w:tcBorders>
              <w:top w:val="single" w:sz="18" w:space="0" w:color="auto"/>
            </w:tcBorders>
            <w:vAlign w:val="center"/>
          </w:tcPr>
          <w:p w14:paraId="3ABE03B7" w14:textId="752658C0" w:rsidR="000D2901" w:rsidRPr="000D2901" w:rsidRDefault="000D2901" w:rsidP="000D290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D2901">
              <w:rPr>
                <w:sz w:val="22"/>
                <w:szCs w:val="22"/>
              </w:rPr>
              <w:t>JBI Criteria for Cross Sectional Studies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6A16291" w14:textId="777AC30E" w:rsidR="000D2901" w:rsidRPr="0022286E" w:rsidRDefault="004A1C18" w:rsidP="000D290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Final </w:t>
            </w:r>
            <w:r w:rsidR="000D2901" w:rsidRPr="0022286E">
              <w:rPr>
                <w:sz w:val="22"/>
                <w:szCs w:val="22"/>
              </w:rPr>
              <w:t>Results</w:t>
            </w:r>
          </w:p>
        </w:tc>
      </w:tr>
      <w:tr w:rsidR="000D2901" w:rsidRPr="0022286E" w14:paraId="262CF98D" w14:textId="77777777" w:rsidTr="00242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single" w:sz="18" w:space="0" w:color="auto"/>
            </w:tcBorders>
            <w:vAlign w:val="center"/>
          </w:tcPr>
          <w:p w14:paraId="2DDB509B" w14:textId="77777777" w:rsidR="000D2901" w:rsidRPr="0022286E" w:rsidRDefault="000D2901" w:rsidP="000D2901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14:paraId="51B00C65" w14:textId="77777777" w:rsidR="000D2901" w:rsidRPr="0022286E" w:rsidRDefault="000D2901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2286E">
              <w:rPr>
                <w:b/>
                <w:bCs/>
                <w:sz w:val="22"/>
                <w:szCs w:val="22"/>
              </w:rPr>
              <w:t>Criteria 1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14:paraId="69D86078" w14:textId="77777777" w:rsidR="000D2901" w:rsidRPr="0022286E" w:rsidRDefault="000D2901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2286E">
              <w:rPr>
                <w:b/>
                <w:bCs/>
                <w:sz w:val="22"/>
                <w:szCs w:val="22"/>
              </w:rPr>
              <w:t>Criteria 2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14:paraId="2CF9DD5F" w14:textId="77777777" w:rsidR="000D2901" w:rsidRPr="0022286E" w:rsidRDefault="000D2901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2286E">
              <w:rPr>
                <w:b/>
                <w:bCs/>
                <w:sz w:val="22"/>
                <w:szCs w:val="22"/>
              </w:rPr>
              <w:t>Criteria 3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14:paraId="08AE5012" w14:textId="77777777" w:rsidR="000D2901" w:rsidRPr="0022286E" w:rsidRDefault="000D2901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2286E">
              <w:rPr>
                <w:b/>
                <w:bCs/>
                <w:sz w:val="22"/>
                <w:szCs w:val="22"/>
              </w:rPr>
              <w:t>Criteria 4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14:paraId="22426BC0" w14:textId="77777777" w:rsidR="000D2901" w:rsidRPr="0022286E" w:rsidRDefault="000D2901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2286E">
              <w:rPr>
                <w:b/>
                <w:bCs/>
                <w:sz w:val="22"/>
                <w:szCs w:val="22"/>
              </w:rPr>
              <w:t>Criteria 5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14:paraId="692C7AD7" w14:textId="77777777" w:rsidR="000D2901" w:rsidRPr="0022286E" w:rsidRDefault="000D2901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2286E">
              <w:rPr>
                <w:b/>
                <w:bCs/>
                <w:sz w:val="22"/>
                <w:szCs w:val="22"/>
              </w:rPr>
              <w:t>Criteria 6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14:paraId="6A717EFE" w14:textId="77777777" w:rsidR="000D2901" w:rsidRPr="0022286E" w:rsidRDefault="000D2901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2286E">
              <w:rPr>
                <w:b/>
                <w:bCs/>
                <w:sz w:val="22"/>
                <w:szCs w:val="22"/>
              </w:rPr>
              <w:t>Criteria 7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14:paraId="1F21BDE7" w14:textId="77777777" w:rsidR="000D2901" w:rsidRPr="0022286E" w:rsidRDefault="000D2901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2286E">
              <w:rPr>
                <w:b/>
                <w:bCs/>
                <w:sz w:val="22"/>
                <w:szCs w:val="22"/>
              </w:rPr>
              <w:t>Criteria 8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C7F0269" w14:textId="77777777" w:rsidR="000D2901" w:rsidRPr="0022286E" w:rsidRDefault="000D2901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2286E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F8C5886" w14:textId="77777777" w:rsidR="000D2901" w:rsidRPr="0022286E" w:rsidRDefault="000D2901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2286E">
              <w:rPr>
                <w:b/>
                <w:bCs/>
                <w:sz w:val="22"/>
                <w:szCs w:val="22"/>
              </w:rPr>
              <w:t>Score</w:t>
            </w:r>
          </w:p>
        </w:tc>
      </w:tr>
      <w:tr w:rsidR="000D2901" w:rsidRPr="0022286E" w14:paraId="6D69A119" w14:textId="77777777" w:rsidTr="00242411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8" w:space="0" w:color="auto"/>
            </w:tcBorders>
            <w:vAlign w:val="center"/>
          </w:tcPr>
          <w:p w14:paraId="266E6D24" w14:textId="0C34529C" w:rsidR="000D2901" w:rsidRPr="00B63A08" w:rsidRDefault="000D2901" w:rsidP="000D2901">
            <w:pPr>
              <w:pStyle w:val="tablesides"/>
              <w:spacing w:line="240" w:lineRule="auto"/>
              <w:jc w:val="center"/>
            </w:pPr>
            <w:r w:rsidRPr="00B63A08">
              <w:rPr>
                <w:rFonts w:ascii="Arial" w:hAnsi="Arial" w:cs="Arial"/>
                <w:sz w:val="20"/>
                <w:szCs w:val="20"/>
              </w:rPr>
              <w:t>Tabrizi et al, 2012</w:t>
            </w:r>
          </w:p>
        </w:tc>
        <w:tc>
          <w:tcPr>
            <w:tcW w:w="0" w:type="auto"/>
            <w:tcBorders>
              <w:top w:val="single" w:sz="18" w:space="0" w:color="auto"/>
            </w:tcBorders>
            <w:vAlign w:val="center"/>
          </w:tcPr>
          <w:p w14:paraId="755DCC86" w14:textId="1423E635" w:rsidR="000D2901" w:rsidRPr="0022286E" w:rsidRDefault="00520287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</w:tcBorders>
            <w:vAlign w:val="center"/>
          </w:tcPr>
          <w:p w14:paraId="2A7C37B4" w14:textId="404347DD" w:rsidR="000D2901" w:rsidRPr="0022286E" w:rsidRDefault="00520287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</w:tcBorders>
            <w:vAlign w:val="center"/>
          </w:tcPr>
          <w:p w14:paraId="7A71B427" w14:textId="6E259C25" w:rsidR="000D2901" w:rsidRPr="0022286E" w:rsidRDefault="00EE42B3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18" w:space="0" w:color="auto"/>
            </w:tcBorders>
            <w:vAlign w:val="center"/>
          </w:tcPr>
          <w:p w14:paraId="77192C1C" w14:textId="64938E29" w:rsidR="000D2901" w:rsidRPr="0022286E" w:rsidRDefault="00520287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</w:tcBorders>
            <w:vAlign w:val="center"/>
          </w:tcPr>
          <w:p w14:paraId="1BBE1666" w14:textId="0BC1A705" w:rsidR="000D2901" w:rsidRPr="0022286E" w:rsidRDefault="00520287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</w:tcBorders>
            <w:vAlign w:val="center"/>
          </w:tcPr>
          <w:p w14:paraId="666E1401" w14:textId="1F31226A" w:rsidR="000D2901" w:rsidRPr="0022286E" w:rsidRDefault="00520287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</w:tcBorders>
            <w:vAlign w:val="center"/>
          </w:tcPr>
          <w:p w14:paraId="2802591C" w14:textId="3B020DCE" w:rsidR="000D2901" w:rsidRPr="0022286E" w:rsidRDefault="00520287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</w:tcBorders>
            <w:vAlign w:val="center"/>
          </w:tcPr>
          <w:p w14:paraId="7D214C7A" w14:textId="58D874BF" w:rsidR="000D2901" w:rsidRPr="0022286E" w:rsidRDefault="00520287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</w:tcBorders>
            <w:vAlign w:val="center"/>
          </w:tcPr>
          <w:p w14:paraId="017FE533" w14:textId="3FB927AE" w:rsidR="000D2901" w:rsidRPr="008751D9" w:rsidRDefault="00EE42B3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18" w:space="0" w:color="auto"/>
            </w:tcBorders>
            <w:vAlign w:val="center"/>
          </w:tcPr>
          <w:p w14:paraId="22889931" w14:textId="11F32340" w:rsidR="000D2901" w:rsidRPr="008751D9" w:rsidRDefault="00EE42B3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Good</w:t>
            </w:r>
          </w:p>
        </w:tc>
      </w:tr>
      <w:tr w:rsidR="000D2901" w:rsidRPr="0022286E" w14:paraId="70051C05" w14:textId="77777777" w:rsidTr="00242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8563F8C" w14:textId="6693DCC7" w:rsidR="000D2901" w:rsidRPr="00B63A08" w:rsidRDefault="000D2901" w:rsidP="000D2901">
            <w:pPr>
              <w:spacing w:line="240" w:lineRule="auto"/>
              <w:jc w:val="center"/>
              <w:rPr>
                <w:b w:val="0"/>
                <w:bCs w:val="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Markowitz et al, 2013</w:t>
            </w:r>
          </w:p>
        </w:tc>
        <w:tc>
          <w:tcPr>
            <w:tcW w:w="0" w:type="auto"/>
            <w:vAlign w:val="center"/>
          </w:tcPr>
          <w:p w14:paraId="6FD098AD" w14:textId="3E0C7C39" w:rsidR="000D2901" w:rsidRPr="0022286E" w:rsidRDefault="00520287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07E153E" w14:textId="0006744D" w:rsidR="000D2901" w:rsidRPr="0022286E" w:rsidRDefault="00520287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001B0AE" w14:textId="12A84D12" w:rsidR="000D2901" w:rsidRPr="0022286E" w:rsidRDefault="00520287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BE3F628" w14:textId="5DA16DA0" w:rsidR="000D2901" w:rsidRPr="0022286E" w:rsidRDefault="00520287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3670238" w14:textId="7658A41A" w:rsidR="000D2901" w:rsidRPr="0022286E" w:rsidRDefault="00520287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</w:t>
            </w:r>
          </w:p>
        </w:tc>
        <w:tc>
          <w:tcPr>
            <w:tcW w:w="0" w:type="auto"/>
            <w:vAlign w:val="center"/>
          </w:tcPr>
          <w:p w14:paraId="61CD0631" w14:textId="2AD40867" w:rsidR="000D2901" w:rsidRPr="0022286E" w:rsidRDefault="00520287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</w:t>
            </w:r>
          </w:p>
        </w:tc>
        <w:tc>
          <w:tcPr>
            <w:tcW w:w="0" w:type="auto"/>
            <w:vAlign w:val="center"/>
          </w:tcPr>
          <w:p w14:paraId="11737C91" w14:textId="2353116A" w:rsidR="000D2901" w:rsidRPr="0022286E" w:rsidRDefault="00520287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67E7655" w14:textId="44CFD99D" w:rsidR="000D2901" w:rsidRPr="0022286E" w:rsidRDefault="00520287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C8E6270" w14:textId="6933DE6A" w:rsidR="000D2901" w:rsidRPr="008751D9" w:rsidRDefault="000C6E20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14:paraId="4D632812" w14:textId="7AE6411B" w:rsidR="000D2901" w:rsidRPr="008751D9" w:rsidRDefault="00EE42B3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Good</w:t>
            </w:r>
          </w:p>
        </w:tc>
      </w:tr>
      <w:tr w:rsidR="000D2901" w:rsidRPr="0022286E" w14:paraId="2563A096" w14:textId="77777777" w:rsidTr="00242411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F10D1B9" w14:textId="7B9C380C" w:rsidR="000D2901" w:rsidRPr="00B63A08" w:rsidRDefault="000D2901" w:rsidP="000D2901">
            <w:pPr>
              <w:spacing w:line="240" w:lineRule="auto"/>
              <w:jc w:val="center"/>
              <w:rPr>
                <w:b w:val="0"/>
                <w:bCs w:val="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Kavanagh et al, 2014</w:t>
            </w:r>
          </w:p>
        </w:tc>
        <w:tc>
          <w:tcPr>
            <w:tcW w:w="0" w:type="auto"/>
            <w:vAlign w:val="center"/>
          </w:tcPr>
          <w:p w14:paraId="134A5AE2" w14:textId="3890A389" w:rsidR="000D2901" w:rsidRPr="0022286E" w:rsidRDefault="00287338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68D5E2E" w14:textId="1FDE8B46" w:rsidR="000D2901" w:rsidRPr="0022286E" w:rsidRDefault="00287338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862C888" w14:textId="3791C15D" w:rsidR="000D2901" w:rsidRPr="0022286E" w:rsidRDefault="00287338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0B3B744" w14:textId="6DB3EAD1" w:rsidR="000D2901" w:rsidRPr="0022286E" w:rsidRDefault="00287338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98A6579" w14:textId="2A44528E" w:rsidR="000D2901" w:rsidRPr="0022286E" w:rsidRDefault="00287338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D63AE85" w14:textId="1A1FEA87" w:rsidR="000D2901" w:rsidRPr="0022286E" w:rsidRDefault="00287338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42AFCCF" w14:textId="557507D2" w:rsidR="000D2901" w:rsidRPr="0022286E" w:rsidRDefault="00287338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0315887" w14:textId="05B9E7C6" w:rsidR="000D2901" w:rsidRPr="0022286E" w:rsidRDefault="00287338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01E3040" w14:textId="05E865B9" w:rsidR="000D2901" w:rsidRPr="008751D9" w:rsidRDefault="000C6E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</w:tcPr>
          <w:p w14:paraId="112DCECF" w14:textId="70E9EB25" w:rsidR="000D2901" w:rsidRPr="008751D9" w:rsidRDefault="00EE42B3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Good</w:t>
            </w:r>
          </w:p>
        </w:tc>
      </w:tr>
      <w:tr w:rsidR="000D2901" w:rsidRPr="0022286E" w14:paraId="006BAC3B" w14:textId="77777777" w:rsidTr="00242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A14559B" w14:textId="331F28AF" w:rsidR="000D2901" w:rsidRPr="00B63A08" w:rsidRDefault="000D2901" w:rsidP="000D2901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Tabrizi et al, 2014</w:t>
            </w:r>
          </w:p>
        </w:tc>
        <w:tc>
          <w:tcPr>
            <w:tcW w:w="0" w:type="auto"/>
            <w:vAlign w:val="center"/>
          </w:tcPr>
          <w:p w14:paraId="79252792" w14:textId="0340A23E" w:rsidR="000D2901" w:rsidRPr="0022286E" w:rsidRDefault="00287338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16C0D71" w14:textId="619CE4CF" w:rsidR="000D2901" w:rsidRPr="0022286E" w:rsidRDefault="00287338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94C7633" w14:textId="5B02D38F" w:rsidR="000D2901" w:rsidRPr="0022286E" w:rsidRDefault="00287338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55F6DAD" w14:textId="167AF72F" w:rsidR="000D2901" w:rsidRPr="0022286E" w:rsidRDefault="00287338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8FF55F3" w14:textId="06697E93" w:rsidR="000D2901" w:rsidRPr="0022286E" w:rsidRDefault="00287338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691056C" w14:textId="18297F3B" w:rsidR="000D2901" w:rsidRPr="0022286E" w:rsidRDefault="00287338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489D846" w14:textId="0B02CC42" w:rsidR="000D2901" w:rsidRPr="0022286E" w:rsidRDefault="00287338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73ADFAD" w14:textId="0562C0F1" w:rsidR="000D2901" w:rsidRPr="0022286E" w:rsidRDefault="00287338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8A3DF6B" w14:textId="3F931C2F" w:rsidR="000D2901" w:rsidRPr="008751D9" w:rsidRDefault="000C6E20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</w:tcPr>
          <w:p w14:paraId="31BED12E" w14:textId="77777777" w:rsidR="000D2901" w:rsidRPr="008751D9" w:rsidRDefault="000D2901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Good</w:t>
            </w:r>
          </w:p>
        </w:tc>
      </w:tr>
      <w:tr w:rsidR="000D2901" w:rsidRPr="0022286E" w14:paraId="5C086B97" w14:textId="77777777" w:rsidTr="00242411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DBAF0BB" w14:textId="4D689305" w:rsidR="000D2901" w:rsidRPr="00B63A08" w:rsidRDefault="000D2901" w:rsidP="000D2901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Grün et al, 2015</w:t>
            </w:r>
          </w:p>
        </w:tc>
        <w:tc>
          <w:tcPr>
            <w:tcW w:w="0" w:type="auto"/>
            <w:vAlign w:val="center"/>
          </w:tcPr>
          <w:p w14:paraId="47B21099" w14:textId="6B97DC62" w:rsidR="000D2901" w:rsidRPr="0022286E" w:rsidRDefault="00084F45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5339AA5" w14:textId="5AB55DB6" w:rsidR="000D2901" w:rsidRPr="0022286E" w:rsidRDefault="00084F45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</w:t>
            </w:r>
          </w:p>
        </w:tc>
        <w:tc>
          <w:tcPr>
            <w:tcW w:w="0" w:type="auto"/>
            <w:vAlign w:val="center"/>
          </w:tcPr>
          <w:p w14:paraId="77C07658" w14:textId="6DA1B9DB" w:rsidR="000D2901" w:rsidRPr="0022286E" w:rsidRDefault="00084F45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</w:t>
            </w:r>
          </w:p>
        </w:tc>
        <w:tc>
          <w:tcPr>
            <w:tcW w:w="0" w:type="auto"/>
            <w:vAlign w:val="center"/>
          </w:tcPr>
          <w:p w14:paraId="2D88F5F8" w14:textId="4630D1EF" w:rsidR="000D2901" w:rsidRPr="0022286E" w:rsidRDefault="00084F45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</w:t>
            </w:r>
          </w:p>
        </w:tc>
        <w:tc>
          <w:tcPr>
            <w:tcW w:w="0" w:type="auto"/>
            <w:vAlign w:val="center"/>
          </w:tcPr>
          <w:p w14:paraId="7A51096D" w14:textId="3D78ECFF" w:rsidR="000D2901" w:rsidRPr="0022286E" w:rsidRDefault="00EE42B3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14:paraId="11E38EBD" w14:textId="0CE49912" w:rsidR="000D2901" w:rsidRPr="0022286E" w:rsidRDefault="00084F45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14:paraId="61E7B11D" w14:textId="38D0F4DF" w:rsidR="000D2901" w:rsidRPr="0022286E" w:rsidRDefault="00084F45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082982E" w14:textId="434EE4BB" w:rsidR="000D2901" w:rsidRPr="0022286E" w:rsidRDefault="00084F45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D14CCBD" w14:textId="09AD16D6" w:rsidR="000D2901" w:rsidRPr="008751D9" w:rsidRDefault="000C6E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14:paraId="21FF590F" w14:textId="0877DEA9" w:rsidR="000D2901" w:rsidRPr="008751D9" w:rsidRDefault="00EE42B3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Fair</w:t>
            </w:r>
          </w:p>
        </w:tc>
      </w:tr>
      <w:tr w:rsidR="000D2901" w:rsidRPr="0022286E" w14:paraId="507447A6" w14:textId="77777777" w:rsidTr="00242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A146336" w14:textId="3FDD11AA" w:rsidR="000D2901" w:rsidRPr="00B63A08" w:rsidRDefault="000D2901" w:rsidP="000D2901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Guo et al, 2015</w:t>
            </w:r>
          </w:p>
        </w:tc>
        <w:tc>
          <w:tcPr>
            <w:tcW w:w="0" w:type="auto"/>
            <w:vAlign w:val="center"/>
          </w:tcPr>
          <w:p w14:paraId="0B2EE2EA" w14:textId="47FD3A4C" w:rsidR="000D2901" w:rsidRPr="0022286E" w:rsidRDefault="00287338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0C3EBC0" w14:textId="58B24542" w:rsidR="000D2901" w:rsidRPr="0022286E" w:rsidRDefault="00287338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737D5D5" w14:textId="0D1AFA39" w:rsidR="000D2901" w:rsidRPr="0022286E" w:rsidRDefault="0094750E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14:paraId="5412FEE1" w14:textId="5EFE13A1" w:rsidR="000D2901" w:rsidRPr="0022286E" w:rsidRDefault="0094750E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7C8E7E9" w14:textId="278BE17F" w:rsidR="000D2901" w:rsidRPr="0022286E" w:rsidRDefault="0094750E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</w:t>
            </w:r>
          </w:p>
        </w:tc>
        <w:tc>
          <w:tcPr>
            <w:tcW w:w="0" w:type="auto"/>
            <w:vAlign w:val="center"/>
          </w:tcPr>
          <w:p w14:paraId="7175BE3E" w14:textId="5EE1D3BD" w:rsidR="000D2901" w:rsidRPr="0022286E" w:rsidRDefault="0094750E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</w:t>
            </w:r>
          </w:p>
        </w:tc>
        <w:tc>
          <w:tcPr>
            <w:tcW w:w="0" w:type="auto"/>
            <w:vAlign w:val="center"/>
          </w:tcPr>
          <w:p w14:paraId="4D10403E" w14:textId="1884D0A8" w:rsidR="000D2901" w:rsidRPr="0022286E" w:rsidRDefault="0094750E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37D5DC6" w14:textId="3A456C16" w:rsidR="000D2901" w:rsidRPr="0022286E" w:rsidRDefault="0094750E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B8320D6" w14:textId="5051C876" w:rsidR="000D2901" w:rsidRPr="008751D9" w:rsidRDefault="000C6E20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14:paraId="708F9C83" w14:textId="66A5F8FF" w:rsidR="000D2901" w:rsidRPr="008751D9" w:rsidRDefault="00EE42B3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Fair</w:t>
            </w:r>
          </w:p>
        </w:tc>
      </w:tr>
      <w:tr w:rsidR="000D2901" w:rsidRPr="0022286E" w14:paraId="6B3E1FD8" w14:textId="77777777" w:rsidTr="00242411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7ED811A" w14:textId="1EFB8159" w:rsidR="000D2901" w:rsidRPr="00B63A08" w:rsidRDefault="000D2901" w:rsidP="000D2901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Cameron et al, 2016</w:t>
            </w:r>
          </w:p>
        </w:tc>
        <w:tc>
          <w:tcPr>
            <w:tcW w:w="0" w:type="auto"/>
            <w:vAlign w:val="center"/>
          </w:tcPr>
          <w:p w14:paraId="0D7E751A" w14:textId="44A9ABFB" w:rsidR="000D2901" w:rsidRPr="0022286E" w:rsidRDefault="00084F45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75F11D4" w14:textId="3C37920D" w:rsidR="000D2901" w:rsidRPr="0022286E" w:rsidRDefault="00084F45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53BD260" w14:textId="3AEADCB5" w:rsidR="000D2901" w:rsidRPr="0022286E" w:rsidRDefault="00084F45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30276FC" w14:textId="5F21D961" w:rsidR="000D2901" w:rsidRPr="0022286E" w:rsidRDefault="00084F45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09B4750" w14:textId="309D3EF9" w:rsidR="000D2901" w:rsidRPr="0022286E" w:rsidRDefault="00084F45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00B9086" w14:textId="1B859D0B" w:rsidR="000D2901" w:rsidRPr="0022286E" w:rsidRDefault="00084F45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6B42199" w14:textId="6FE66684" w:rsidR="000D2901" w:rsidRPr="0022286E" w:rsidRDefault="00084F45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779B7E9" w14:textId="74F7C6A4" w:rsidR="000D2901" w:rsidRPr="0022286E" w:rsidRDefault="00084F45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3912A80" w14:textId="364FB9F7" w:rsidR="000D2901" w:rsidRPr="008751D9" w:rsidRDefault="000C6E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</w:tcPr>
          <w:p w14:paraId="53186DEE" w14:textId="77777777" w:rsidR="000D2901" w:rsidRPr="008751D9" w:rsidRDefault="000D2901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Good</w:t>
            </w:r>
          </w:p>
        </w:tc>
      </w:tr>
      <w:tr w:rsidR="000D2901" w:rsidRPr="0022286E" w14:paraId="30556C55" w14:textId="77777777" w:rsidTr="00242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958A03F" w14:textId="319DFDF6" w:rsidR="000D2901" w:rsidRPr="00B63A08" w:rsidRDefault="000D2901" w:rsidP="000D2901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Kumakech et al, 2016</w:t>
            </w:r>
          </w:p>
        </w:tc>
        <w:tc>
          <w:tcPr>
            <w:tcW w:w="0" w:type="auto"/>
            <w:vAlign w:val="center"/>
          </w:tcPr>
          <w:p w14:paraId="6808779C" w14:textId="69893290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7E19D00" w14:textId="4F65A27E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550D01C" w14:textId="09178FFF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84C841C" w14:textId="67FBE368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A74FA05" w14:textId="454FE858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4A84F1C" w14:textId="25915076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7EFAEFB" w14:textId="52C88633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1188371" w14:textId="71D1295E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47738A0" w14:textId="0672E367" w:rsidR="000D2901" w:rsidRPr="008751D9" w:rsidRDefault="000C6E20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</w:tcPr>
          <w:p w14:paraId="1CC44345" w14:textId="74BD04E4" w:rsidR="000D2901" w:rsidRPr="008751D9" w:rsidRDefault="008751D9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GB"/>
              </w:rPr>
              <w:t>Good</w:t>
            </w:r>
          </w:p>
        </w:tc>
      </w:tr>
      <w:tr w:rsidR="000D2901" w:rsidRPr="0022286E" w14:paraId="0D2709B1" w14:textId="77777777" w:rsidTr="00242411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829D08B" w14:textId="15249CEA" w:rsidR="000D2901" w:rsidRPr="00B63A08" w:rsidRDefault="000D2901" w:rsidP="000D2901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Markowitz et al, 2016</w:t>
            </w:r>
          </w:p>
        </w:tc>
        <w:tc>
          <w:tcPr>
            <w:tcW w:w="0" w:type="auto"/>
            <w:vAlign w:val="center"/>
          </w:tcPr>
          <w:p w14:paraId="57325244" w14:textId="002CE8FF" w:rsidR="000D2901" w:rsidRPr="0022286E" w:rsidRDefault="00120F8F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08AD883" w14:textId="55F33D33" w:rsidR="000D2901" w:rsidRPr="0022286E" w:rsidRDefault="00120F8F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9A10351" w14:textId="6F7FC111" w:rsidR="000D2901" w:rsidRPr="0022286E" w:rsidRDefault="00120F8F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14:paraId="2108F938" w14:textId="131E94DA" w:rsidR="000D2901" w:rsidRPr="0022286E" w:rsidRDefault="00120F8F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04D950F" w14:textId="1741236C" w:rsidR="000D2901" w:rsidRPr="0022286E" w:rsidRDefault="00120F8F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B5C57BC" w14:textId="14CB845B" w:rsidR="000D2901" w:rsidRPr="0022286E" w:rsidRDefault="00120F8F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</w:t>
            </w:r>
          </w:p>
        </w:tc>
        <w:tc>
          <w:tcPr>
            <w:tcW w:w="0" w:type="auto"/>
            <w:vAlign w:val="center"/>
          </w:tcPr>
          <w:p w14:paraId="509EA7BB" w14:textId="5EA14789" w:rsidR="000D2901" w:rsidRPr="0022286E" w:rsidRDefault="00120F8F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1958214" w14:textId="6C42409D" w:rsidR="000D2901" w:rsidRPr="0022286E" w:rsidRDefault="00120F8F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FAC2E9B" w14:textId="008A9075" w:rsidR="000D2901" w:rsidRPr="008751D9" w:rsidRDefault="000C6E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14:paraId="5B84B52B" w14:textId="71695E97" w:rsidR="000D2901" w:rsidRPr="008751D9" w:rsidRDefault="008751D9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GB"/>
              </w:rPr>
              <w:t>Good</w:t>
            </w:r>
          </w:p>
        </w:tc>
      </w:tr>
      <w:tr w:rsidR="000D2901" w:rsidRPr="0022286E" w14:paraId="72BFE20C" w14:textId="77777777" w:rsidTr="00242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DAB8153" w14:textId="4671C2A8" w:rsidR="000D2901" w:rsidRPr="00B63A08" w:rsidRDefault="000D2901" w:rsidP="000D2901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Heard et al, 2017</w:t>
            </w:r>
          </w:p>
        </w:tc>
        <w:tc>
          <w:tcPr>
            <w:tcW w:w="0" w:type="auto"/>
            <w:vAlign w:val="center"/>
          </w:tcPr>
          <w:p w14:paraId="278D2592" w14:textId="44B5ABD0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CE71266" w14:textId="088D303E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7B9D461" w14:textId="2B8080A8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14:paraId="2F157ADC" w14:textId="7BD48777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61719DE" w14:textId="64D9643D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</w:t>
            </w:r>
          </w:p>
        </w:tc>
        <w:tc>
          <w:tcPr>
            <w:tcW w:w="0" w:type="auto"/>
            <w:vAlign w:val="center"/>
          </w:tcPr>
          <w:p w14:paraId="1F485296" w14:textId="000DB27E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</w:t>
            </w:r>
          </w:p>
        </w:tc>
        <w:tc>
          <w:tcPr>
            <w:tcW w:w="0" w:type="auto"/>
            <w:vAlign w:val="center"/>
          </w:tcPr>
          <w:p w14:paraId="3494FE6A" w14:textId="28854D1D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2F0EBA5" w14:textId="1CEC2AFF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F8CE930" w14:textId="5ED48828" w:rsidR="000D2901" w:rsidRPr="008751D9" w:rsidRDefault="000C6E20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14:paraId="5BDAC4E1" w14:textId="3D507581" w:rsidR="000D2901" w:rsidRPr="008751D9" w:rsidRDefault="00EE42B3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Fair</w:t>
            </w:r>
          </w:p>
        </w:tc>
      </w:tr>
      <w:tr w:rsidR="000D2901" w:rsidRPr="0022286E" w14:paraId="4D66C98D" w14:textId="77777777" w:rsidTr="00242411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64FDF4B" w14:textId="15459029" w:rsidR="000D2901" w:rsidRPr="00B63A08" w:rsidRDefault="000D2901" w:rsidP="000D2901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Kavanagh et al, 2017</w:t>
            </w:r>
          </w:p>
        </w:tc>
        <w:tc>
          <w:tcPr>
            <w:tcW w:w="0" w:type="auto"/>
            <w:vAlign w:val="center"/>
          </w:tcPr>
          <w:p w14:paraId="013620AF" w14:textId="2B3A3CDC" w:rsidR="000D2901" w:rsidRPr="0022286E" w:rsidRDefault="00120F8F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4908449" w14:textId="743D994D" w:rsidR="000D2901" w:rsidRPr="0022286E" w:rsidRDefault="00120F8F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72FAC88" w14:textId="7A2F0B34" w:rsidR="000D2901" w:rsidRPr="0022286E" w:rsidRDefault="00120F8F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AFA8B60" w14:textId="79CDC598" w:rsidR="000D2901" w:rsidRPr="0022286E" w:rsidRDefault="00120F8F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8C1B948" w14:textId="66225439" w:rsidR="000D2901" w:rsidRPr="0022286E" w:rsidRDefault="00120F8F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AEDC165" w14:textId="478F2669" w:rsidR="000D2901" w:rsidRPr="0022286E" w:rsidRDefault="00120F8F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</w:t>
            </w:r>
          </w:p>
        </w:tc>
        <w:tc>
          <w:tcPr>
            <w:tcW w:w="0" w:type="auto"/>
            <w:vAlign w:val="center"/>
          </w:tcPr>
          <w:p w14:paraId="5E21090B" w14:textId="59C15599" w:rsidR="000D2901" w:rsidRPr="0022286E" w:rsidRDefault="00120F8F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464E488" w14:textId="68FDA50C" w:rsidR="000D2901" w:rsidRPr="0022286E" w:rsidRDefault="00120F8F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DA000B6" w14:textId="1A785474" w:rsidR="000D2901" w:rsidRPr="008751D9" w:rsidRDefault="000C6E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vAlign w:val="center"/>
          </w:tcPr>
          <w:p w14:paraId="1E480EA6" w14:textId="7D57F961" w:rsidR="000D2901" w:rsidRPr="008751D9" w:rsidRDefault="008751D9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GB"/>
              </w:rPr>
              <w:t>Good</w:t>
            </w:r>
          </w:p>
        </w:tc>
      </w:tr>
      <w:tr w:rsidR="000D2901" w:rsidRPr="0022286E" w14:paraId="03742D99" w14:textId="77777777" w:rsidTr="00242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3EACED5" w14:textId="4EE730D3" w:rsidR="000D2901" w:rsidRPr="00B63A08" w:rsidRDefault="000D2901" w:rsidP="000D2901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Munro et al, 2017</w:t>
            </w:r>
          </w:p>
        </w:tc>
        <w:tc>
          <w:tcPr>
            <w:tcW w:w="0" w:type="auto"/>
            <w:vAlign w:val="center"/>
          </w:tcPr>
          <w:p w14:paraId="020D87BE" w14:textId="1686525A" w:rsidR="000D2901" w:rsidRPr="0022286E" w:rsidRDefault="00372C56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C1D26A4" w14:textId="3A1202CA" w:rsidR="000D2901" w:rsidRPr="0022286E" w:rsidRDefault="00372C56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5603845" w14:textId="6001CCC8" w:rsidR="000D2901" w:rsidRPr="0022286E" w:rsidRDefault="00372C56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14:paraId="375BA5FA" w14:textId="401A06D9" w:rsidR="000D2901" w:rsidRPr="0022286E" w:rsidRDefault="00372C56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1FB4BC6" w14:textId="3A6A000E" w:rsidR="000D2901" w:rsidRPr="0022286E" w:rsidRDefault="00372C56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</w:t>
            </w:r>
          </w:p>
        </w:tc>
        <w:tc>
          <w:tcPr>
            <w:tcW w:w="0" w:type="auto"/>
            <w:vAlign w:val="center"/>
          </w:tcPr>
          <w:p w14:paraId="3096D09C" w14:textId="4606884E" w:rsidR="000D2901" w:rsidRPr="0022286E" w:rsidRDefault="00372C56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</w:t>
            </w:r>
          </w:p>
        </w:tc>
        <w:tc>
          <w:tcPr>
            <w:tcW w:w="0" w:type="auto"/>
            <w:vAlign w:val="center"/>
          </w:tcPr>
          <w:p w14:paraId="24CDB6CF" w14:textId="03A7F52D" w:rsidR="000D2901" w:rsidRPr="0022286E" w:rsidRDefault="00372C56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2EAD747" w14:textId="5D7574D8" w:rsidR="000D2901" w:rsidRPr="0022286E" w:rsidRDefault="00372C56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6517B7D" w14:textId="154CB6FE" w:rsidR="000D2901" w:rsidRPr="008751D9" w:rsidRDefault="000C6E20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14:paraId="7EFB22D4" w14:textId="477A0F3E" w:rsidR="000D2901" w:rsidRPr="008751D9" w:rsidRDefault="008751D9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Fair</w:t>
            </w:r>
          </w:p>
        </w:tc>
      </w:tr>
      <w:tr w:rsidR="000D2901" w:rsidRPr="0022286E" w14:paraId="4F1719AF" w14:textId="77777777" w:rsidTr="00242411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35196E5" w14:textId="1648FF59" w:rsidR="000D2901" w:rsidRPr="00B63A08" w:rsidRDefault="000D2901" w:rsidP="000D2901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Carozzi et al, 2018</w:t>
            </w:r>
          </w:p>
        </w:tc>
        <w:tc>
          <w:tcPr>
            <w:tcW w:w="0" w:type="auto"/>
            <w:vAlign w:val="center"/>
          </w:tcPr>
          <w:p w14:paraId="0C169BD9" w14:textId="34570C0B" w:rsidR="000D2901" w:rsidRPr="0022286E" w:rsidRDefault="00387F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A658057" w14:textId="0A75D625" w:rsidR="000D2901" w:rsidRPr="0022286E" w:rsidRDefault="00387F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2F95F67" w14:textId="65A4FC3E" w:rsidR="000D2901" w:rsidRPr="0022286E" w:rsidRDefault="00387F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3CDA512" w14:textId="056DB636" w:rsidR="000D2901" w:rsidRPr="0022286E" w:rsidRDefault="00387F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3427549" w14:textId="5CF3E75E" w:rsidR="000D2901" w:rsidRPr="0022286E" w:rsidRDefault="00387F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79A68E1" w14:textId="13FFF25E" w:rsidR="000D2901" w:rsidRPr="0022286E" w:rsidRDefault="00387F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9B66737" w14:textId="5D01C53B" w:rsidR="000D2901" w:rsidRPr="0022286E" w:rsidRDefault="00387F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5A27CE6" w14:textId="27F85468" w:rsidR="000D2901" w:rsidRPr="0022286E" w:rsidRDefault="00387F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59E6E2E" w14:textId="3B14E160" w:rsidR="000D2901" w:rsidRPr="008751D9" w:rsidRDefault="000C6E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</w:tcPr>
          <w:p w14:paraId="29F5A065" w14:textId="4383ACB2" w:rsidR="000D2901" w:rsidRPr="008751D9" w:rsidRDefault="008751D9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GB"/>
              </w:rPr>
              <w:t>Good</w:t>
            </w:r>
          </w:p>
        </w:tc>
      </w:tr>
      <w:tr w:rsidR="000D2901" w:rsidRPr="0022286E" w14:paraId="7863E86F" w14:textId="77777777" w:rsidTr="00242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F026AF5" w14:textId="0978B401" w:rsidR="000D2901" w:rsidRPr="00B63A08" w:rsidRDefault="000D2901" w:rsidP="000D2901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Jeannot et al, 2018</w:t>
            </w:r>
          </w:p>
        </w:tc>
        <w:tc>
          <w:tcPr>
            <w:tcW w:w="0" w:type="auto"/>
            <w:vAlign w:val="center"/>
          </w:tcPr>
          <w:p w14:paraId="6ACDE309" w14:textId="65B1AEB9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78BCCA6" w14:textId="6C88E897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936EA39" w14:textId="5B4FCC95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14:paraId="5AC47887" w14:textId="1F686758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E50BB7E" w14:textId="1062C362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</w:t>
            </w:r>
          </w:p>
        </w:tc>
        <w:tc>
          <w:tcPr>
            <w:tcW w:w="0" w:type="auto"/>
            <w:vAlign w:val="center"/>
          </w:tcPr>
          <w:p w14:paraId="3A35B28E" w14:textId="1CBB7933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</w:t>
            </w:r>
          </w:p>
        </w:tc>
        <w:tc>
          <w:tcPr>
            <w:tcW w:w="0" w:type="auto"/>
            <w:vAlign w:val="center"/>
          </w:tcPr>
          <w:p w14:paraId="390FCD00" w14:textId="5F256CC5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E38438E" w14:textId="39CABA34" w:rsidR="000D2901" w:rsidRPr="0022286E" w:rsidRDefault="00120F8F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F846E29" w14:textId="2B16F512" w:rsidR="000D2901" w:rsidRPr="008751D9" w:rsidRDefault="000C6E20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14:paraId="5682F0FC" w14:textId="30A78A40" w:rsidR="000D2901" w:rsidRPr="008751D9" w:rsidRDefault="008751D9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Fair</w:t>
            </w:r>
          </w:p>
        </w:tc>
      </w:tr>
      <w:tr w:rsidR="000D2901" w:rsidRPr="0022286E" w14:paraId="3029B9B6" w14:textId="77777777" w:rsidTr="00242411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BD8D1F4" w14:textId="3218353D" w:rsidR="000D2901" w:rsidRPr="00B63A08" w:rsidRDefault="000D2901" w:rsidP="000D2901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Machalek et al, 2018</w:t>
            </w:r>
          </w:p>
        </w:tc>
        <w:tc>
          <w:tcPr>
            <w:tcW w:w="0" w:type="auto"/>
            <w:vAlign w:val="center"/>
          </w:tcPr>
          <w:p w14:paraId="37FB3936" w14:textId="099F7E0C" w:rsidR="000D2901" w:rsidRPr="0022286E" w:rsidRDefault="00387F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BCE8F9B" w14:textId="46B3563F" w:rsidR="000D2901" w:rsidRPr="0022286E" w:rsidRDefault="00387F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E67EF9E" w14:textId="69007817" w:rsidR="000D2901" w:rsidRPr="0022286E" w:rsidRDefault="00387F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4607715" w14:textId="520BF5F4" w:rsidR="000D2901" w:rsidRPr="0022286E" w:rsidRDefault="00387F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3C5560B" w14:textId="2FE76530" w:rsidR="000D2901" w:rsidRPr="0022286E" w:rsidRDefault="00387F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482AFC0" w14:textId="5B21AA38" w:rsidR="000D2901" w:rsidRPr="0022286E" w:rsidRDefault="00387F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49D24BB" w14:textId="358C00A2" w:rsidR="000D2901" w:rsidRPr="0022286E" w:rsidRDefault="00387F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B96D473" w14:textId="57011BF8" w:rsidR="000D2901" w:rsidRPr="0022286E" w:rsidRDefault="00387F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4613AAA" w14:textId="2AC47B2C" w:rsidR="000D2901" w:rsidRPr="008751D9" w:rsidRDefault="000C6E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</w:tcPr>
          <w:p w14:paraId="71143B09" w14:textId="2D850F48" w:rsidR="000D2901" w:rsidRPr="008751D9" w:rsidRDefault="008751D9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GB"/>
              </w:rPr>
              <w:t>Good</w:t>
            </w:r>
          </w:p>
        </w:tc>
      </w:tr>
      <w:tr w:rsidR="000D2901" w:rsidRPr="0022286E" w14:paraId="3931C16D" w14:textId="77777777" w:rsidTr="00242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BC65541" w14:textId="65BF2718" w:rsidR="000D2901" w:rsidRPr="00B63A08" w:rsidRDefault="000D2901" w:rsidP="000D2901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Purriños-Hermida et al, 2018</w:t>
            </w:r>
          </w:p>
        </w:tc>
        <w:tc>
          <w:tcPr>
            <w:tcW w:w="0" w:type="auto"/>
            <w:vAlign w:val="center"/>
          </w:tcPr>
          <w:p w14:paraId="12C18C29" w14:textId="7CCAE9CD" w:rsidR="000D2901" w:rsidRPr="0022286E" w:rsidRDefault="00387F20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62AC9CD" w14:textId="0F785D61" w:rsidR="000D2901" w:rsidRPr="0022286E" w:rsidRDefault="00387F20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28C8D32" w14:textId="17A3081D" w:rsidR="000D2901" w:rsidRPr="0022286E" w:rsidRDefault="00387F20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5119B31" w14:textId="647B0B03" w:rsidR="000D2901" w:rsidRPr="0022286E" w:rsidRDefault="00387F20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F7B9372" w14:textId="5C3256A9" w:rsidR="000D2901" w:rsidRPr="0022286E" w:rsidRDefault="00387F20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</w:t>
            </w:r>
          </w:p>
        </w:tc>
        <w:tc>
          <w:tcPr>
            <w:tcW w:w="0" w:type="auto"/>
            <w:vAlign w:val="center"/>
          </w:tcPr>
          <w:p w14:paraId="02D464F1" w14:textId="5DA5006D" w:rsidR="000D2901" w:rsidRPr="0022286E" w:rsidRDefault="00387F20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</w:t>
            </w:r>
          </w:p>
        </w:tc>
        <w:tc>
          <w:tcPr>
            <w:tcW w:w="0" w:type="auto"/>
            <w:vAlign w:val="center"/>
          </w:tcPr>
          <w:p w14:paraId="293133F0" w14:textId="1E0E4C10" w:rsidR="000D2901" w:rsidRPr="0022286E" w:rsidRDefault="00387F20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FA2557B" w14:textId="2588BBF5" w:rsidR="000D2901" w:rsidRPr="0022286E" w:rsidRDefault="00387F20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1B6319D" w14:textId="2BFAA539" w:rsidR="000D2901" w:rsidRPr="008751D9" w:rsidRDefault="000C6E20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14:paraId="759A3D62" w14:textId="64A7FA72" w:rsidR="000D2901" w:rsidRPr="008751D9" w:rsidRDefault="008751D9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GB"/>
              </w:rPr>
              <w:t>Good</w:t>
            </w:r>
          </w:p>
        </w:tc>
      </w:tr>
      <w:tr w:rsidR="000D2901" w:rsidRPr="0022286E" w14:paraId="6410F339" w14:textId="77777777" w:rsidTr="00242411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3F567DB" w14:textId="714BBDED" w:rsidR="000D2901" w:rsidRPr="00B63A08" w:rsidRDefault="000D2901" w:rsidP="000D2901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Ährlund-Richter et al, 2019</w:t>
            </w:r>
          </w:p>
        </w:tc>
        <w:tc>
          <w:tcPr>
            <w:tcW w:w="0" w:type="auto"/>
            <w:vAlign w:val="center"/>
          </w:tcPr>
          <w:p w14:paraId="789DE29E" w14:textId="252A546D" w:rsidR="000D2901" w:rsidRPr="0022286E" w:rsidRDefault="0065622B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C0BD217" w14:textId="63F5A32D" w:rsidR="000D2901" w:rsidRPr="0022286E" w:rsidRDefault="0065622B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C879E96" w14:textId="4E185D89" w:rsidR="000D2901" w:rsidRPr="0022286E" w:rsidRDefault="0065622B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</w:t>
            </w:r>
          </w:p>
        </w:tc>
        <w:tc>
          <w:tcPr>
            <w:tcW w:w="0" w:type="auto"/>
            <w:vAlign w:val="center"/>
          </w:tcPr>
          <w:p w14:paraId="09DBBF5B" w14:textId="5F0A9CFE" w:rsidR="000D2901" w:rsidRPr="0022286E" w:rsidRDefault="0065622B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E48B7E3" w14:textId="3535ACAB" w:rsidR="000D2901" w:rsidRPr="0022286E" w:rsidRDefault="0065622B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14:paraId="56C35149" w14:textId="3599A296" w:rsidR="000D2901" w:rsidRPr="0022286E" w:rsidRDefault="0065622B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14:paraId="1E1244D9" w14:textId="61FF1F92" w:rsidR="000D2901" w:rsidRPr="0022286E" w:rsidRDefault="0065622B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DE7FED1" w14:textId="136AFE08" w:rsidR="000D2901" w:rsidRPr="0022286E" w:rsidRDefault="0065622B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827646E" w14:textId="49A15339" w:rsidR="000D2901" w:rsidRPr="008751D9" w:rsidRDefault="000C6E20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14:paraId="6A4494E5" w14:textId="266F9317" w:rsidR="000D2901" w:rsidRPr="008751D9" w:rsidRDefault="008751D9" w:rsidP="000D29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Fair</w:t>
            </w:r>
          </w:p>
        </w:tc>
      </w:tr>
      <w:tr w:rsidR="000D2901" w:rsidRPr="0022286E" w14:paraId="472AC5EA" w14:textId="77777777" w:rsidTr="00242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94FD055" w14:textId="01C210C2" w:rsidR="000D2901" w:rsidRPr="00B63A08" w:rsidRDefault="000D2901" w:rsidP="000D2901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Enerly et al, 2019</w:t>
            </w:r>
          </w:p>
        </w:tc>
        <w:tc>
          <w:tcPr>
            <w:tcW w:w="0" w:type="auto"/>
            <w:vAlign w:val="center"/>
          </w:tcPr>
          <w:p w14:paraId="05F84C09" w14:textId="271B6950" w:rsidR="000D2901" w:rsidRPr="0022286E" w:rsidRDefault="00372C56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189B230" w14:textId="61A3D7C9" w:rsidR="000D2901" w:rsidRPr="0022286E" w:rsidRDefault="00372C56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A85A8C4" w14:textId="659A1CEC" w:rsidR="000D2901" w:rsidRPr="0022286E" w:rsidRDefault="00372C56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4A82C10" w14:textId="645480F2" w:rsidR="000D2901" w:rsidRPr="0022286E" w:rsidRDefault="00372C56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2AF38E1" w14:textId="6F19676E" w:rsidR="000D2901" w:rsidRPr="0022286E" w:rsidRDefault="00372C56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</w:t>
            </w:r>
          </w:p>
        </w:tc>
        <w:tc>
          <w:tcPr>
            <w:tcW w:w="0" w:type="auto"/>
            <w:vAlign w:val="center"/>
          </w:tcPr>
          <w:p w14:paraId="0725EC21" w14:textId="2773875C" w:rsidR="000D2901" w:rsidRPr="0022286E" w:rsidRDefault="00372C56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</w:t>
            </w:r>
          </w:p>
        </w:tc>
        <w:tc>
          <w:tcPr>
            <w:tcW w:w="0" w:type="auto"/>
            <w:vAlign w:val="center"/>
          </w:tcPr>
          <w:p w14:paraId="54E0600A" w14:textId="161C8B6C" w:rsidR="000D2901" w:rsidRPr="0022286E" w:rsidRDefault="00372C56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ED1465C" w14:textId="601D6E26" w:rsidR="000D2901" w:rsidRPr="0022286E" w:rsidRDefault="00372C56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D851262" w14:textId="4D02918A" w:rsidR="000D2901" w:rsidRPr="008751D9" w:rsidRDefault="000C6E20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14:paraId="751F2712" w14:textId="1B3FD796" w:rsidR="000D2901" w:rsidRPr="008751D9" w:rsidRDefault="008751D9" w:rsidP="000D29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GB"/>
              </w:rPr>
              <w:t>Good</w:t>
            </w:r>
          </w:p>
        </w:tc>
      </w:tr>
      <w:tr w:rsidR="000C6E20" w:rsidRPr="0022286E" w14:paraId="01FB07A1" w14:textId="77777777" w:rsidTr="00242411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EE6C89E" w14:textId="0D098612" w:rsidR="000C6E20" w:rsidRPr="00B63A08" w:rsidRDefault="000C6E20" w:rsidP="000C6E20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Kudo et al, 2019</w:t>
            </w:r>
          </w:p>
        </w:tc>
        <w:tc>
          <w:tcPr>
            <w:tcW w:w="0" w:type="auto"/>
            <w:vAlign w:val="center"/>
          </w:tcPr>
          <w:p w14:paraId="26AB389B" w14:textId="57C92DAD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1A758AB" w14:textId="5BEA2AED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C01611A" w14:textId="417DA136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BF6F923" w14:textId="0B9E69AA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CC093A0" w14:textId="57485874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2EC27C8" w14:textId="0D762EBD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8BF0882" w14:textId="09EBBEE9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3B64FCC" w14:textId="3407B79A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4202684" w14:textId="31B3DB2C" w:rsidR="000C6E20" w:rsidRPr="008751D9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</w:tcPr>
          <w:p w14:paraId="407274E3" w14:textId="7B3E45BE" w:rsidR="000C6E20" w:rsidRPr="008751D9" w:rsidRDefault="008751D9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GB"/>
              </w:rPr>
              <w:t>Good</w:t>
            </w:r>
          </w:p>
        </w:tc>
      </w:tr>
      <w:tr w:rsidR="000C6E20" w:rsidRPr="0022286E" w14:paraId="55B35F87" w14:textId="77777777" w:rsidTr="00242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66052D4" w14:textId="41691EBB" w:rsidR="000C6E20" w:rsidRPr="00B63A08" w:rsidRDefault="000C6E20" w:rsidP="000C6E20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Latsuzbaia et al, 2019</w:t>
            </w:r>
          </w:p>
        </w:tc>
        <w:tc>
          <w:tcPr>
            <w:tcW w:w="0" w:type="auto"/>
            <w:vAlign w:val="center"/>
          </w:tcPr>
          <w:p w14:paraId="0856505C" w14:textId="04B289F7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2558C85" w14:textId="50637D41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6FCC5DF" w14:textId="13C90D1E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A3FEA15" w14:textId="2308FDF5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103FAF3" w14:textId="2B03737A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0BF1584" w14:textId="3E71D022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DA94F9B" w14:textId="2F4A86C3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35FC14D" w14:textId="5920BB95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B879891" w14:textId="5BEBF8BB" w:rsidR="000C6E20" w:rsidRPr="008751D9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</w:tcPr>
          <w:p w14:paraId="5BF4B43D" w14:textId="1F068954" w:rsidR="000C6E20" w:rsidRPr="008751D9" w:rsidRDefault="008751D9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GB"/>
              </w:rPr>
              <w:t>Good</w:t>
            </w:r>
          </w:p>
        </w:tc>
      </w:tr>
      <w:tr w:rsidR="000C6E20" w:rsidRPr="0022286E" w14:paraId="481F44D6" w14:textId="77777777" w:rsidTr="00242411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D648FF0" w14:textId="78CCD39F" w:rsidR="000C6E20" w:rsidRPr="00B63A08" w:rsidRDefault="000C6E20" w:rsidP="000C6E20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Matsumoto et al, 2019</w:t>
            </w:r>
          </w:p>
        </w:tc>
        <w:tc>
          <w:tcPr>
            <w:tcW w:w="0" w:type="auto"/>
            <w:vAlign w:val="center"/>
          </w:tcPr>
          <w:p w14:paraId="75F2D87B" w14:textId="609AE01E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067CEEA" w14:textId="3094D5BC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9798D99" w14:textId="676A7E1D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14:paraId="3739EEF7" w14:textId="7B750615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4914D6D" w14:textId="537754E1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5542452" w14:textId="24002251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8020979" w14:textId="34314A74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1323CD3" w14:textId="6202137D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F544AA2" w14:textId="06B1FE4C" w:rsidR="000C6E20" w:rsidRPr="008751D9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vAlign w:val="center"/>
          </w:tcPr>
          <w:p w14:paraId="3FC01CD7" w14:textId="58CF265E" w:rsidR="000C6E20" w:rsidRPr="008751D9" w:rsidRDefault="008751D9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GB"/>
              </w:rPr>
              <w:t>Good</w:t>
            </w:r>
          </w:p>
        </w:tc>
      </w:tr>
      <w:tr w:rsidR="000C6E20" w:rsidRPr="0022286E" w14:paraId="6ABA2F43" w14:textId="77777777" w:rsidTr="00242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2A0B2AF" w14:textId="58A39093" w:rsidR="000C6E20" w:rsidRPr="00B63A08" w:rsidRDefault="000C6E20" w:rsidP="000C6E20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González et al, 2020</w:t>
            </w:r>
          </w:p>
        </w:tc>
        <w:tc>
          <w:tcPr>
            <w:tcW w:w="0" w:type="auto"/>
            <w:vAlign w:val="center"/>
          </w:tcPr>
          <w:p w14:paraId="19F3E7D3" w14:textId="64177F52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D11540F" w14:textId="747C4C9F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CD28516" w14:textId="5F9455D0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14:paraId="13487B54" w14:textId="58ACF5B0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EB0134A" w14:textId="65A4E070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NA</w:t>
            </w:r>
          </w:p>
        </w:tc>
        <w:tc>
          <w:tcPr>
            <w:tcW w:w="0" w:type="auto"/>
            <w:vAlign w:val="center"/>
          </w:tcPr>
          <w:p w14:paraId="23E0EC8E" w14:textId="06BE58F0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NA</w:t>
            </w:r>
          </w:p>
        </w:tc>
        <w:tc>
          <w:tcPr>
            <w:tcW w:w="0" w:type="auto"/>
            <w:vAlign w:val="center"/>
          </w:tcPr>
          <w:p w14:paraId="06DFC1EE" w14:textId="4F66A12A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11F7FBB" w14:textId="2F41B385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0741295" w14:textId="75754D59" w:rsidR="000C6E20" w:rsidRPr="008751D9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14:paraId="3FF9BC50" w14:textId="216AAB08" w:rsidR="000C6E20" w:rsidRPr="008751D9" w:rsidRDefault="008751D9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Fair</w:t>
            </w:r>
          </w:p>
        </w:tc>
      </w:tr>
      <w:tr w:rsidR="000C6E20" w:rsidRPr="0022286E" w14:paraId="17842486" w14:textId="77777777" w:rsidTr="00242411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4D650EF" w14:textId="15EE2C60" w:rsidR="000C6E20" w:rsidRPr="00B63A08" w:rsidRDefault="000C6E20" w:rsidP="000C6E20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Wendland et al, 2021</w:t>
            </w:r>
          </w:p>
        </w:tc>
        <w:tc>
          <w:tcPr>
            <w:tcW w:w="0" w:type="auto"/>
            <w:vAlign w:val="center"/>
          </w:tcPr>
          <w:p w14:paraId="6CEBAE99" w14:textId="0690BCA7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8961241" w14:textId="79A20325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0470608" w14:textId="575F9049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14:paraId="5FBF2025" w14:textId="082F2574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24110F8" w14:textId="409F62ED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NA</w:t>
            </w:r>
          </w:p>
        </w:tc>
        <w:tc>
          <w:tcPr>
            <w:tcW w:w="0" w:type="auto"/>
            <w:vAlign w:val="center"/>
          </w:tcPr>
          <w:p w14:paraId="5534D8A7" w14:textId="30E05A6B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NA</w:t>
            </w:r>
          </w:p>
        </w:tc>
        <w:tc>
          <w:tcPr>
            <w:tcW w:w="0" w:type="auto"/>
            <w:vAlign w:val="center"/>
          </w:tcPr>
          <w:p w14:paraId="67686159" w14:textId="29F99A55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A6B75A4" w14:textId="67A27216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78CD40A" w14:textId="6DCEFBB9" w:rsidR="000C6E20" w:rsidRPr="008751D9" w:rsidRDefault="00EC0B24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14:paraId="70AF7E10" w14:textId="4FD0FA3C" w:rsidR="000C6E20" w:rsidRPr="008751D9" w:rsidRDefault="00EC0B24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Fair</w:t>
            </w:r>
          </w:p>
        </w:tc>
      </w:tr>
      <w:tr w:rsidR="000C6E20" w:rsidRPr="0022286E" w14:paraId="2E461B00" w14:textId="77777777" w:rsidTr="00242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CFA312A" w14:textId="6D291199" w:rsidR="000C6E20" w:rsidRPr="00B63A08" w:rsidRDefault="000C6E20" w:rsidP="000C6E20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Combita et al, 2022</w:t>
            </w:r>
          </w:p>
        </w:tc>
        <w:tc>
          <w:tcPr>
            <w:tcW w:w="0" w:type="auto"/>
            <w:vAlign w:val="center"/>
          </w:tcPr>
          <w:p w14:paraId="053CF0FA" w14:textId="5DFFB392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DF55CB2" w14:textId="3598D25D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8F1E325" w14:textId="42CB09F5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2A3CB0D" w14:textId="0249E37C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0B16593" w14:textId="67A8B99A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092868E" w14:textId="4EE53392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040BA5F" w14:textId="49F844BA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E3A9E9C" w14:textId="5471617F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9E3A72D" w14:textId="205B041C" w:rsidR="000C6E20" w:rsidRPr="008751D9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</w:tcPr>
          <w:p w14:paraId="5D9167C0" w14:textId="1DFFCF99" w:rsidR="000C6E20" w:rsidRPr="008751D9" w:rsidRDefault="008751D9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GB"/>
              </w:rPr>
              <w:t>Good</w:t>
            </w:r>
          </w:p>
        </w:tc>
      </w:tr>
      <w:tr w:rsidR="000C6E20" w:rsidRPr="0022286E" w14:paraId="7D24C549" w14:textId="77777777" w:rsidTr="00242411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2869834" w14:textId="3EFFA931" w:rsidR="000C6E20" w:rsidRPr="00B63A08" w:rsidRDefault="000C6E20" w:rsidP="000C6E20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Kudo et al, 2022</w:t>
            </w:r>
          </w:p>
        </w:tc>
        <w:tc>
          <w:tcPr>
            <w:tcW w:w="0" w:type="auto"/>
            <w:vAlign w:val="center"/>
          </w:tcPr>
          <w:p w14:paraId="1089EE7E" w14:textId="2036195B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68F04F5" w14:textId="56778DED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7BDF2CA" w14:textId="438C9D15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D17E350" w14:textId="0472FC42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87822D2" w14:textId="4A442A58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3DC92F3" w14:textId="34195EEA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FFE6B1C" w14:textId="4C5B14E4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E6014AD" w14:textId="5D3D5F85" w:rsidR="000C6E20" w:rsidRPr="0022286E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705DBEF" w14:textId="5EB97273" w:rsidR="000C6E20" w:rsidRPr="008751D9" w:rsidRDefault="000C6E20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</w:tcPr>
          <w:p w14:paraId="56D3244F" w14:textId="79CBE630" w:rsidR="000C6E20" w:rsidRPr="008751D9" w:rsidRDefault="008751D9" w:rsidP="000C6E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GB"/>
              </w:rPr>
              <w:t>Good</w:t>
            </w:r>
          </w:p>
        </w:tc>
      </w:tr>
      <w:tr w:rsidR="000C6E20" w:rsidRPr="0022286E" w14:paraId="28CD6C3A" w14:textId="77777777" w:rsidTr="00242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09782D5" w14:textId="710A8507" w:rsidR="000C6E20" w:rsidRPr="00B63A08" w:rsidRDefault="000C6E20" w:rsidP="000C6E20">
            <w:pPr>
              <w:spacing w:line="240" w:lineRule="auto"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Kurosawa et al, 2022</w:t>
            </w:r>
          </w:p>
        </w:tc>
        <w:tc>
          <w:tcPr>
            <w:tcW w:w="0" w:type="auto"/>
            <w:vAlign w:val="center"/>
          </w:tcPr>
          <w:p w14:paraId="5F830C07" w14:textId="1CB61B62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17162E7" w14:textId="114534B4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5EC0326" w14:textId="2703966A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A418A5E" w14:textId="4FAE1CC0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F660F83" w14:textId="6591CD16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96E0CDA" w14:textId="2575AEF1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DEFCF33" w14:textId="2EC5273F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3ECC6B8" w14:textId="5C7F719A" w:rsidR="000C6E20" w:rsidRPr="0022286E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D906FF6" w14:textId="0B687C2C" w:rsidR="000C6E20" w:rsidRPr="008751D9" w:rsidRDefault="000C6E20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</w:tcPr>
          <w:p w14:paraId="69241884" w14:textId="1E4AB5D4" w:rsidR="000C6E20" w:rsidRPr="008751D9" w:rsidRDefault="008751D9" w:rsidP="000C6E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8751D9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GB"/>
              </w:rPr>
              <w:t>Good</w:t>
            </w:r>
          </w:p>
        </w:tc>
      </w:tr>
      <w:tr w:rsidR="000C6E20" w:rsidRPr="0022286E" w14:paraId="2A09E4DB" w14:textId="77777777" w:rsidTr="00242411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1"/>
            <w:tcBorders>
              <w:bottom w:val="single" w:sz="18" w:space="0" w:color="auto"/>
            </w:tcBorders>
            <w:vAlign w:val="center"/>
          </w:tcPr>
          <w:p w14:paraId="53E67802" w14:textId="59FADD5A" w:rsidR="000C6E20" w:rsidRPr="00EB55F2" w:rsidRDefault="000C6E20" w:rsidP="000C6E20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EB55F2">
              <w:rPr>
                <w:sz w:val="22"/>
                <w:szCs w:val="22"/>
              </w:rPr>
              <w:t xml:space="preserve">*JBI Criteria for Cross Sectional Studies (1 = Yes, </w:t>
            </w:r>
            <w:r>
              <w:rPr>
                <w:sz w:val="22"/>
                <w:szCs w:val="22"/>
              </w:rPr>
              <w:t>0</w:t>
            </w:r>
            <w:r w:rsidRPr="00EB55F2">
              <w:rPr>
                <w:sz w:val="22"/>
                <w:szCs w:val="22"/>
              </w:rPr>
              <w:t xml:space="preserve"> = No, NA = Not Applicable, UC = Unclear)</w:t>
            </w:r>
          </w:p>
          <w:p w14:paraId="6068A835" w14:textId="4B96B918" w:rsidR="000C6E20" w:rsidRPr="0022286E" w:rsidRDefault="000C6E20" w:rsidP="000C6E20">
            <w:pPr>
              <w:pStyle w:val="tableunder"/>
              <w:jc w:val="center"/>
            </w:pPr>
            <w:r w:rsidRPr="00EB55F2">
              <w:t>Criteria 1  Were the criteria for inclusion in the sample clearly defined?; Criteria 2 Were the study subjects and the setting described in detail?; Criteria 3 Was the exposure measured in a valid and reliable way?; Criteria 4  Were objective, standard criteria used for measurement of the condition?; Criteria 5 Were confounding factors identified?; Criteria 6 Were strategies to deal with confounding factors stated?; Criteria 7 Were the outcomes measured in a valid and reliable way?; Criteria 8 Was appropriate statistical analysis used?</w:t>
            </w:r>
          </w:p>
        </w:tc>
      </w:tr>
    </w:tbl>
    <w:p w14:paraId="0AFC07B5" w14:textId="77777777" w:rsidR="00B63A08" w:rsidRDefault="00B63A08" w:rsidP="009C206F">
      <w:pPr>
        <w:pStyle w:val="Ttulo1"/>
        <w:rPr>
          <w:sz w:val="28"/>
          <w:szCs w:val="28"/>
        </w:rPr>
      </w:pPr>
    </w:p>
    <w:p w14:paraId="3599B391" w14:textId="77777777" w:rsidR="002F1D08" w:rsidRDefault="002F1D08" w:rsidP="002F1D08"/>
    <w:p w14:paraId="352C40BD" w14:textId="77777777" w:rsidR="002F1D08" w:rsidRDefault="002F1D08" w:rsidP="002F1D08"/>
    <w:p w14:paraId="3D5C818C" w14:textId="77777777" w:rsidR="002F1D08" w:rsidRDefault="002F1D08" w:rsidP="002F1D08"/>
    <w:p w14:paraId="33FBAF5F" w14:textId="77777777" w:rsidR="002F1D08" w:rsidRDefault="002F1D08" w:rsidP="002F1D08"/>
    <w:p w14:paraId="2B552FBF" w14:textId="77777777" w:rsidR="002F1D08" w:rsidRDefault="002F1D08" w:rsidP="002F1D08"/>
    <w:p w14:paraId="1B94A00A" w14:textId="77777777" w:rsidR="002F1D08" w:rsidRDefault="002F1D08" w:rsidP="002F1D08"/>
    <w:p w14:paraId="4CF926B4" w14:textId="77777777" w:rsidR="002F1D08" w:rsidRDefault="002F1D08" w:rsidP="002F1D08"/>
    <w:p w14:paraId="1FB6C1A3" w14:textId="77777777" w:rsidR="002F1D08" w:rsidRDefault="002F1D08" w:rsidP="002F1D08"/>
    <w:p w14:paraId="505DD2EF" w14:textId="77777777" w:rsidR="002F1D08" w:rsidRDefault="002F1D08" w:rsidP="002F1D08"/>
    <w:p w14:paraId="3F4E403E" w14:textId="77777777" w:rsidR="002F1D08" w:rsidRDefault="002F1D08" w:rsidP="002F1D08"/>
    <w:p w14:paraId="47F06EF7" w14:textId="18B1D2BD" w:rsidR="009C206F" w:rsidRPr="008751D9" w:rsidRDefault="002D7EC5" w:rsidP="009C206F">
      <w:pPr>
        <w:pStyle w:val="Ttulo1"/>
        <w:rPr>
          <w:sz w:val="24"/>
          <w:szCs w:val="24"/>
        </w:rPr>
      </w:pPr>
      <w:r>
        <w:rPr>
          <w:sz w:val="24"/>
          <w:szCs w:val="24"/>
        </w:rPr>
        <w:lastRenderedPageBreak/>
        <w:t>T</w:t>
      </w:r>
      <w:r w:rsidR="009C206F" w:rsidRPr="008751D9">
        <w:rPr>
          <w:sz w:val="24"/>
          <w:szCs w:val="24"/>
        </w:rPr>
        <w:t xml:space="preserve">able </w:t>
      </w:r>
      <w:r>
        <w:rPr>
          <w:sz w:val="24"/>
          <w:szCs w:val="24"/>
        </w:rPr>
        <w:t>S</w:t>
      </w:r>
      <w:r w:rsidR="008751D9" w:rsidRPr="008751D9">
        <w:rPr>
          <w:sz w:val="24"/>
          <w:szCs w:val="24"/>
        </w:rPr>
        <w:t>2</w:t>
      </w:r>
      <w:r w:rsidR="009C206F" w:rsidRPr="008751D9">
        <w:rPr>
          <w:sz w:val="24"/>
          <w:szCs w:val="24"/>
        </w:rPr>
        <w:t>. Quality assessment table for cohort studies</w:t>
      </w:r>
    </w:p>
    <w:tbl>
      <w:tblPr>
        <w:tblStyle w:val="SimplesTabela1"/>
        <w:tblW w:w="0" w:type="auto"/>
        <w:tblLook w:val="04A0" w:firstRow="1" w:lastRow="0" w:firstColumn="1" w:lastColumn="0" w:noHBand="0" w:noVBand="1"/>
      </w:tblPr>
      <w:tblGrid>
        <w:gridCol w:w="1306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9"/>
        <w:gridCol w:w="390"/>
        <w:gridCol w:w="390"/>
        <w:gridCol w:w="729"/>
        <w:gridCol w:w="753"/>
      </w:tblGrid>
      <w:tr w:rsidR="00242411" w:rsidRPr="00242411" w14:paraId="34AE860E" w14:textId="77777777" w:rsidTr="00875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F89672" w14:textId="77777777" w:rsidR="00242411" w:rsidRPr="00242411" w:rsidRDefault="00242411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sz w:val="22"/>
                <w:szCs w:val="22"/>
                <w:lang w:val="en-GB" w:eastAsia="en-CA"/>
              </w:rPr>
            </w:pPr>
            <w:r w:rsidRPr="00242411">
              <w:rPr>
                <w:rFonts w:eastAsia="Times New Roman"/>
                <w:sz w:val="22"/>
                <w:szCs w:val="22"/>
                <w:lang w:val="en-CA" w:eastAsia="en-CA"/>
              </w:rPr>
              <w:t>Study</w:t>
            </w:r>
          </w:p>
        </w:tc>
        <w:tc>
          <w:tcPr>
            <w:tcW w:w="816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B08741" w14:textId="6ED44B9D" w:rsidR="00242411" w:rsidRPr="00242411" w:rsidRDefault="00242411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 w:rsidRPr="00242411">
              <w:rPr>
                <w:rFonts w:eastAsia="Times New Roman"/>
                <w:sz w:val="22"/>
                <w:szCs w:val="22"/>
                <w:lang w:val="en-CA" w:eastAsia="en-CA"/>
              </w:rPr>
              <w:t>JBI Criteria for Cohort Studies</w:t>
            </w:r>
          </w:p>
        </w:tc>
        <w:tc>
          <w:tcPr>
            <w:tcW w:w="18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41A6F3" w14:textId="61BBC4C1" w:rsidR="00242411" w:rsidRPr="00242411" w:rsidRDefault="00F309AB" w:rsidP="00F309AB">
            <w:pPr>
              <w:widowControl w:val="0"/>
              <w:autoSpaceDE w:val="0"/>
              <w:autoSpaceDN w:val="0"/>
              <w:adjustRightInd w:val="0"/>
              <w:spacing w:line="240" w:lineRule="auto"/>
              <w:ind w:left="33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CA" w:eastAsia="en-CA"/>
              </w:rPr>
              <w:t xml:space="preserve">Final </w:t>
            </w:r>
            <w:r w:rsidR="00242411" w:rsidRPr="00242411">
              <w:rPr>
                <w:rFonts w:eastAsia="Times New Roman"/>
                <w:sz w:val="22"/>
                <w:szCs w:val="22"/>
                <w:lang w:val="en-CA" w:eastAsia="en-CA"/>
              </w:rPr>
              <w:t>Results</w:t>
            </w:r>
          </w:p>
        </w:tc>
      </w:tr>
      <w:tr w:rsidR="00F309AB" w:rsidRPr="00242411" w14:paraId="55D47301" w14:textId="77777777" w:rsidTr="002F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598F65" w14:textId="77777777" w:rsidR="00242411" w:rsidRPr="00242411" w:rsidRDefault="00242411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sz w:val="22"/>
                <w:szCs w:val="22"/>
                <w:lang w:val="en-GB"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DED408" w14:textId="77777777" w:rsidR="00242411" w:rsidRPr="00242411" w:rsidRDefault="00242411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16"/>
                <w:szCs w:val="16"/>
                <w:lang w:val="en-GB" w:eastAsia="en-CA"/>
              </w:rPr>
            </w:pPr>
            <w:r w:rsidRPr="00242411">
              <w:rPr>
                <w:rFonts w:eastAsia="Times New Roman"/>
                <w:b/>
                <w:bCs/>
                <w:sz w:val="16"/>
                <w:szCs w:val="16"/>
                <w:lang w:val="en-CA" w:eastAsia="en-CA"/>
              </w:rPr>
              <w:t>Criteria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79158B" w14:textId="77777777" w:rsidR="00242411" w:rsidRPr="00242411" w:rsidRDefault="00242411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16"/>
                <w:szCs w:val="16"/>
                <w:lang w:val="en-GB" w:eastAsia="en-CA"/>
              </w:rPr>
            </w:pPr>
            <w:r w:rsidRPr="00242411">
              <w:rPr>
                <w:rFonts w:eastAsia="Times New Roman"/>
                <w:b/>
                <w:bCs/>
                <w:sz w:val="16"/>
                <w:szCs w:val="16"/>
                <w:lang w:val="en-CA" w:eastAsia="en-CA"/>
              </w:rPr>
              <w:t>Criteria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3C38C8" w14:textId="6165AE55" w:rsidR="00242411" w:rsidRPr="00242411" w:rsidRDefault="00242411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16"/>
                <w:szCs w:val="16"/>
                <w:lang w:val="en-GB" w:eastAsia="en-CA"/>
              </w:rPr>
            </w:pPr>
            <w:r w:rsidRPr="00242411">
              <w:rPr>
                <w:rFonts w:eastAsia="Times New Roman"/>
                <w:b/>
                <w:bCs/>
                <w:sz w:val="16"/>
                <w:szCs w:val="16"/>
                <w:lang w:val="en-CA" w:eastAsia="en-CA"/>
              </w:rPr>
              <w:t>Criteria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5B2ED7" w14:textId="77777777" w:rsidR="00242411" w:rsidRPr="00242411" w:rsidRDefault="00242411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16"/>
                <w:szCs w:val="16"/>
                <w:lang w:val="en-GB" w:eastAsia="en-CA"/>
              </w:rPr>
            </w:pPr>
            <w:r w:rsidRPr="00242411">
              <w:rPr>
                <w:rFonts w:eastAsia="Times New Roman"/>
                <w:b/>
                <w:bCs/>
                <w:sz w:val="16"/>
                <w:szCs w:val="16"/>
                <w:lang w:val="en-CA" w:eastAsia="en-CA"/>
              </w:rPr>
              <w:t>Criteria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20D450" w14:textId="77777777" w:rsidR="00242411" w:rsidRPr="00242411" w:rsidRDefault="00242411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16"/>
                <w:szCs w:val="16"/>
                <w:lang w:val="en-GB" w:eastAsia="en-CA"/>
              </w:rPr>
            </w:pPr>
            <w:r w:rsidRPr="00242411">
              <w:rPr>
                <w:rFonts w:eastAsia="Times New Roman"/>
                <w:b/>
                <w:bCs/>
                <w:sz w:val="16"/>
                <w:szCs w:val="16"/>
                <w:lang w:val="en-CA" w:eastAsia="en-CA"/>
              </w:rPr>
              <w:t>Criteria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7DAB40" w14:textId="77777777" w:rsidR="00242411" w:rsidRPr="00242411" w:rsidRDefault="00242411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16"/>
                <w:szCs w:val="16"/>
                <w:lang w:val="en-GB" w:eastAsia="en-CA"/>
              </w:rPr>
            </w:pPr>
            <w:r w:rsidRPr="00242411">
              <w:rPr>
                <w:rFonts w:eastAsia="Times New Roman"/>
                <w:b/>
                <w:bCs/>
                <w:sz w:val="16"/>
                <w:szCs w:val="16"/>
                <w:lang w:val="en-CA" w:eastAsia="en-CA"/>
              </w:rPr>
              <w:t>Criteria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1F73D7" w14:textId="77777777" w:rsidR="00242411" w:rsidRPr="00242411" w:rsidRDefault="00242411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16"/>
                <w:szCs w:val="16"/>
                <w:lang w:val="en-GB" w:eastAsia="en-CA"/>
              </w:rPr>
            </w:pPr>
            <w:r w:rsidRPr="00242411">
              <w:rPr>
                <w:rFonts w:eastAsia="Times New Roman"/>
                <w:b/>
                <w:bCs/>
                <w:sz w:val="16"/>
                <w:szCs w:val="16"/>
                <w:lang w:val="en-CA" w:eastAsia="en-CA"/>
              </w:rPr>
              <w:t>Criteria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ABE4C9" w14:textId="77777777" w:rsidR="00242411" w:rsidRPr="00242411" w:rsidRDefault="00242411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16"/>
                <w:szCs w:val="16"/>
                <w:lang w:val="en-GB" w:eastAsia="en-CA"/>
              </w:rPr>
            </w:pPr>
            <w:r w:rsidRPr="00242411">
              <w:rPr>
                <w:rFonts w:eastAsia="Times New Roman"/>
                <w:b/>
                <w:bCs/>
                <w:sz w:val="16"/>
                <w:szCs w:val="16"/>
                <w:lang w:val="en-CA" w:eastAsia="en-CA"/>
              </w:rPr>
              <w:t>Criteria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74B93A" w14:textId="77777777" w:rsidR="00242411" w:rsidRPr="00242411" w:rsidRDefault="00242411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16"/>
                <w:szCs w:val="16"/>
                <w:lang w:val="en-GB" w:eastAsia="en-CA"/>
              </w:rPr>
            </w:pPr>
            <w:r w:rsidRPr="00242411">
              <w:rPr>
                <w:rFonts w:eastAsia="Times New Roman"/>
                <w:b/>
                <w:bCs/>
                <w:sz w:val="16"/>
                <w:szCs w:val="16"/>
                <w:lang w:val="en-CA" w:eastAsia="en-CA"/>
              </w:rPr>
              <w:t>Criteria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F2C77A" w14:textId="77777777" w:rsidR="00242411" w:rsidRPr="00242411" w:rsidRDefault="00242411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16"/>
                <w:szCs w:val="16"/>
                <w:lang w:val="en-GB" w:eastAsia="en-CA"/>
              </w:rPr>
            </w:pPr>
            <w:r w:rsidRPr="00242411">
              <w:rPr>
                <w:rFonts w:eastAsia="Times New Roman"/>
                <w:b/>
                <w:bCs/>
                <w:sz w:val="16"/>
                <w:szCs w:val="16"/>
                <w:lang w:val="en-CA" w:eastAsia="en-CA"/>
              </w:rPr>
              <w:t>Criteria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DB7240" w14:textId="77777777" w:rsidR="00242411" w:rsidRPr="00242411" w:rsidRDefault="00242411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16"/>
                <w:szCs w:val="16"/>
                <w:lang w:val="en-GB" w:eastAsia="en-CA"/>
              </w:rPr>
            </w:pPr>
            <w:r w:rsidRPr="00242411">
              <w:rPr>
                <w:rFonts w:eastAsia="Times New Roman"/>
                <w:b/>
                <w:bCs/>
                <w:sz w:val="16"/>
                <w:szCs w:val="16"/>
                <w:lang w:val="en-CA" w:eastAsia="en-CA"/>
              </w:rPr>
              <w:t>Criteria 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BB06C5" w14:textId="77777777" w:rsidR="00242411" w:rsidRPr="00242411" w:rsidRDefault="00242411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  <w:lang w:val="en-GB" w:eastAsia="en-CA"/>
              </w:rPr>
            </w:pPr>
            <w:r w:rsidRPr="00242411">
              <w:rPr>
                <w:rFonts w:eastAsia="Times New Roman"/>
                <w:b/>
                <w:bCs/>
                <w:sz w:val="22"/>
                <w:szCs w:val="22"/>
                <w:lang w:val="en-CA" w:eastAsia="en-CA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FFA7C7" w14:textId="77777777" w:rsidR="00242411" w:rsidRPr="00242411" w:rsidRDefault="00242411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  <w:lang w:val="en-GB" w:eastAsia="en-CA"/>
              </w:rPr>
            </w:pPr>
            <w:r w:rsidRPr="00242411">
              <w:rPr>
                <w:rFonts w:eastAsia="Times New Roman"/>
                <w:b/>
                <w:bCs/>
                <w:sz w:val="22"/>
                <w:szCs w:val="22"/>
                <w:lang w:val="en-CA" w:eastAsia="en-CA"/>
              </w:rPr>
              <w:t>Score</w:t>
            </w:r>
          </w:p>
        </w:tc>
      </w:tr>
      <w:tr w:rsidR="008751D9" w:rsidRPr="00242411" w14:paraId="418DD471" w14:textId="77777777" w:rsidTr="002F1D08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4CD4EA" w14:textId="28BEACB5" w:rsidR="0065622B" w:rsidRPr="00B63A08" w:rsidRDefault="0065622B" w:rsidP="002F1D08">
            <w:pPr>
              <w:jc w:val="center"/>
              <w:rPr>
                <w:rFonts w:eastAsia="Times New Roman"/>
                <w:b w:val="0"/>
                <w:bCs w:val="0"/>
                <w:color w:val="000000"/>
                <w:sz w:val="20"/>
                <w:szCs w:val="20"/>
                <w:lang w:val="en-GB" w:eastAsia="en-GB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Sarr et al, 2019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90EFE5" w14:textId="0AA03228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500AB2" w14:textId="79E2264B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B714B8" w14:textId="10137B75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A2D0AD" w14:textId="37FEF160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2C6406" w14:textId="79B4A9B0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061898" w14:textId="7283B623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UC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EA2D99" w14:textId="5DD65DDD" w:rsidR="0065622B" w:rsidRPr="00242411" w:rsidRDefault="000C6E20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UC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E43121" w14:textId="71167379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3DAF88" w14:textId="1764CE31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83C7A6" w14:textId="68EF3EEF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NA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8F23F0" w14:textId="1D14D362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62991C" w14:textId="5442DEAF" w:rsidR="0065622B" w:rsidRPr="00242411" w:rsidRDefault="003854BE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en-GB" w:eastAsia="en-CA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98A8BA" w14:textId="77777777" w:rsidR="0065622B" w:rsidRPr="00242411" w:rsidRDefault="0065622B" w:rsidP="002F1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24241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GB"/>
              </w:rPr>
              <w:t>Good</w:t>
            </w:r>
          </w:p>
        </w:tc>
      </w:tr>
      <w:tr w:rsidR="00F309AB" w:rsidRPr="00242411" w14:paraId="1531AFE6" w14:textId="77777777" w:rsidTr="002F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BCA0A" w14:textId="6692470E" w:rsidR="0065622B" w:rsidRPr="00B63A08" w:rsidRDefault="0065622B" w:rsidP="002F1D08">
            <w:pPr>
              <w:jc w:val="center"/>
              <w:rPr>
                <w:rFonts w:eastAsia="Times New Roman"/>
                <w:b w:val="0"/>
                <w:bCs w:val="0"/>
                <w:color w:val="000000"/>
                <w:sz w:val="20"/>
                <w:szCs w:val="20"/>
                <w:lang w:val="en-GB" w:eastAsia="en-GB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Hernandez-Aguado et al, 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2DD6A" w14:textId="42FE1E9C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5080B" w14:textId="29E91D24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27458" w14:textId="493C2DA6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UC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658D2" w14:textId="24B01D09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A25B6" w14:textId="001F7F7F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UC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5A482" w14:textId="37A6F26B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UC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516ED" w14:textId="1AAEBF4D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D33C6" w14:textId="3CEDAAF0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81D2E" w14:textId="04C39B59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436EA" w14:textId="1CB0123C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NA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B9A9B" w14:textId="29B8593F" w:rsidR="0065622B" w:rsidRPr="00242411" w:rsidRDefault="0065622B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6FFDC" w14:textId="03DBDC54" w:rsidR="0065622B" w:rsidRPr="00242411" w:rsidRDefault="000C6E20" w:rsidP="002F1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en-GB" w:eastAsia="en-C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23C57" w14:textId="77777777" w:rsidR="0065622B" w:rsidRPr="00242411" w:rsidRDefault="0065622B" w:rsidP="002F1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24241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GB"/>
              </w:rPr>
              <w:t>Good</w:t>
            </w:r>
          </w:p>
        </w:tc>
      </w:tr>
      <w:tr w:rsidR="008751D9" w:rsidRPr="00242411" w14:paraId="6ED84306" w14:textId="77777777" w:rsidTr="002F1D08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441AD" w14:textId="14BCD6A7" w:rsidR="008751D9" w:rsidRPr="00B63A08" w:rsidRDefault="008751D9" w:rsidP="008751D9">
            <w:pPr>
              <w:jc w:val="center"/>
              <w:rPr>
                <w:rFonts w:eastAsia="Times New Roman"/>
                <w:b w:val="0"/>
                <w:bCs w:val="0"/>
                <w:color w:val="000000"/>
                <w:sz w:val="20"/>
                <w:szCs w:val="20"/>
                <w:lang w:val="en-GB" w:eastAsia="en-GB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Hiramatsu et al, 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865DB" w14:textId="20448A60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884DC" w14:textId="007D391B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DC0F8" w14:textId="5F046513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0A3C9" w14:textId="46A66072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850FA" w14:textId="77CED2D9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76381" w14:textId="60E3DF41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UC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14027" w14:textId="2D192EDC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6EE69" w14:textId="20F8BC19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50E9B" w14:textId="1A08DB96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E2FB2" w14:textId="0E787136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NA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87BE8" w14:textId="3D9BD193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64E9F" w14:textId="6F7552EF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en-GB" w:eastAsia="en-C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2ED59" w14:textId="14F9526E" w:rsidR="008751D9" w:rsidRPr="00242411" w:rsidRDefault="008751D9" w:rsidP="00875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4241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GB"/>
              </w:rPr>
              <w:t>Good</w:t>
            </w:r>
          </w:p>
        </w:tc>
      </w:tr>
      <w:tr w:rsidR="008751D9" w:rsidRPr="00242411" w14:paraId="26C5395B" w14:textId="77777777" w:rsidTr="002F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03942" w14:textId="462511F4" w:rsidR="008751D9" w:rsidRPr="00B63A08" w:rsidRDefault="008751D9" w:rsidP="008751D9">
            <w:pPr>
              <w:jc w:val="center"/>
              <w:rPr>
                <w:rFonts w:eastAsia="Times New Roman"/>
                <w:b w:val="0"/>
                <w:bCs w:val="0"/>
                <w:color w:val="000000"/>
                <w:sz w:val="20"/>
                <w:szCs w:val="20"/>
                <w:lang w:val="en-GB" w:eastAsia="en-GB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Lee et al, 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19163" w14:textId="1DC3CDA5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358E8" w14:textId="7BB4F33A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6A33B" w14:textId="67E3F26D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0FE4C" w14:textId="36E6C63C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UC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8B114" w14:textId="6460DB44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UC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E35B0" w14:textId="1740DDF1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UC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E9094" w14:textId="2E8F354D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D7056" w14:textId="46FCA124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B3C4E" w14:textId="64BEB792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5447E" w14:textId="0FB399BB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NA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16C8B" w14:textId="781D536D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DD103" w14:textId="06A88DA0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en-GB" w:eastAsia="en-C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822A1" w14:textId="3BDBFED5" w:rsidR="008751D9" w:rsidRPr="00242411" w:rsidRDefault="008751D9" w:rsidP="00875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4241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GB"/>
              </w:rPr>
              <w:t>Good</w:t>
            </w:r>
          </w:p>
        </w:tc>
      </w:tr>
      <w:tr w:rsidR="008751D9" w:rsidRPr="00242411" w14:paraId="316DF635" w14:textId="77777777" w:rsidTr="002F1D08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63E35" w14:textId="172E85E0" w:rsidR="008751D9" w:rsidRPr="00B63A08" w:rsidRDefault="008751D9" w:rsidP="008751D9">
            <w:pPr>
              <w:jc w:val="center"/>
              <w:rPr>
                <w:rFonts w:eastAsia="Times New Roman"/>
                <w:b w:val="0"/>
                <w:bCs w:val="0"/>
                <w:color w:val="000000"/>
                <w:sz w:val="20"/>
                <w:szCs w:val="20"/>
                <w:lang w:val="en-GB" w:eastAsia="en-GB"/>
              </w:rPr>
            </w:pPr>
            <w:r w:rsidRPr="00B63A0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Li et al, 2023</w:t>
            </w:r>
            <w:r w:rsidRPr="00B63A08">
              <w:rPr>
                <w:rStyle w:val="apple-converted-space"/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D66E6" w14:textId="18167B28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151C1" w14:textId="317F5911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A4EE7" w14:textId="7ECC5908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UC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1BC13" w14:textId="00807B3A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8FBAB" w14:textId="5C040229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BB600" w14:textId="20D3D18A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1E089" w14:textId="791A569F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FCD00" w14:textId="027A1A83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83BB0" w14:textId="2157B3BC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69BBE" w14:textId="096FC570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NA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19979" w14:textId="1FF60AEB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sz w:val="22"/>
                <w:szCs w:val="22"/>
                <w:lang w:val="en-GB"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97B72" w14:textId="72EEBAD4" w:rsidR="008751D9" w:rsidRPr="00242411" w:rsidRDefault="008751D9" w:rsidP="008751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  <w:lang w:val="en-GB" w:eastAsia="en-CA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val="en-GB" w:eastAsia="en-C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178A4" w14:textId="0B10DDF1" w:rsidR="008751D9" w:rsidRPr="00242411" w:rsidRDefault="008751D9" w:rsidP="00875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4241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GB"/>
              </w:rPr>
              <w:t>Good</w:t>
            </w:r>
          </w:p>
        </w:tc>
      </w:tr>
      <w:tr w:rsidR="008751D9" w:rsidRPr="00242411" w14:paraId="5E12F2B9" w14:textId="77777777" w:rsidTr="002F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35B950" w14:textId="6C78E26E" w:rsidR="008751D9" w:rsidRPr="00242411" w:rsidRDefault="008751D9" w:rsidP="008751D9">
            <w:pPr>
              <w:jc w:val="center"/>
              <w:rPr>
                <w:sz w:val="22"/>
                <w:szCs w:val="22"/>
                <w:lang w:val="en-PH"/>
              </w:rPr>
            </w:pPr>
            <w:r w:rsidRPr="00242411">
              <w:rPr>
                <w:sz w:val="22"/>
                <w:szCs w:val="22"/>
                <w:lang w:val="en-PH"/>
              </w:rPr>
              <w:t xml:space="preserve">*JBI Criteria for Cohort Studies (1 = Yes, </w:t>
            </w:r>
            <w:r>
              <w:rPr>
                <w:sz w:val="22"/>
                <w:szCs w:val="22"/>
                <w:lang w:val="en-PH"/>
              </w:rPr>
              <w:t>0</w:t>
            </w:r>
            <w:r w:rsidRPr="00242411">
              <w:rPr>
                <w:sz w:val="22"/>
                <w:szCs w:val="22"/>
                <w:lang w:val="en-PH"/>
              </w:rPr>
              <w:t xml:space="preserve"> = No, NA = Not Applicable, UC = Unclear) Criteria 1 Were the two groups similar and recruited from the same population?; Criteria 2 Were the exposures measured similarly to assign people to both exposed and unexposed group; Criteria 3 Was the exposure measured in a valid and reliable way?; Criteria 4  Were confounding factors identified?; Criteria 5 Were strategies to deal with confounding factors stated?; Criteria 6 Were the groups/participants free of the outcome at the start of the study (or at the moment of exposure)?; Criteria 7 Were the outcomes measured in a valid and reliable way?; Criteria 8 Was the follow up time reported and sufficient to be long enough for outcomes to occur?; Criteria 9 Was follow up complete, and if not, were the reasons to loss to follow up described and explored?; Criteria 10 Were strategies to address incomplete follow up utilized?; Criteria 11 Was appropriate statistical analysis used?</w:t>
            </w:r>
          </w:p>
        </w:tc>
      </w:tr>
    </w:tbl>
    <w:p w14:paraId="6AD05110" w14:textId="77777777" w:rsidR="00FD371E" w:rsidRPr="00FD371E" w:rsidRDefault="00FD371E" w:rsidP="00FD371E"/>
    <w:p w14:paraId="04CF7EF2" w14:textId="2745B1ED" w:rsidR="003117C5" w:rsidRDefault="003117C5" w:rsidP="00EA5EC0">
      <w:pPr>
        <w:rPr>
          <w:sz w:val="22"/>
          <w:szCs w:val="22"/>
        </w:rPr>
      </w:pPr>
    </w:p>
    <w:sectPr w:rsidR="003117C5" w:rsidSect="006137AD">
      <w:pgSz w:w="12240" w:h="15840"/>
      <w:pgMar w:top="1440" w:right="450" w:bottom="144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EC0"/>
    <w:rsid w:val="000239D0"/>
    <w:rsid w:val="0003304D"/>
    <w:rsid w:val="0007650D"/>
    <w:rsid w:val="00084F45"/>
    <w:rsid w:val="000C6E20"/>
    <w:rsid w:val="000D2901"/>
    <w:rsid w:val="0010281B"/>
    <w:rsid w:val="00120F8F"/>
    <w:rsid w:val="001613BD"/>
    <w:rsid w:val="00162442"/>
    <w:rsid w:val="00184A69"/>
    <w:rsid w:val="001A1807"/>
    <w:rsid w:val="0021539F"/>
    <w:rsid w:val="0022286E"/>
    <w:rsid w:val="00242411"/>
    <w:rsid w:val="002637F7"/>
    <w:rsid w:val="002664F5"/>
    <w:rsid w:val="00287338"/>
    <w:rsid w:val="002A17BC"/>
    <w:rsid w:val="002B51BE"/>
    <w:rsid w:val="002D7EC5"/>
    <w:rsid w:val="002F1D08"/>
    <w:rsid w:val="003117C5"/>
    <w:rsid w:val="00313459"/>
    <w:rsid w:val="00330104"/>
    <w:rsid w:val="00337AB7"/>
    <w:rsid w:val="003473E5"/>
    <w:rsid w:val="00352D03"/>
    <w:rsid w:val="00372C56"/>
    <w:rsid w:val="003854BE"/>
    <w:rsid w:val="00386EC4"/>
    <w:rsid w:val="00387F20"/>
    <w:rsid w:val="003C10DB"/>
    <w:rsid w:val="003C7028"/>
    <w:rsid w:val="003D6CBF"/>
    <w:rsid w:val="00410BAB"/>
    <w:rsid w:val="00485F69"/>
    <w:rsid w:val="004A1C18"/>
    <w:rsid w:val="004E072F"/>
    <w:rsid w:val="00520287"/>
    <w:rsid w:val="0052770E"/>
    <w:rsid w:val="00543E4F"/>
    <w:rsid w:val="005B13D6"/>
    <w:rsid w:val="005B413A"/>
    <w:rsid w:val="006013D2"/>
    <w:rsid w:val="00606183"/>
    <w:rsid w:val="006137AD"/>
    <w:rsid w:val="0065622B"/>
    <w:rsid w:val="00660408"/>
    <w:rsid w:val="006773A2"/>
    <w:rsid w:val="0068103C"/>
    <w:rsid w:val="006B4E9B"/>
    <w:rsid w:val="006D3342"/>
    <w:rsid w:val="006E55E9"/>
    <w:rsid w:val="00731C0A"/>
    <w:rsid w:val="007819DB"/>
    <w:rsid w:val="007826F3"/>
    <w:rsid w:val="00796531"/>
    <w:rsid w:val="007A434E"/>
    <w:rsid w:val="008061BB"/>
    <w:rsid w:val="00821A0D"/>
    <w:rsid w:val="008751D9"/>
    <w:rsid w:val="008A5B90"/>
    <w:rsid w:val="00900B42"/>
    <w:rsid w:val="0092174E"/>
    <w:rsid w:val="0094750E"/>
    <w:rsid w:val="009524A8"/>
    <w:rsid w:val="00975117"/>
    <w:rsid w:val="009C206F"/>
    <w:rsid w:val="009D7704"/>
    <w:rsid w:val="00A01F18"/>
    <w:rsid w:val="00A40BFC"/>
    <w:rsid w:val="00A54DD0"/>
    <w:rsid w:val="00A67F14"/>
    <w:rsid w:val="00A77B08"/>
    <w:rsid w:val="00AC09E5"/>
    <w:rsid w:val="00AE3F7A"/>
    <w:rsid w:val="00B00A6E"/>
    <w:rsid w:val="00B4174D"/>
    <w:rsid w:val="00B63A08"/>
    <w:rsid w:val="00BE5F9D"/>
    <w:rsid w:val="00BF5675"/>
    <w:rsid w:val="00C03735"/>
    <w:rsid w:val="00C55DA6"/>
    <w:rsid w:val="00CB5DC4"/>
    <w:rsid w:val="00CC661D"/>
    <w:rsid w:val="00CE5424"/>
    <w:rsid w:val="00D07D8D"/>
    <w:rsid w:val="00D154AE"/>
    <w:rsid w:val="00D31FD0"/>
    <w:rsid w:val="00DB4562"/>
    <w:rsid w:val="00DF145B"/>
    <w:rsid w:val="00E80900"/>
    <w:rsid w:val="00E96B6D"/>
    <w:rsid w:val="00EA1E22"/>
    <w:rsid w:val="00EA5EC0"/>
    <w:rsid w:val="00EB55F2"/>
    <w:rsid w:val="00EC0B24"/>
    <w:rsid w:val="00EE42B3"/>
    <w:rsid w:val="00F309AB"/>
    <w:rsid w:val="00F75A24"/>
    <w:rsid w:val="00FA088F"/>
    <w:rsid w:val="00FA48D8"/>
    <w:rsid w:val="00FD04C8"/>
    <w:rsid w:val="00FD371E"/>
    <w:rsid w:val="00FF747D"/>
    <w:rsid w:val="4B772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449B"/>
  <w15:chartTrackingRefBased/>
  <w15:docId w15:val="{EBD96882-00A9-4687-A1FD-21CF6C61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5F2"/>
    <w:pPr>
      <w:spacing w:after="0" w:line="360" w:lineRule="auto"/>
    </w:pPr>
    <w:rPr>
      <w:rFonts w:asciiTheme="majorBidi" w:hAnsiTheme="majorBidi" w:cstheme="majorBidi"/>
      <w:sz w:val="28"/>
      <w:szCs w:val="28"/>
    </w:rPr>
  </w:style>
  <w:style w:type="paragraph" w:styleId="Ttulo1">
    <w:name w:val="heading 1"/>
    <w:basedOn w:val="Normal"/>
    <w:next w:val="Normal"/>
    <w:link w:val="Ttulo1Char"/>
    <w:uiPriority w:val="9"/>
    <w:qFormat/>
    <w:rsid w:val="003C10DB"/>
    <w:pPr>
      <w:keepNext/>
      <w:keepLines/>
      <w:spacing w:before="240"/>
      <w:outlineLvl w:val="0"/>
    </w:pPr>
    <w:rPr>
      <w:rFonts w:eastAsiaTheme="majorEastAsia"/>
      <w:b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80900"/>
    <w:pPr>
      <w:keepNext/>
      <w:keepLines/>
      <w:spacing w:before="40"/>
      <w:outlineLvl w:val="1"/>
    </w:pPr>
    <w:rPr>
      <w:rFonts w:eastAsiaTheme="majorEastAsia"/>
      <w:b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40BFC"/>
    <w:pPr>
      <w:keepNext/>
      <w:keepLines/>
      <w:spacing w:before="40" w:line="259" w:lineRule="auto"/>
      <w:outlineLvl w:val="2"/>
    </w:pPr>
    <w:rPr>
      <w:rFonts w:ascii="Times New Roman" w:eastAsiaTheme="majorEastAsia" w:hAnsi="Times New Roman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C10DB"/>
    <w:rPr>
      <w:rFonts w:asciiTheme="majorBidi" w:eastAsiaTheme="majorEastAsia" w:hAnsiTheme="majorBidi" w:cstheme="majorBidi"/>
      <w:b/>
      <w:sz w:val="32"/>
      <w:szCs w:val="32"/>
    </w:rPr>
  </w:style>
  <w:style w:type="paragraph" w:styleId="Ttulo">
    <w:name w:val="Title"/>
    <w:basedOn w:val="Normal"/>
    <w:next w:val="Normal"/>
    <w:link w:val="TtuloChar"/>
    <w:uiPriority w:val="10"/>
    <w:qFormat/>
    <w:rsid w:val="003C10DB"/>
    <w:pPr>
      <w:spacing w:line="240" w:lineRule="auto"/>
      <w:contextualSpacing/>
      <w:jc w:val="center"/>
    </w:pPr>
    <w:rPr>
      <w:rFonts w:eastAsiaTheme="majorEastAsia"/>
      <w:b/>
      <w:spacing w:val="-10"/>
      <w:kern w:val="28"/>
      <w:sz w:val="3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C10DB"/>
    <w:rPr>
      <w:rFonts w:asciiTheme="majorBidi" w:eastAsiaTheme="majorEastAsia" w:hAnsiTheme="majorBidi" w:cstheme="majorBidi"/>
      <w:b/>
      <w:spacing w:val="-10"/>
      <w:kern w:val="28"/>
      <w:sz w:val="36"/>
      <w:szCs w:val="5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40BFC"/>
    <w:rPr>
      <w:rFonts w:ascii="Times New Roman" w:eastAsiaTheme="majorEastAsia" w:hAnsi="Times New Roman" w:cstheme="majorBidi"/>
      <w:sz w:val="28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80900"/>
    <w:rPr>
      <w:rFonts w:asciiTheme="majorBidi" w:eastAsiaTheme="majorEastAsia" w:hAnsiTheme="majorBidi" w:cstheme="majorBidi"/>
      <w:b/>
      <w:sz w:val="28"/>
      <w:szCs w:val="26"/>
    </w:rPr>
  </w:style>
  <w:style w:type="paragraph" w:customStyle="1" w:styleId="Default">
    <w:name w:val="Default"/>
    <w:link w:val="DefaultChar"/>
    <w:rsid w:val="00EA5EC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table" w:styleId="SimplesTabela2">
    <w:name w:val="Plain Table 2"/>
    <w:basedOn w:val="Tabelanormal"/>
    <w:uiPriority w:val="42"/>
    <w:rsid w:val="00EA5EC0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PHPDOCX">
    <w:name w:val="Table Grid PHPDOCX"/>
    <w:uiPriority w:val="59"/>
    <w:rsid w:val="00EA5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Simples4">
    <w:name w:val="Plain Table 4"/>
    <w:basedOn w:val="Tabelanormal"/>
    <w:uiPriority w:val="44"/>
    <w:rsid w:val="009C206F"/>
    <w:pPr>
      <w:spacing w:after="0" w:line="240" w:lineRule="auto"/>
    </w:pPr>
    <w:rPr>
      <w:sz w:val="24"/>
      <w:szCs w:val="24"/>
      <w:lang w:val="en-PH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ade2-nfase3">
    <w:name w:val="Grid Table 2 Accent 3"/>
    <w:basedOn w:val="Tabelanormal"/>
    <w:uiPriority w:val="47"/>
    <w:rsid w:val="003117C5"/>
    <w:pPr>
      <w:spacing w:after="0" w:line="240" w:lineRule="auto"/>
    </w:pPr>
    <w:rPr>
      <w:sz w:val="24"/>
      <w:szCs w:val="24"/>
      <w:lang w:val="en-PH"/>
    </w:rPr>
    <w:tblPr>
      <w:tblStyleRowBandSize w:val="1"/>
      <w:tblStyleColBandSize w:val="1"/>
      <w:tblInd w:w="0" w:type="nil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tablelinehead">
    <w:name w:val="table line head"/>
    <w:basedOn w:val="Default"/>
    <w:link w:val="tablelineheadChar"/>
    <w:qFormat/>
    <w:rsid w:val="003117C5"/>
    <w:rPr>
      <w:rFonts w:asciiTheme="majorBidi" w:hAnsiTheme="majorBidi" w:cstheme="majorBidi"/>
      <w:b/>
      <w:bCs/>
      <w:color w:val="auto"/>
      <w:sz w:val="22"/>
      <w:szCs w:val="22"/>
    </w:rPr>
  </w:style>
  <w:style w:type="paragraph" w:customStyle="1" w:styleId="tablecontent">
    <w:name w:val="table content"/>
    <w:basedOn w:val="Default"/>
    <w:link w:val="tablecontentChar"/>
    <w:qFormat/>
    <w:rsid w:val="00A54DD0"/>
    <w:pPr>
      <w:spacing w:before="40" w:after="40"/>
    </w:pPr>
    <w:rPr>
      <w:rFonts w:asciiTheme="majorBidi" w:hAnsiTheme="majorBidi" w:cstheme="majorBidi"/>
      <w:color w:val="auto"/>
      <w:sz w:val="22"/>
      <w:szCs w:val="22"/>
    </w:rPr>
  </w:style>
  <w:style w:type="character" w:customStyle="1" w:styleId="DefaultChar">
    <w:name w:val="Default Char"/>
    <w:basedOn w:val="Fontepargpadro"/>
    <w:link w:val="Default"/>
    <w:rsid w:val="003117C5"/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character" w:customStyle="1" w:styleId="tablelineheadChar">
    <w:name w:val="table line head Char"/>
    <w:basedOn w:val="DefaultChar"/>
    <w:link w:val="tablelinehead"/>
    <w:rsid w:val="003117C5"/>
    <w:rPr>
      <w:rFonts w:asciiTheme="majorBidi" w:eastAsia="Times New Roman" w:hAnsiTheme="majorBidi" w:cstheme="majorBidi"/>
      <w:b/>
      <w:bCs/>
      <w:color w:val="000000"/>
      <w:sz w:val="24"/>
      <w:szCs w:val="24"/>
      <w:lang w:val="en-CA" w:eastAsia="en-CA"/>
    </w:rPr>
  </w:style>
  <w:style w:type="paragraph" w:customStyle="1" w:styleId="tablesides">
    <w:name w:val="table sides"/>
    <w:basedOn w:val="Normal"/>
    <w:link w:val="tablesidesChar"/>
    <w:qFormat/>
    <w:rsid w:val="00A54DD0"/>
    <w:rPr>
      <w:b/>
      <w:bCs/>
      <w:color w:val="000000"/>
      <w:sz w:val="22"/>
      <w:szCs w:val="22"/>
      <w:lang w:val="en-PH"/>
    </w:rPr>
  </w:style>
  <w:style w:type="character" w:customStyle="1" w:styleId="tablecontentChar">
    <w:name w:val="table content Char"/>
    <w:basedOn w:val="DefaultChar"/>
    <w:link w:val="tablecontent"/>
    <w:rsid w:val="00A54DD0"/>
    <w:rPr>
      <w:rFonts w:asciiTheme="majorBidi" w:eastAsia="Times New Roman" w:hAnsiTheme="majorBidi" w:cstheme="majorBidi"/>
      <w:color w:val="000000"/>
      <w:sz w:val="24"/>
      <w:szCs w:val="24"/>
      <w:lang w:val="en-CA" w:eastAsia="en-CA"/>
    </w:rPr>
  </w:style>
  <w:style w:type="paragraph" w:customStyle="1" w:styleId="tableunder">
    <w:name w:val="table under"/>
    <w:basedOn w:val="Normal"/>
    <w:link w:val="tableunderChar"/>
    <w:qFormat/>
    <w:rsid w:val="00A54DD0"/>
    <w:rPr>
      <w:rFonts w:cstheme="minorHAnsi"/>
      <w:sz w:val="22"/>
      <w:szCs w:val="22"/>
      <w:lang w:val="en-PH"/>
    </w:rPr>
  </w:style>
  <w:style w:type="character" w:customStyle="1" w:styleId="tablesidesChar">
    <w:name w:val="table sides Char"/>
    <w:basedOn w:val="Fontepargpadro"/>
    <w:link w:val="tablesides"/>
    <w:rsid w:val="00A54DD0"/>
    <w:rPr>
      <w:rFonts w:asciiTheme="majorBidi" w:hAnsiTheme="majorBidi" w:cstheme="majorBidi"/>
      <w:b/>
      <w:bCs/>
      <w:color w:val="000000"/>
      <w:lang w:val="en-PH"/>
    </w:rPr>
  </w:style>
  <w:style w:type="table" w:customStyle="1" w:styleId="GridTable2-Accent31">
    <w:name w:val="Grid Table 2 - Accent 31"/>
    <w:basedOn w:val="Tabelanormal"/>
    <w:next w:val="TabeladeGrade2-nfase3"/>
    <w:uiPriority w:val="47"/>
    <w:rsid w:val="00821A0D"/>
    <w:pPr>
      <w:spacing w:after="0" w:line="240" w:lineRule="auto"/>
    </w:pPr>
    <w:rPr>
      <w:rFonts w:ascii="Calibri" w:eastAsia="Calibri" w:hAnsi="Calibri" w:cs="Arial"/>
      <w:sz w:val="24"/>
      <w:szCs w:val="24"/>
      <w:lang w:val="en-PH"/>
    </w:rPr>
    <w:tblPr>
      <w:tblStyleRowBandSize w:val="1"/>
      <w:tblStyleColBandSize w:val="1"/>
      <w:tblInd w:w="0" w:type="nil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tableunderChar">
    <w:name w:val="table under Char"/>
    <w:basedOn w:val="Fontepargpadro"/>
    <w:link w:val="tableunder"/>
    <w:rsid w:val="00A54DD0"/>
    <w:rPr>
      <w:rFonts w:asciiTheme="majorBidi" w:hAnsiTheme="majorBidi" w:cstheme="minorHAnsi"/>
      <w:lang w:val="en-PH"/>
    </w:rPr>
  </w:style>
  <w:style w:type="table" w:customStyle="1" w:styleId="PlainTable41">
    <w:name w:val="Plain Table 41"/>
    <w:basedOn w:val="Tabelanormal"/>
    <w:next w:val="TabelaSimples4"/>
    <w:uiPriority w:val="44"/>
    <w:rsid w:val="00CC661D"/>
    <w:pPr>
      <w:spacing w:after="0" w:line="240" w:lineRule="auto"/>
    </w:pPr>
    <w:rPr>
      <w:rFonts w:ascii="Calibri" w:eastAsia="Calibri" w:hAnsi="Calibri" w:cs="Arial"/>
      <w:sz w:val="24"/>
      <w:szCs w:val="24"/>
      <w:lang w:val="en-PH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mplesTabela1">
    <w:name w:val="Plain Table 1"/>
    <w:basedOn w:val="Tabelanormal"/>
    <w:uiPriority w:val="41"/>
    <w:rsid w:val="0024241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1539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1539F"/>
    <w:rPr>
      <w:rFonts w:asciiTheme="majorBidi" w:hAnsiTheme="majorBidi" w:cstheme="majorBidi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21539F"/>
    <w:rPr>
      <w:sz w:val="16"/>
      <w:szCs w:val="16"/>
    </w:rPr>
  </w:style>
  <w:style w:type="character" w:customStyle="1" w:styleId="apple-converted-space">
    <w:name w:val="apple-converted-space"/>
    <w:basedOn w:val="Fontepargpadro"/>
    <w:rsid w:val="005B41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07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73D688F392AF42B86315B9C51B0141" ma:contentTypeVersion="4" ma:contentTypeDescription="Create a new document." ma:contentTypeScope="" ma:versionID="76729eae950743c8d542412a76c32a19">
  <xsd:schema xmlns:xsd="http://www.w3.org/2001/XMLSchema" xmlns:xs="http://www.w3.org/2001/XMLSchema" xmlns:p="http://schemas.microsoft.com/office/2006/metadata/properties" xmlns:ns3="0852ab10-78e0-40f7-bacf-d04c481b4e66" targetNamespace="http://schemas.microsoft.com/office/2006/metadata/properties" ma:root="true" ma:fieldsID="e1f5aeb9c18b57ab9720dbdb2d1f4031" ns3:_="">
    <xsd:import namespace="0852ab10-78e0-40f7-bacf-d04c481b4e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2ab10-78e0-40f7-bacf-d04c481b4e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4052FE-7C05-4635-927F-25B4FE5387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E31363-7370-4F56-A5D2-2C278AF8FD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B86646-3482-4868-B88E-582D90C60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52ab10-78e0-40f7-bacf-d04c481b4e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901D13-C901-4748-9091-2F6B49DC90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554</Words>
  <Characters>2995</Characters>
  <Application>Microsoft Office Word</Application>
  <DocSecurity>0</DocSecurity>
  <Lines>24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Elsaid Bahram Ali</dc:creator>
  <cp:keywords/>
  <dc:description/>
  <cp:lastModifiedBy>WENDEL COURA VITAL</cp:lastModifiedBy>
  <cp:revision>13</cp:revision>
  <dcterms:created xsi:type="dcterms:W3CDTF">2024-03-12T03:40:00Z</dcterms:created>
  <dcterms:modified xsi:type="dcterms:W3CDTF">2024-04-29T22:22:00Z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0x010100EA73D688F392AF42B86315B9C51B0141</vt:lpwstr>
  </property>
</Properties>
</file>