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387A9" w14:textId="208CF6ED" w:rsidR="00A905D7" w:rsidRDefault="00000000">
      <w:pPr>
        <w:pStyle w:val="a7"/>
        <w:widowControl/>
        <w:spacing w:beforeAutospacing="0" w:afterAutospacing="0" w:line="360" w:lineRule="auto"/>
        <w:rPr>
          <w:rFonts w:ascii="Calibri" w:eastAsia="宋体" w:hAnsi="Calibri" w:cs="Calibri"/>
          <w:color w:val="000000"/>
        </w:rPr>
      </w:pPr>
      <w:r>
        <w:rPr>
          <w:rFonts w:ascii="Calibri" w:eastAsia="宋体" w:hAnsi="Calibri" w:cs="Calibri"/>
          <w:b/>
          <w:bCs/>
          <w:color w:val="000000"/>
          <w:lang w:bidi="ar"/>
        </w:rPr>
        <w:t xml:space="preserve">Table S2 </w:t>
      </w:r>
      <w:r>
        <w:rPr>
          <w:rFonts w:ascii="Calibri" w:eastAsia="宋体" w:hAnsi="Calibri" w:cs="Calibri"/>
          <w:color w:val="000000"/>
        </w:rPr>
        <w:t>Biomarkers of the patients</w:t>
      </w:r>
    </w:p>
    <w:tbl>
      <w:tblPr>
        <w:tblStyle w:val="a8"/>
        <w:tblW w:w="963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5"/>
        <w:gridCol w:w="2897"/>
        <w:gridCol w:w="3053"/>
        <w:gridCol w:w="1144"/>
      </w:tblGrid>
      <w:tr w:rsidR="00A905D7" w14:paraId="4D8DFA66" w14:textId="77777777">
        <w:trPr>
          <w:trHeight w:val="242"/>
          <w:jc w:val="center"/>
        </w:trPr>
        <w:tc>
          <w:tcPr>
            <w:tcW w:w="2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286B7D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b/>
                <w:bCs/>
                <w:kern w:val="0"/>
                <w:szCs w:val="21"/>
              </w:rPr>
            </w:pPr>
            <w:r>
              <w:rPr>
                <w:rFonts w:ascii="Calibri" w:eastAsia="宋体" w:hAnsi="Calibri" w:cs="Calibri"/>
                <w:b/>
                <w:bCs/>
                <w:kern w:val="0"/>
                <w:szCs w:val="21"/>
              </w:rPr>
              <w:t>Variables</w:t>
            </w:r>
          </w:p>
        </w:tc>
        <w:tc>
          <w:tcPr>
            <w:tcW w:w="28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B06603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b/>
                <w:bCs/>
                <w:kern w:val="0"/>
                <w:szCs w:val="21"/>
              </w:rPr>
            </w:pPr>
            <w:r>
              <w:rPr>
                <w:rFonts w:ascii="Calibri" w:eastAsia="宋体" w:hAnsi="Calibri" w:cs="Calibri"/>
                <w:b/>
                <w:bCs/>
                <w:kern w:val="0"/>
                <w:szCs w:val="21"/>
              </w:rPr>
              <w:t>NSMPP</w:t>
            </w:r>
            <w:r>
              <w:rPr>
                <w:rFonts w:ascii="Calibri" w:eastAsia="宋体" w:hAnsi="Calibri" w:cs="Calibri"/>
                <w:b/>
                <w:bCs/>
                <w:kern w:val="0"/>
                <w:szCs w:val="21"/>
              </w:rPr>
              <w:t>（</w:t>
            </w:r>
            <w:r>
              <w:rPr>
                <w:rFonts w:ascii="Calibri" w:eastAsia="宋体" w:hAnsi="Calibri" w:cs="Calibri"/>
                <w:b/>
                <w:bCs/>
                <w:kern w:val="0"/>
                <w:szCs w:val="21"/>
              </w:rPr>
              <w:t>n=392</w:t>
            </w:r>
            <w:r>
              <w:rPr>
                <w:rFonts w:ascii="Calibri" w:eastAsia="宋体" w:hAnsi="Calibri" w:cs="Calibri"/>
                <w:b/>
                <w:bCs/>
                <w:kern w:val="0"/>
                <w:szCs w:val="21"/>
              </w:rPr>
              <w:t>）</w:t>
            </w:r>
          </w:p>
        </w:tc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46657E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b/>
                <w:bCs/>
                <w:kern w:val="0"/>
                <w:szCs w:val="21"/>
              </w:rPr>
            </w:pPr>
            <w:r>
              <w:rPr>
                <w:rFonts w:ascii="Calibri" w:eastAsia="宋体" w:hAnsi="Calibri" w:cs="Calibri"/>
                <w:b/>
                <w:bCs/>
                <w:kern w:val="0"/>
                <w:szCs w:val="21"/>
              </w:rPr>
              <w:t>SMPP</w:t>
            </w:r>
            <w:r>
              <w:rPr>
                <w:rFonts w:ascii="Calibri" w:eastAsia="宋体" w:hAnsi="Calibri" w:cs="Calibri"/>
                <w:b/>
                <w:bCs/>
                <w:kern w:val="0"/>
                <w:szCs w:val="21"/>
              </w:rPr>
              <w:t>（</w:t>
            </w:r>
            <w:r>
              <w:rPr>
                <w:rFonts w:ascii="Calibri" w:eastAsia="宋体" w:hAnsi="Calibri" w:cs="Calibri"/>
                <w:b/>
                <w:bCs/>
                <w:kern w:val="0"/>
                <w:szCs w:val="21"/>
              </w:rPr>
              <w:t>n=91</w:t>
            </w:r>
            <w:r>
              <w:rPr>
                <w:rFonts w:ascii="Calibri" w:eastAsia="宋体" w:hAnsi="Calibri" w:cs="Calibri"/>
                <w:b/>
                <w:bCs/>
                <w:kern w:val="0"/>
                <w:szCs w:val="21"/>
              </w:rPr>
              <w:t>）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B07BE6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b/>
                <w:bCs/>
                <w:kern w:val="0"/>
                <w:szCs w:val="21"/>
              </w:rPr>
            </w:pPr>
            <w:r>
              <w:rPr>
                <w:rFonts w:ascii="Calibri" w:eastAsia="宋体" w:hAnsi="Calibri" w:cs="Calibri"/>
                <w:b/>
                <w:bCs/>
                <w:kern w:val="0"/>
                <w:szCs w:val="21"/>
              </w:rPr>
              <w:t xml:space="preserve">P </w:t>
            </w:r>
            <w:bookmarkStart w:id="0" w:name="OLE_LINK6"/>
            <w:r>
              <w:rPr>
                <w:rFonts w:ascii="Calibri" w:eastAsia="宋体" w:hAnsi="Calibri" w:cs="Calibri"/>
                <w:b/>
                <w:bCs/>
                <w:kern w:val="0"/>
                <w:szCs w:val="21"/>
              </w:rPr>
              <w:t>value</w:t>
            </w:r>
            <w:bookmarkEnd w:id="0"/>
          </w:p>
        </w:tc>
      </w:tr>
      <w:tr w:rsidR="00A905D7" w14:paraId="3BCD95FE" w14:textId="77777777">
        <w:trPr>
          <w:jc w:val="center"/>
        </w:trPr>
        <w:tc>
          <w:tcPr>
            <w:tcW w:w="2514" w:type="dxa"/>
            <w:tcBorders>
              <w:top w:val="single" w:sz="4" w:space="0" w:color="auto"/>
            </w:tcBorders>
            <w:shd w:val="clear" w:color="auto" w:fill="FFFFFF"/>
          </w:tcPr>
          <w:p w14:paraId="5ACBFEB5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CRP</w:t>
            </w:r>
            <w:bookmarkStart w:id="1" w:name="OLE_LINK9"/>
            <w:r>
              <w:rPr>
                <w:rFonts w:ascii="Calibri" w:eastAsia="宋体" w:hAnsi="Calibri" w:cs="Calibri"/>
                <w:kern w:val="0"/>
                <w:szCs w:val="21"/>
              </w:rPr>
              <w:t>, mg/L</w:t>
            </w:r>
            <w:bookmarkEnd w:id="1"/>
          </w:p>
        </w:tc>
        <w:tc>
          <w:tcPr>
            <w:tcW w:w="2862" w:type="dxa"/>
            <w:tcBorders>
              <w:top w:val="single" w:sz="4" w:space="0" w:color="auto"/>
            </w:tcBorders>
            <w:shd w:val="clear" w:color="auto" w:fill="FFFFFF"/>
          </w:tcPr>
          <w:p w14:paraId="5EF755EC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7.44 (3.91,15.83)</w:t>
            </w:r>
          </w:p>
        </w:tc>
        <w:tc>
          <w:tcPr>
            <w:tcW w:w="3016" w:type="dxa"/>
            <w:tcBorders>
              <w:top w:val="single" w:sz="4" w:space="0" w:color="auto"/>
            </w:tcBorders>
            <w:shd w:val="clear" w:color="auto" w:fill="FFFFFF"/>
          </w:tcPr>
          <w:p w14:paraId="51A8155A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25.03 (8.53,49.99)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shd w:val="clear" w:color="auto" w:fill="FFFFFF"/>
          </w:tcPr>
          <w:p w14:paraId="3847F6A3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A905D7" w14:paraId="253062A5" w14:textId="77777777">
        <w:trPr>
          <w:jc w:val="center"/>
        </w:trPr>
        <w:tc>
          <w:tcPr>
            <w:tcW w:w="2514" w:type="dxa"/>
            <w:shd w:val="clear" w:color="auto" w:fill="FFFFFF"/>
          </w:tcPr>
          <w:p w14:paraId="590015C0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WBC</w:t>
            </w:r>
            <w:bookmarkStart w:id="2" w:name="OLE_LINK7"/>
            <w:r>
              <w:rPr>
                <w:rFonts w:ascii="Calibri" w:eastAsia="宋体" w:hAnsi="Calibri" w:cs="Calibri"/>
                <w:kern w:val="0"/>
                <w:szCs w:val="21"/>
              </w:rPr>
              <w:t>, 10</w:t>
            </w:r>
            <w:r>
              <w:rPr>
                <w:rFonts w:ascii="Calibri" w:eastAsia="宋体" w:hAnsi="Calibri" w:cs="Calibri"/>
                <w:kern w:val="0"/>
                <w:szCs w:val="21"/>
                <w:vertAlign w:val="superscript"/>
              </w:rPr>
              <w:t>9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/L</w:t>
            </w:r>
            <w:bookmarkEnd w:id="2"/>
          </w:p>
        </w:tc>
        <w:tc>
          <w:tcPr>
            <w:tcW w:w="2862" w:type="dxa"/>
            <w:shd w:val="clear" w:color="auto" w:fill="FFFFFF"/>
          </w:tcPr>
          <w:p w14:paraId="734F56D7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8.09 (6.42,10.77)</w:t>
            </w:r>
          </w:p>
        </w:tc>
        <w:tc>
          <w:tcPr>
            <w:tcW w:w="3016" w:type="dxa"/>
            <w:shd w:val="clear" w:color="auto" w:fill="FFFFFF"/>
          </w:tcPr>
          <w:p w14:paraId="45C36C1E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8.44 (6.32,12.50)</w:t>
            </w:r>
          </w:p>
        </w:tc>
        <w:tc>
          <w:tcPr>
            <w:tcW w:w="1130" w:type="dxa"/>
            <w:shd w:val="clear" w:color="auto" w:fill="FFFFFF"/>
          </w:tcPr>
          <w:p w14:paraId="75179808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0.393</w:t>
            </w:r>
          </w:p>
        </w:tc>
      </w:tr>
      <w:tr w:rsidR="00A905D7" w14:paraId="5AFDD43C" w14:textId="77777777">
        <w:trPr>
          <w:jc w:val="center"/>
        </w:trPr>
        <w:tc>
          <w:tcPr>
            <w:tcW w:w="2514" w:type="dxa"/>
            <w:shd w:val="clear" w:color="auto" w:fill="FFFFFF"/>
          </w:tcPr>
          <w:p w14:paraId="4C45119B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LY</w:t>
            </w:r>
            <w:bookmarkStart w:id="3" w:name="OLE_LINK13"/>
            <w:r>
              <w:rPr>
                <w:rFonts w:ascii="Calibri" w:eastAsia="宋体" w:hAnsi="Calibri" w:cs="Calibri"/>
                <w:kern w:val="0"/>
                <w:szCs w:val="21"/>
              </w:rPr>
              <w:t>%, %</w:t>
            </w:r>
            <w:bookmarkEnd w:id="3"/>
          </w:p>
        </w:tc>
        <w:tc>
          <w:tcPr>
            <w:tcW w:w="2862" w:type="dxa"/>
            <w:shd w:val="clear" w:color="auto" w:fill="FFFFFF"/>
          </w:tcPr>
          <w:p w14:paraId="10C153F5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26.45 (20.73,32.28)</w:t>
            </w:r>
          </w:p>
        </w:tc>
        <w:tc>
          <w:tcPr>
            <w:tcW w:w="3016" w:type="dxa"/>
            <w:shd w:val="clear" w:color="auto" w:fill="FFFFFF"/>
          </w:tcPr>
          <w:p w14:paraId="63BEA004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16.65 (11.23,25.20)</w:t>
            </w:r>
          </w:p>
        </w:tc>
        <w:tc>
          <w:tcPr>
            <w:tcW w:w="1130" w:type="dxa"/>
            <w:shd w:val="clear" w:color="auto" w:fill="FFFFFF"/>
          </w:tcPr>
          <w:p w14:paraId="230D9445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A905D7" w14:paraId="29D81C94" w14:textId="77777777">
        <w:trPr>
          <w:jc w:val="center"/>
        </w:trPr>
        <w:tc>
          <w:tcPr>
            <w:tcW w:w="2514" w:type="dxa"/>
            <w:shd w:val="clear" w:color="auto" w:fill="FFFFFF"/>
          </w:tcPr>
          <w:p w14:paraId="56C3F257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NE%, %</w:t>
            </w:r>
          </w:p>
        </w:tc>
        <w:tc>
          <w:tcPr>
            <w:tcW w:w="2862" w:type="dxa"/>
            <w:shd w:val="clear" w:color="auto" w:fill="auto"/>
          </w:tcPr>
          <w:p w14:paraId="3634C6B4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63.80 (56.88,70.40)</w:t>
            </w:r>
          </w:p>
        </w:tc>
        <w:tc>
          <w:tcPr>
            <w:tcW w:w="3016" w:type="dxa"/>
            <w:shd w:val="clear" w:color="auto" w:fill="auto"/>
          </w:tcPr>
          <w:p w14:paraId="21B7ABBA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74.70 (65.30,83.28)</w:t>
            </w:r>
          </w:p>
        </w:tc>
        <w:tc>
          <w:tcPr>
            <w:tcW w:w="1130" w:type="dxa"/>
            <w:shd w:val="clear" w:color="auto" w:fill="FFFFFF"/>
          </w:tcPr>
          <w:p w14:paraId="1E43CB39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A905D7" w14:paraId="3C943F30" w14:textId="77777777">
        <w:trPr>
          <w:jc w:val="center"/>
        </w:trPr>
        <w:tc>
          <w:tcPr>
            <w:tcW w:w="2514" w:type="dxa"/>
            <w:shd w:val="clear" w:color="auto" w:fill="FFFFFF"/>
          </w:tcPr>
          <w:p w14:paraId="62CD2F8F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LY, 10</w:t>
            </w:r>
            <w:r>
              <w:rPr>
                <w:rFonts w:ascii="Calibri" w:eastAsia="宋体" w:hAnsi="Calibri" w:cs="Calibri"/>
                <w:kern w:val="0"/>
                <w:szCs w:val="21"/>
                <w:vertAlign w:val="superscript"/>
              </w:rPr>
              <w:t>9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/L</w:t>
            </w:r>
          </w:p>
        </w:tc>
        <w:tc>
          <w:tcPr>
            <w:tcW w:w="2862" w:type="dxa"/>
            <w:shd w:val="clear" w:color="auto" w:fill="FFFFFF"/>
          </w:tcPr>
          <w:p w14:paraId="74A659F6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2.15 (1.66,2.77)</w:t>
            </w:r>
          </w:p>
        </w:tc>
        <w:tc>
          <w:tcPr>
            <w:tcW w:w="3016" w:type="dxa"/>
            <w:shd w:val="clear" w:color="auto" w:fill="FFFFFF"/>
          </w:tcPr>
          <w:p w14:paraId="2CD62A7B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1.40 (1.10,2.00)</w:t>
            </w:r>
          </w:p>
        </w:tc>
        <w:tc>
          <w:tcPr>
            <w:tcW w:w="1130" w:type="dxa"/>
            <w:shd w:val="clear" w:color="auto" w:fill="FFFFFF"/>
          </w:tcPr>
          <w:p w14:paraId="2F286AC1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A905D7" w14:paraId="1C980DB7" w14:textId="77777777">
        <w:trPr>
          <w:trHeight w:val="90"/>
          <w:jc w:val="center"/>
        </w:trPr>
        <w:tc>
          <w:tcPr>
            <w:tcW w:w="2514" w:type="dxa"/>
            <w:shd w:val="clear" w:color="auto" w:fill="FFFFFF"/>
          </w:tcPr>
          <w:p w14:paraId="1E48DC72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NE, 10</w:t>
            </w:r>
            <w:r>
              <w:rPr>
                <w:rFonts w:ascii="Calibri" w:eastAsia="宋体" w:hAnsi="Calibri" w:cs="Calibri"/>
                <w:kern w:val="0"/>
                <w:szCs w:val="21"/>
                <w:vertAlign w:val="superscript"/>
              </w:rPr>
              <w:t>9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/L</w:t>
            </w:r>
          </w:p>
        </w:tc>
        <w:tc>
          <w:tcPr>
            <w:tcW w:w="2862" w:type="dxa"/>
            <w:shd w:val="clear" w:color="auto" w:fill="FFFFFF"/>
          </w:tcPr>
          <w:p w14:paraId="6C3DCA3E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5.10 (4.06,6.84)</w:t>
            </w:r>
          </w:p>
        </w:tc>
        <w:tc>
          <w:tcPr>
            <w:tcW w:w="3016" w:type="dxa"/>
            <w:shd w:val="clear" w:color="auto" w:fill="FFFFFF"/>
          </w:tcPr>
          <w:p w14:paraId="19849BA5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6.63 (4.34,9.37)</w:t>
            </w:r>
          </w:p>
        </w:tc>
        <w:tc>
          <w:tcPr>
            <w:tcW w:w="1130" w:type="dxa"/>
            <w:shd w:val="clear" w:color="auto" w:fill="FFFFFF"/>
          </w:tcPr>
          <w:p w14:paraId="0F53CACF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A905D7" w14:paraId="2B3E7C5A" w14:textId="77777777">
        <w:trPr>
          <w:jc w:val="center"/>
        </w:trPr>
        <w:tc>
          <w:tcPr>
            <w:tcW w:w="2514" w:type="dxa"/>
            <w:shd w:val="clear" w:color="auto" w:fill="FFFFFF"/>
          </w:tcPr>
          <w:p w14:paraId="1052E6E5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Hgb, g/L</w:t>
            </w:r>
          </w:p>
        </w:tc>
        <w:tc>
          <w:tcPr>
            <w:tcW w:w="2862" w:type="dxa"/>
            <w:shd w:val="clear" w:color="auto" w:fill="FFFFFF"/>
          </w:tcPr>
          <w:p w14:paraId="5770A89F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125.0 (119.0,132.0)</w:t>
            </w:r>
          </w:p>
        </w:tc>
        <w:tc>
          <w:tcPr>
            <w:tcW w:w="3016" w:type="dxa"/>
            <w:shd w:val="clear" w:color="auto" w:fill="FFFFFF"/>
          </w:tcPr>
          <w:p w14:paraId="1801B5E7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123.0 (117.0,130.0)</w:t>
            </w:r>
          </w:p>
        </w:tc>
        <w:tc>
          <w:tcPr>
            <w:tcW w:w="1130" w:type="dxa"/>
            <w:shd w:val="clear" w:color="auto" w:fill="FFFFFF"/>
          </w:tcPr>
          <w:p w14:paraId="14AC261A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0.008</w:t>
            </w:r>
          </w:p>
        </w:tc>
      </w:tr>
      <w:tr w:rsidR="00A905D7" w14:paraId="7C630C79" w14:textId="77777777">
        <w:trPr>
          <w:jc w:val="center"/>
        </w:trPr>
        <w:tc>
          <w:tcPr>
            <w:tcW w:w="2514" w:type="dxa"/>
            <w:shd w:val="clear" w:color="auto" w:fill="FFFFFF"/>
          </w:tcPr>
          <w:p w14:paraId="1735586C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proofErr w:type="spellStart"/>
            <w:r>
              <w:rPr>
                <w:rFonts w:ascii="Calibri" w:eastAsia="宋体" w:hAnsi="Calibri" w:cs="Calibri"/>
                <w:kern w:val="0"/>
                <w:szCs w:val="21"/>
              </w:rPr>
              <w:t>Plt</w:t>
            </w:r>
            <w:proofErr w:type="spellEnd"/>
            <w:r>
              <w:rPr>
                <w:rFonts w:ascii="Calibri" w:eastAsia="宋体" w:hAnsi="Calibri" w:cs="Calibri"/>
                <w:kern w:val="0"/>
                <w:szCs w:val="21"/>
              </w:rPr>
              <w:t>, 10</w:t>
            </w:r>
            <w:r>
              <w:rPr>
                <w:rFonts w:ascii="Calibri" w:eastAsia="宋体" w:hAnsi="Calibri" w:cs="Calibri"/>
                <w:kern w:val="0"/>
                <w:szCs w:val="21"/>
                <w:vertAlign w:val="superscript"/>
              </w:rPr>
              <w:t>9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/L</w:t>
            </w:r>
          </w:p>
        </w:tc>
        <w:tc>
          <w:tcPr>
            <w:tcW w:w="2862" w:type="dxa"/>
            <w:shd w:val="clear" w:color="auto" w:fill="FFFFFF"/>
          </w:tcPr>
          <w:p w14:paraId="748DE4E6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298.0 (241.0,384.0)</w:t>
            </w:r>
          </w:p>
        </w:tc>
        <w:tc>
          <w:tcPr>
            <w:tcW w:w="3016" w:type="dxa"/>
            <w:shd w:val="clear" w:color="auto" w:fill="FFFFFF"/>
          </w:tcPr>
          <w:p w14:paraId="02933834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241.0 (196.0,297.8)</w:t>
            </w:r>
          </w:p>
        </w:tc>
        <w:tc>
          <w:tcPr>
            <w:tcW w:w="1130" w:type="dxa"/>
            <w:shd w:val="clear" w:color="auto" w:fill="FFFFFF"/>
          </w:tcPr>
          <w:p w14:paraId="64DFE50D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A905D7" w14:paraId="47BD25DF" w14:textId="77777777">
        <w:trPr>
          <w:jc w:val="center"/>
        </w:trPr>
        <w:tc>
          <w:tcPr>
            <w:tcW w:w="2514" w:type="dxa"/>
            <w:shd w:val="clear" w:color="auto" w:fill="FFFFFF"/>
          </w:tcPr>
          <w:p w14:paraId="7EE26C3F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NLR</w:t>
            </w:r>
          </w:p>
        </w:tc>
        <w:tc>
          <w:tcPr>
            <w:tcW w:w="2862" w:type="dxa"/>
            <w:shd w:val="clear" w:color="auto" w:fill="FFFFFF"/>
          </w:tcPr>
          <w:p w14:paraId="4F5FBB7A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2.44 (1.77,3.36)</w:t>
            </w:r>
          </w:p>
        </w:tc>
        <w:tc>
          <w:tcPr>
            <w:tcW w:w="3016" w:type="dxa"/>
            <w:shd w:val="clear" w:color="auto" w:fill="FFFFFF"/>
          </w:tcPr>
          <w:p w14:paraId="26A80446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4.70 (2.70,7.24)</w:t>
            </w:r>
          </w:p>
        </w:tc>
        <w:tc>
          <w:tcPr>
            <w:tcW w:w="1130" w:type="dxa"/>
            <w:shd w:val="clear" w:color="auto" w:fill="FFFFFF"/>
          </w:tcPr>
          <w:p w14:paraId="16B8B9D0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A905D7" w14:paraId="1A02CDBE" w14:textId="77777777">
        <w:trPr>
          <w:jc w:val="center"/>
        </w:trPr>
        <w:tc>
          <w:tcPr>
            <w:tcW w:w="2514" w:type="dxa"/>
            <w:shd w:val="clear" w:color="auto" w:fill="FFFFFF"/>
          </w:tcPr>
          <w:p w14:paraId="3E62B687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PLR</w:t>
            </w:r>
          </w:p>
        </w:tc>
        <w:tc>
          <w:tcPr>
            <w:tcW w:w="2862" w:type="dxa"/>
            <w:shd w:val="clear" w:color="auto" w:fill="FFFFFF"/>
          </w:tcPr>
          <w:p w14:paraId="6C011CB3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137.52 (107.44,182.52)</w:t>
            </w:r>
          </w:p>
        </w:tc>
        <w:tc>
          <w:tcPr>
            <w:tcW w:w="3016" w:type="dxa"/>
            <w:shd w:val="clear" w:color="auto" w:fill="FFFFFF"/>
          </w:tcPr>
          <w:p w14:paraId="01B7000F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155.71 (112.99,227.80)</w:t>
            </w:r>
          </w:p>
        </w:tc>
        <w:tc>
          <w:tcPr>
            <w:tcW w:w="1130" w:type="dxa"/>
            <w:shd w:val="clear" w:color="auto" w:fill="FFFFFF"/>
          </w:tcPr>
          <w:p w14:paraId="6489EAD5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0.005</w:t>
            </w:r>
          </w:p>
        </w:tc>
      </w:tr>
      <w:tr w:rsidR="00A905D7" w14:paraId="1834F0E2" w14:textId="77777777">
        <w:trPr>
          <w:jc w:val="center"/>
        </w:trPr>
        <w:tc>
          <w:tcPr>
            <w:tcW w:w="2514" w:type="dxa"/>
            <w:shd w:val="clear" w:color="auto" w:fill="FFFFFF"/>
          </w:tcPr>
          <w:p w14:paraId="789BACC4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TP</w:t>
            </w:r>
            <w:bookmarkStart w:id="4" w:name="OLE_LINK12"/>
            <w:r>
              <w:rPr>
                <w:rFonts w:ascii="Calibri" w:eastAsia="宋体" w:hAnsi="Calibri" w:cs="Calibri"/>
                <w:kern w:val="0"/>
                <w:szCs w:val="21"/>
              </w:rPr>
              <w:t>, g/L</w:t>
            </w:r>
            <w:bookmarkEnd w:id="4"/>
          </w:p>
        </w:tc>
        <w:tc>
          <w:tcPr>
            <w:tcW w:w="2862" w:type="dxa"/>
            <w:shd w:val="clear" w:color="auto" w:fill="FFFFFF"/>
          </w:tcPr>
          <w:p w14:paraId="073FC4A2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69.55 (66.70,72.80)</w:t>
            </w:r>
          </w:p>
        </w:tc>
        <w:tc>
          <w:tcPr>
            <w:tcW w:w="3016" w:type="dxa"/>
            <w:shd w:val="clear" w:color="auto" w:fill="FFFFFF"/>
          </w:tcPr>
          <w:p w14:paraId="34671DD8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66.00 (62.10,69.55)</w:t>
            </w:r>
          </w:p>
        </w:tc>
        <w:tc>
          <w:tcPr>
            <w:tcW w:w="1130" w:type="dxa"/>
            <w:shd w:val="clear" w:color="auto" w:fill="FFFFFF"/>
          </w:tcPr>
          <w:p w14:paraId="72F0BAA3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A905D7" w14:paraId="20DB2296" w14:textId="77777777">
        <w:trPr>
          <w:trHeight w:val="90"/>
          <w:jc w:val="center"/>
        </w:trPr>
        <w:tc>
          <w:tcPr>
            <w:tcW w:w="2514" w:type="dxa"/>
            <w:shd w:val="clear" w:color="auto" w:fill="FFFFFF"/>
          </w:tcPr>
          <w:p w14:paraId="4209D6B5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ALB, g/L</w:t>
            </w:r>
          </w:p>
        </w:tc>
        <w:tc>
          <w:tcPr>
            <w:tcW w:w="2862" w:type="dxa"/>
            <w:shd w:val="clear" w:color="auto" w:fill="FFFFFF"/>
          </w:tcPr>
          <w:p w14:paraId="0E7EB7F9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42.10 (40.70,43.60)</w:t>
            </w:r>
          </w:p>
        </w:tc>
        <w:tc>
          <w:tcPr>
            <w:tcW w:w="3016" w:type="dxa"/>
            <w:shd w:val="clear" w:color="auto" w:fill="FFFFFF"/>
          </w:tcPr>
          <w:p w14:paraId="2E64733F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38.40 (36.38,41.63)</w:t>
            </w:r>
          </w:p>
        </w:tc>
        <w:tc>
          <w:tcPr>
            <w:tcW w:w="1130" w:type="dxa"/>
            <w:shd w:val="clear" w:color="auto" w:fill="FFFFFF"/>
          </w:tcPr>
          <w:p w14:paraId="5EA5FCAB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A905D7" w14:paraId="2C4CF815" w14:textId="77777777">
        <w:trPr>
          <w:jc w:val="center"/>
        </w:trPr>
        <w:tc>
          <w:tcPr>
            <w:tcW w:w="2514" w:type="dxa"/>
            <w:shd w:val="clear" w:color="auto" w:fill="FFFFFF"/>
          </w:tcPr>
          <w:p w14:paraId="11CA8EA4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GLB, g/L</w:t>
            </w:r>
          </w:p>
        </w:tc>
        <w:tc>
          <w:tcPr>
            <w:tcW w:w="2862" w:type="dxa"/>
            <w:shd w:val="clear" w:color="auto" w:fill="FFFFFF"/>
          </w:tcPr>
          <w:p w14:paraId="22CEDB42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27.30 (25.4±0,29.60)</w:t>
            </w:r>
          </w:p>
        </w:tc>
        <w:tc>
          <w:tcPr>
            <w:tcW w:w="3016" w:type="dxa"/>
            <w:shd w:val="clear" w:color="auto" w:fill="FFFFFF"/>
          </w:tcPr>
          <w:p w14:paraId="74BE36DC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27.20 (24.48,28.80)</w:t>
            </w:r>
          </w:p>
        </w:tc>
        <w:tc>
          <w:tcPr>
            <w:tcW w:w="1130" w:type="dxa"/>
            <w:shd w:val="clear" w:color="auto" w:fill="FFFFFF"/>
          </w:tcPr>
          <w:p w14:paraId="404B857E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0.362</w:t>
            </w:r>
          </w:p>
        </w:tc>
      </w:tr>
      <w:tr w:rsidR="00A905D7" w14:paraId="683C11BA" w14:textId="77777777">
        <w:trPr>
          <w:jc w:val="center"/>
        </w:trPr>
        <w:tc>
          <w:tcPr>
            <w:tcW w:w="2514" w:type="dxa"/>
            <w:shd w:val="clear" w:color="auto" w:fill="FFFFFF"/>
          </w:tcPr>
          <w:p w14:paraId="1FD61825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proofErr w:type="gramStart"/>
            <w:r>
              <w:rPr>
                <w:rFonts w:ascii="Calibri" w:eastAsia="宋体" w:hAnsi="Calibri" w:cs="Calibri"/>
                <w:kern w:val="0"/>
                <w:szCs w:val="21"/>
              </w:rPr>
              <w:t>A:G</w:t>
            </w:r>
            <w:proofErr w:type="gramEnd"/>
          </w:p>
        </w:tc>
        <w:tc>
          <w:tcPr>
            <w:tcW w:w="2862" w:type="dxa"/>
            <w:shd w:val="clear" w:color="auto" w:fill="FFFFFF"/>
          </w:tcPr>
          <w:p w14:paraId="73690719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1.54±0.17</w:t>
            </w:r>
          </w:p>
        </w:tc>
        <w:tc>
          <w:tcPr>
            <w:tcW w:w="3016" w:type="dxa"/>
            <w:shd w:val="clear" w:color="auto" w:fill="FFFFFF"/>
          </w:tcPr>
          <w:p w14:paraId="1F424B1C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1.44±0.20</w:t>
            </w:r>
          </w:p>
        </w:tc>
        <w:tc>
          <w:tcPr>
            <w:tcW w:w="1130" w:type="dxa"/>
            <w:shd w:val="clear" w:color="auto" w:fill="FFFFFF"/>
          </w:tcPr>
          <w:p w14:paraId="4D4842EB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A905D7" w14:paraId="64A2BADB" w14:textId="77777777">
        <w:trPr>
          <w:jc w:val="center"/>
        </w:trPr>
        <w:tc>
          <w:tcPr>
            <w:tcW w:w="2514" w:type="dxa"/>
            <w:shd w:val="clear" w:color="auto" w:fill="FFFFFF"/>
          </w:tcPr>
          <w:p w14:paraId="6380FD09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ALT, U/L</w:t>
            </w:r>
          </w:p>
        </w:tc>
        <w:tc>
          <w:tcPr>
            <w:tcW w:w="2862" w:type="dxa"/>
            <w:shd w:val="clear" w:color="auto" w:fill="FFFFFF"/>
          </w:tcPr>
          <w:p w14:paraId="667834C2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14.70 (11.60,19.58)</w:t>
            </w:r>
          </w:p>
        </w:tc>
        <w:tc>
          <w:tcPr>
            <w:tcW w:w="3016" w:type="dxa"/>
            <w:shd w:val="clear" w:color="auto" w:fill="FFFFFF"/>
          </w:tcPr>
          <w:p w14:paraId="2C8CE54C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20.80 (13.78,50.55)</w:t>
            </w:r>
          </w:p>
        </w:tc>
        <w:tc>
          <w:tcPr>
            <w:tcW w:w="1130" w:type="dxa"/>
            <w:shd w:val="clear" w:color="auto" w:fill="FFFFFF"/>
          </w:tcPr>
          <w:p w14:paraId="344560E3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A905D7" w14:paraId="306B6585" w14:textId="77777777">
        <w:trPr>
          <w:jc w:val="center"/>
        </w:trPr>
        <w:tc>
          <w:tcPr>
            <w:tcW w:w="2514" w:type="dxa"/>
            <w:shd w:val="clear" w:color="auto" w:fill="FFFFFF"/>
          </w:tcPr>
          <w:p w14:paraId="51E74DF5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AST, U/L</w:t>
            </w:r>
          </w:p>
        </w:tc>
        <w:tc>
          <w:tcPr>
            <w:tcW w:w="2862" w:type="dxa"/>
            <w:shd w:val="clear" w:color="auto" w:fill="FFFFFF"/>
          </w:tcPr>
          <w:p w14:paraId="31A68726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28.80 (24.05,34.10)</w:t>
            </w:r>
          </w:p>
        </w:tc>
        <w:tc>
          <w:tcPr>
            <w:tcW w:w="3016" w:type="dxa"/>
            <w:shd w:val="clear" w:color="auto" w:fill="FFFFFF"/>
          </w:tcPr>
          <w:p w14:paraId="5C9B79CB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36.70 (29.78,63.88)</w:t>
            </w:r>
          </w:p>
        </w:tc>
        <w:tc>
          <w:tcPr>
            <w:tcW w:w="1130" w:type="dxa"/>
            <w:shd w:val="clear" w:color="auto" w:fill="FFFFFF"/>
          </w:tcPr>
          <w:p w14:paraId="539C5B67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A905D7" w14:paraId="5320446B" w14:textId="77777777">
        <w:trPr>
          <w:jc w:val="center"/>
        </w:trPr>
        <w:tc>
          <w:tcPr>
            <w:tcW w:w="2514" w:type="dxa"/>
            <w:shd w:val="clear" w:color="auto" w:fill="FFFFFF"/>
          </w:tcPr>
          <w:p w14:paraId="232276C3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GGT, U/L</w:t>
            </w:r>
          </w:p>
        </w:tc>
        <w:tc>
          <w:tcPr>
            <w:tcW w:w="2862" w:type="dxa"/>
            <w:shd w:val="clear" w:color="auto" w:fill="FFFFFF"/>
          </w:tcPr>
          <w:p w14:paraId="7C32C957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11.85 (9.40,14.58)</w:t>
            </w:r>
          </w:p>
        </w:tc>
        <w:tc>
          <w:tcPr>
            <w:tcW w:w="3016" w:type="dxa"/>
            <w:shd w:val="clear" w:color="auto" w:fill="FFFFFF"/>
          </w:tcPr>
          <w:p w14:paraId="4362F8C7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12.75 (10.10,18.13)</w:t>
            </w:r>
          </w:p>
        </w:tc>
        <w:tc>
          <w:tcPr>
            <w:tcW w:w="1130" w:type="dxa"/>
            <w:shd w:val="clear" w:color="auto" w:fill="FFFFFF"/>
          </w:tcPr>
          <w:p w14:paraId="46EED2F8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0.032</w:t>
            </w:r>
          </w:p>
        </w:tc>
      </w:tr>
      <w:tr w:rsidR="00A905D7" w14:paraId="48366E26" w14:textId="77777777">
        <w:trPr>
          <w:jc w:val="center"/>
        </w:trPr>
        <w:tc>
          <w:tcPr>
            <w:tcW w:w="2514" w:type="dxa"/>
            <w:shd w:val="clear" w:color="auto" w:fill="FFFFFF"/>
          </w:tcPr>
          <w:p w14:paraId="17ED8BEC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UREA, mmol/L</w:t>
            </w:r>
          </w:p>
        </w:tc>
        <w:tc>
          <w:tcPr>
            <w:tcW w:w="2862" w:type="dxa"/>
            <w:shd w:val="clear" w:color="auto" w:fill="FFFFFF"/>
          </w:tcPr>
          <w:p w14:paraId="0F1DA86A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3.68 (3.05,4.33)</w:t>
            </w:r>
          </w:p>
        </w:tc>
        <w:tc>
          <w:tcPr>
            <w:tcW w:w="3016" w:type="dxa"/>
            <w:shd w:val="clear" w:color="auto" w:fill="FFFFFF"/>
          </w:tcPr>
          <w:p w14:paraId="7FD2AF83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3.58 (2.86,4.43)</w:t>
            </w:r>
          </w:p>
        </w:tc>
        <w:tc>
          <w:tcPr>
            <w:tcW w:w="1130" w:type="dxa"/>
            <w:shd w:val="clear" w:color="auto" w:fill="FFFFFF"/>
          </w:tcPr>
          <w:p w14:paraId="50A43FF5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0.519</w:t>
            </w:r>
          </w:p>
        </w:tc>
      </w:tr>
      <w:tr w:rsidR="00A905D7" w14:paraId="399260FA" w14:textId="77777777">
        <w:trPr>
          <w:jc w:val="center"/>
        </w:trPr>
        <w:tc>
          <w:tcPr>
            <w:tcW w:w="2514" w:type="dxa"/>
            <w:shd w:val="clear" w:color="auto" w:fill="FFFFFF"/>
          </w:tcPr>
          <w:p w14:paraId="6B2C80F8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CREA</w:t>
            </w:r>
            <w:bookmarkStart w:id="5" w:name="OLE_LINK8"/>
            <w:r>
              <w:rPr>
                <w:rFonts w:ascii="Calibri" w:eastAsia="宋体" w:hAnsi="Calibri" w:cs="Calibri"/>
                <w:kern w:val="0"/>
                <w:szCs w:val="21"/>
              </w:rPr>
              <w:t xml:space="preserve">, </w:t>
            </w:r>
            <w:proofErr w:type="spellStart"/>
            <w:r>
              <w:rPr>
                <w:rFonts w:ascii="Calibri" w:eastAsia="宋体" w:hAnsi="Calibri" w:cs="Calibri"/>
                <w:kern w:val="0"/>
                <w:szCs w:val="21"/>
              </w:rPr>
              <w:t>umol</w:t>
            </w:r>
            <w:proofErr w:type="spellEnd"/>
            <w:r>
              <w:rPr>
                <w:rFonts w:ascii="Calibri" w:eastAsia="宋体" w:hAnsi="Calibri" w:cs="Calibri"/>
                <w:kern w:val="0"/>
                <w:szCs w:val="21"/>
              </w:rPr>
              <w:t>/L</w:t>
            </w:r>
            <w:bookmarkEnd w:id="5"/>
          </w:p>
        </w:tc>
        <w:tc>
          <w:tcPr>
            <w:tcW w:w="2862" w:type="dxa"/>
            <w:shd w:val="clear" w:color="auto" w:fill="FFFFFF"/>
          </w:tcPr>
          <w:p w14:paraId="255C89C7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39.30 (34.40,44.80)</w:t>
            </w:r>
          </w:p>
        </w:tc>
        <w:tc>
          <w:tcPr>
            <w:tcW w:w="3016" w:type="dxa"/>
            <w:shd w:val="clear" w:color="auto" w:fill="FFFFFF"/>
          </w:tcPr>
          <w:p w14:paraId="6A1E6F7B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40.95 (35.45,46.63)</w:t>
            </w:r>
          </w:p>
        </w:tc>
        <w:tc>
          <w:tcPr>
            <w:tcW w:w="1130" w:type="dxa"/>
            <w:shd w:val="clear" w:color="auto" w:fill="FFFFFF"/>
          </w:tcPr>
          <w:p w14:paraId="2CA7B9DF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0.158</w:t>
            </w:r>
          </w:p>
        </w:tc>
      </w:tr>
      <w:tr w:rsidR="00A905D7" w14:paraId="030016E4" w14:textId="77777777">
        <w:trPr>
          <w:jc w:val="center"/>
        </w:trPr>
        <w:tc>
          <w:tcPr>
            <w:tcW w:w="2514" w:type="dxa"/>
            <w:shd w:val="clear" w:color="auto" w:fill="FFFFFF"/>
          </w:tcPr>
          <w:p w14:paraId="3F9F1CCE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 xml:space="preserve">UA, </w:t>
            </w:r>
            <w:proofErr w:type="spellStart"/>
            <w:r>
              <w:rPr>
                <w:rFonts w:ascii="Calibri" w:eastAsia="宋体" w:hAnsi="Calibri" w:cs="Calibri"/>
                <w:kern w:val="0"/>
                <w:szCs w:val="21"/>
              </w:rPr>
              <w:t>umol</w:t>
            </w:r>
            <w:proofErr w:type="spellEnd"/>
            <w:r>
              <w:rPr>
                <w:rFonts w:ascii="Calibri" w:eastAsia="宋体" w:hAnsi="Calibri" w:cs="Calibri"/>
                <w:kern w:val="0"/>
                <w:szCs w:val="21"/>
              </w:rPr>
              <w:t>/L</w:t>
            </w:r>
          </w:p>
        </w:tc>
        <w:tc>
          <w:tcPr>
            <w:tcW w:w="2862" w:type="dxa"/>
            <w:shd w:val="clear" w:color="auto" w:fill="FFFFFF"/>
          </w:tcPr>
          <w:p w14:paraId="5620D756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235.60 (198.70,279.63)</w:t>
            </w:r>
          </w:p>
        </w:tc>
        <w:tc>
          <w:tcPr>
            <w:tcW w:w="3016" w:type="dxa"/>
            <w:shd w:val="clear" w:color="auto" w:fill="FFFFFF"/>
          </w:tcPr>
          <w:p w14:paraId="44F1E98A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189.90 (151.35,235.00)</w:t>
            </w:r>
          </w:p>
        </w:tc>
        <w:tc>
          <w:tcPr>
            <w:tcW w:w="1130" w:type="dxa"/>
            <w:shd w:val="clear" w:color="auto" w:fill="FFFFFF"/>
          </w:tcPr>
          <w:p w14:paraId="0F99312C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A905D7" w14:paraId="1AAAC1A6" w14:textId="77777777">
        <w:trPr>
          <w:jc w:val="center"/>
        </w:trPr>
        <w:tc>
          <w:tcPr>
            <w:tcW w:w="2514" w:type="dxa"/>
            <w:shd w:val="clear" w:color="auto" w:fill="FFFFFF"/>
          </w:tcPr>
          <w:p w14:paraId="357ADB41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LDH, U/L</w:t>
            </w:r>
          </w:p>
        </w:tc>
        <w:tc>
          <w:tcPr>
            <w:tcW w:w="2862" w:type="dxa"/>
            <w:shd w:val="clear" w:color="auto" w:fill="FFFFFF"/>
          </w:tcPr>
          <w:p w14:paraId="453A2FD2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305.65 (261.48,363.93)</w:t>
            </w:r>
          </w:p>
        </w:tc>
        <w:tc>
          <w:tcPr>
            <w:tcW w:w="3016" w:type="dxa"/>
            <w:shd w:val="clear" w:color="auto" w:fill="FFFFFF"/>
          </w:tcPr>
          <w:p w14:paraId="644968A6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449.95 (334.58,682.78)</w:t>
            </w:r>
          </w:p>
        </w:tc>
        <w:tc>
          <w:tcPr>
            <w:tcW w:w="1130" w:type="dxa"/>
            <w:shd w:val="clear" w:color="auto" w:fill="FFFFFF"/>
          </w:tcPr>
          <w:p w14:paraId="6F408E94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A905D7" w14:paraId="5B8B677F" w14:textId="77777777">
        <w:trPr>
          <w:trHeight w:val="90"/>
          <w:jc w:val="center"/>
        </w:trPr>
        <w:tc>
          <w:tcPr>
            <w:tcW w:w="2514" w:type="dxa"/>
            <w:shd w:val="clear" w:color="auto" w:fill="FFFFFF"/>
          </w:tcPr>
          <w:p w14:paraId="23D3B6C7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HBDH, U/L</w:t>
            </w:r>
          </w:p>
        </w:tc>
        <w:tc>
          <w:tcPr>
            <w:tcW w:w="2862" w:type="dxa"/>
            <w:shd w:val="clear" w:color="auto" w:fill="FFFFFF"/>
          </w:tcPr>
          <w:p w14:paraId="0C17AFFC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236.50 (205.25,279.00)</w:t>
            </w:r>
          </w:p>
        </w:tc>
        <w:tc>
          <w:tcPr>
            <w:tcW w:w="3016" w:type="dxa"/>
            <w:shd w:val="clear" w:color="auto" w:fill="FFFFFF"/>
          </w:tcPr>
          <w:p w14:paraId="03C7192A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333.50 (247.50,494.75)</w:t>
            </w:r>
          </w:p>
        </w:tc>
        <w:tc>
          <w:tcPr>
            <w:tcW w:w="1130" w:type="dxa"/>
            <w:shd w:val="clear" w:color="auto" w:fill="FFFFFF"/>
          </w:tcPr>
          <w:p w14:paraId="081CFFBB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A905D7" w14:paraId="48BA4C71" w14:textId="77777777">
        <w:trPr>
          <w:jc w:val="center"/>
        </w:trPr>
        <w:tc>
          <w:tcPr>
            <w:tcW w:w="2514" w:type="dxa"/>
            <w:shd w:val="clear" w:color="auto" w:fill="FFFFFF"/>
          </w:tcPr>
          <w:p w14:paraId="0E0E66AE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CK, U/L</w:t>
            </w:r>
          </w:p>
        </w:tc>
        <w:tc>
          <w:tcPr>
            <w:tcW w:w="2862" w:type="dxa"/>
            <w:shd w:val="clear" w:color="auto" w:fill="FFFFFF"/>
          </w:tcPr>
          <w:p w14:paraId="5985D822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79.20 (57.85,115.73)</w:t>
            </w:r>
          </w:p>
        </w:tc>
        <w:tc>
          <w:tcPr>
            <w:tcW w:w="3016" w:type="dxa"/>
            <w:shd w:val="clear" w:color="auto" w:fill="FFFFFF"/>
          </w:tcPr>
          <w:p w14:paraId="7EC16FA8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97.15 (67.10,197.93)</w:t>
            </w:r>
          </w:p>
        </w:tc>
        <w:tc>
          <w:tcPr>
            <w:tcW w:w="1130" w:type="dxa"/>
            <w:shd w:val="clear" w:color="auto" w:fill="FFFFFF"/>
          </w:tcPr>
          <w:p w14:paraId="5DE58208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A905D7" w14:paraId="10F194B9" w14:textId="77777777">
        <w:trPr>
          <w:jc w:val="center"/>
        </w:trPr>
        <w:tc>
          <w:tcPr>
            <w:tcW w:w="2514" w:type="dxa"/>
            <w:shd w:val="clear" w:color="auto" w:fill="FFFFFF"/>
          </w:tcPr>
          <w:p w14:paraId="2E13553B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TCHOL, mmol/L</w:t>
            </w:r>
          </w:p>
        </w:tc>
        <w:tc>
          <w:tcPr>
            <w:tcW w:w="2862" w:type="dxa"/>
            <w:shd w:val="clear" w:color="auto" w:fill="FFFFFF"/>
          </w:tcPr>
          <w:p w14:paraId="36B98B88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3.90 (3.50,4.37)</w:t>
            </w:r>
          </w:p>
        </w:tc>
        <w:tc>
          <w:tcPr>
            <w:tcW w:w="3016" w:type="dxa"/>
            <w:shd w:val="clear" w:color="auto" w:fill="FFFFFF"/>
          </w:tcPr>
          <w:p w14:paraId="072AA4BF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3.84 (3.40,4.33)</w:t>
            </w:r>
          </w:p>
        </w:tc>
        <w:tc>
          <w:tcPr>
            <w:tcW w:w="1130" w:type="dxa"/>
            <w:shd w:val="clear" w:color="auto" w:fill="FFFFFF"/>
          </w:tcPr>
          <w:p w14:paraId="09FED9AE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0.598</w:t>
            </w:r>
          </w:p>
        </w:tc>
      </w:tr>
      <w:tr w:rsidR="00A905D7" w14:paraId="2FD808A5" w14:textId="77777777">
        <w:trPr>
          <w:jc w:val="center"/>
        </w:trPr>
        <w:tc>
          <w:tcPr>
            <w:tcW w:w="2514" w:type="dxa"/>
          </w:tcPr>
          <w:p w14:paraId="1EE32CA4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TG, mmol/L</w:t>
            </w:r>
          </w:p>
        </w:tc>
        <w:tc>
          <w:tcPr>
            <w:tcW w:w="2862" w:type="dxa"/>
          </w:tcPr>
          <w:p w14:paraId="0C34423C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0.93 (0.73,1.23)</w:t>
            </w:r>
          </w:p>
        </w:tc>
        <w:tc>
          <w:tcPr>
            <w:tcW w:w="3016" w:type="dxa"/>
          </w:tcPr>
          <w:p w14:paraId="4BDDA32E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1.16 (0.92,1.48)</w:t>
            </w:r>
          </w:p>
        </w:tc>
        <w:tc>
          <w:tcPr>
            <w:tcW w:w="1130" w:type="dxa"/>
          </w:tcPr>
          <w:p w14:paraId="10C9FC12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A905D7" w14:paraId="295CE074" w14:textId="77777777">
        <w:trPr>
          <w:jc w:val="center"/>
        </w:trPr>
        <w:tc>
          <w:tcPr>
            <w:tcW w:w="2514" w:type="dxa"/>
          </w:tcPr>
          <w:p w14:paraId="0DD06E12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CG, mmol/L</w:t>
            </w:r>
          </w:p>
        </w:tc>
        <w:tc>
          <w:tcPr>
            <w:tcW w:w="2862" w:type="dxa"/>
          </w:tcPr>
          <w:p w14:paraId="101B70FF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1.91 (1.53,2.46)</w:t>
            </w:r>
          </w:p>
        </w:tc>
        <w:tc>
          <w:tcPr>
            <w:tcW w:w="3016" w:type="dxa"/>
          </w:tcPr>
          <w:p w14:paraId="07CAB2EB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1.95 (1.50,2.65)</w:t>
            </w:r>
          </w:p>
        </w:tc>
        <w:tc>
          <w:tcPr>
            <w:tcW w:w="1130" w:type="dxa"/>
          </w:tcPr>
          <w:p w14:paraId="063E9167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0.785</w:t>
            </w:r>
          </w:p>
        </w:tc>
      </w:tr>
      <w:tr w:rsidR="00A905D7" w14:paraId="206F2E1E" w14:textId="77777777">
        <w:trPr>
          <w:jc w:val="center"/>
        </w:trPr>
        <w:tc>
          <w:tcPr>
            <w:tcW w:w="2514" w:type="dxa"/>
          </w:tcPr>
          <w:p w14:paraId="6B1B9948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PA, mg/L</w:t>
            </w:r>
          </w:p>
        </w:tc>
        <w:tc>
          <w:tcPr>
            <w:tcW w:w="2862" w:type="dxa"/>
          </w:tcPr>
          <w:p w14:paraId="1CD44283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118.00 (97.25,150.75)</w:t>
            </w:r>
          </w:p>
        </w:tc>
        <w:tc>
          <w:tcPr>
            <w:tcW w:w="3016" w:type="dxa"/>
          </w:tcPr>
          <w:p w14:paraId="16087009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94.50 (79.00,127.50)</w:t>
            </w:r>
          </w:p>
        </w:tc>
        <w:tc>
          <w:tcPr>
            <w:tcW w:w="1130" w:type="dxa"/>
          </w:tcPr>
          <w:p w14:paraId="5CBED7F1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A905D7" w14:paraId="7D761EF6" w14:textId="77777777">
        <w:trPr>
          <w:jc w:val="center"/>
        </w:trPr>
        <w:tc>
          <w:tcPr>
            <w:tcW w:w="2514" w:type="dxa"/>
          </w:tcPr>
          <w:p w14:paraId="6448E826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C3, g/L</w:t>
            </w:r>
          </w:p>
        </w:tc>
        <w:tc>
          <w:tcPr>
            <w:tcW w:w="2862" w:type="dxa"/>
          </w:tcPr>
          <w:p w14:paraId="5BFEDCEF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1.26 (1.12,1.40)</w:t>
            </w:r>
          </w:p>
        </w:tc>
        <w:tc>
          <w:tcPr>
            <w:tcW w:w="3016" w:type="dxa"/>
          </w:tcPr>
          <w:p w14:paraId="5B6EA293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1.17 (1.07,1.33)</w:t>
            </w:r>
          </w:p>
        </w:tc>
        <w:tc>
          <w:tcPr>
            <w:tcW w:w="1130" w:type="dxa"/>
          </w:tcPr>
          <w:p w14:paraId="3E5FD4DE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0.004</w:t>
            </w:r>
          </w:p>
        </w:tc>
      </w:tr>
      <w:tr w:rsidR="00A905D7" w14:paraId="2B8F7612" w14:textId="77777777">
        <w:trPr>
          <w:jc w:val="center"/>
        </w:trPr>
        <w:tc>
          <w:tcPr>
            <w:tcW w:w="2514" w:type="dxa"/>
          </w:tcPr>
          <w:p w14:paraId="378ECD29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C4, g/L</w:t>
            </w:r>
          </w:p>
        </w:tc>
        <w:tc>
          <w:tcPr>
            <w:tcW w:w="2862" w:type="dxa"/>
          </w:tcPr>
          <w:p w14:paraId="7C61793B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0.40 (0.31,0.47)</w:t>
            </w:r>
          </w:p>
        </w:tc>
        <w:tc>
          <w:tcPr>
            <w:tcW w:w="3016" w:type="dxa"/>
          </w:tcPr>
          <w:p w14:paraId="4274B662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0.33 (0.25,0.45)</w:t>
            </w:r>
          </w:p>
        </w:tc>
        <w:tc>
          <w:tcPr>
            <w:tcW w:w="1130" w:type="dxa"/>
          </w:tcPr>
          <w:p w14:paraId="1285A173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0.002</w:t>
            </w:r>
          </w:p>
        </w:tc>
      </w:tr>
      <w:tr w:rsidR="00A905D7" w14:paraId="262525ED" w14:textId="77777777">
        <w:trPr>
          <w:jc w:val="center"/>
        </w:trPr>
        <w:tc>
          <w:tcPr>
            <w:tcW w:w="2514" w:type="dxa"/>
          </w:tcPr>
          <w:p w14:paraId="39B15A58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IgA, g/L</w:t>
            </w:r>
          </w:p>
        </w:tc>
        <w:tc>
          <w:tcPr>
            <w:tcW w:w="2862" w:type="dxa"/>
          </w:tcPr>
          <w:p w14:paraId="63E3B896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1.61 (1.19,2.09)</w:t>
            </w:r>
          </w:p>
        </w:tc>
        <w:tc>
          <w:tcPr>
            <w:tcW w:w="3016" w:type="dxa"/>
          </w:tcPr>
          <w:p w14:paraId="322D2B6F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1.60 (1.13,1.98)</w:t>
            </w:r>
          </w:p>
        </w:tc>
        <w:tc>
          <w:tcPr>
            <w:tcW w:w="1130" w:type="dxa"/>
          </w:tcPr>
          <w:p w14:paraId="09E80C1B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0.286</w:t>
            </w:r>
          </w:p>
        </w:tc>
      </w:tr>
      <w:tr w:rsidR="00A905D7" w14:paraId="195D5A32" w14:textId="77777777">
        <w:trPr>
          <w:jc w:val="center"/>
        </w:trPr>
        <w:tc>
          <w:tcPr>
            <w:tcW w:w="2514" w:type="dxa"/>
          </w:tcPr>
          <w:p w14:paraId="7A2CBED3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IgG, g/L</w:t>
            </w:r>
          </w:p>
        </w:tc>
        <w:tc>
          <w:tcPr>
            <w:tcW w:w="2862" w:type="dxa"/>
          </w:tcPr>
          <w:p w14:paraId="21A19AAB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9.56 (8.09,10.94)</w:t>
            </w:r>
          </w:p>
        </w:tc>
        <w:tc>
          <w:tcPr>
            <w:tcW w:w="3016" w:type="dxa"/>
          </w:tcPr>
          <w:p w14:paraId="4FB748E5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9.18 (7.81,10.92)</w:t>
            </w:r>
          </w:p>
        </w:tc>
        <w:tc>
          <w:tcPr>
            <w:tcW w:w="1130" w:type="dxa"/>
          </w:tcPr>
          <w:p w14:paraId="45744A90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0.488</w:t>
            </w:r>
          </w:p>
        </w:tc>
      </w:tr>
      <w:tr w:rsidR="00A905D7" w14:paraId="26AA9251" w14:textId="77777777">
        <w:trPr>
          <w:jc w:val="center"/>
        </w:trPr>
        <w:tc>
          <w:tcPr>
            <w:tcW w:w="2514" w:type="dxa"/>
          </w:tcPr>
          <w:p w14:paraId="2D59E883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IgM, g/L</w:t>
            </w:r>
          </w:p>
        </w:tc>
        <w:tc>
          <w:tcPr>
            <w:tcW w:w="2862" w:type="dxa"/>
          </w:tcPr>
          <w:p w14:paraId="6D39B3D7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1.36 (1.08,1.77)</w:t>
            </w:r>
          </w:p>
        </w:tc>
        <w:tc>
          <w:tcPr>
            <w:tcW w:w="3016" w:type="dxa"/>
          </w:tcPr>
          <w:p w14:paraId="59B53F88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1.25 (1.00,1.69)</w:t>
            </w:r>
          </w:p>
        </w:tc>
        <w:tc>
          <w:tcPr>
            <w:tcW w:w="1130" w:type="dxa"/>
          </w:tcPr>
          <w:p w14:paraId="19532B23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0.238</w:t>
            </w:r>
          </w:p>
        </w:tc>
      </w:tr>
      <w:tr w:rsidR="00A905D7" w14:paraId="4A3046F7" w14:textId="77777777">
        <w:trPr>
          <w:jc w:val="center"/>
        </w:trPr>
        <w:tc>
          <w:tcPr>
            <w:tcW w:w="2514" w:type="dxa"/>
          </w:tcPr>
          <w:p w14:paraId="78BBF488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PT, s</w:t>
            </w:r>
          </w:p>
        </w:tc>
        <w:tc>
          <w:tcPr>
            <w:tcW w:w="2862" w:type="dxa"/>
          </w:tcPr>
          <w:p w14:paraId="5DA0EDB4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13.20 (12.80,13.70)</w:t>
            </w:r>
          </w:p>
        </w:tc>
        <w:tc>
          <w:tcPr>
            <w:tcW w:w="3016" w:type="dxa"/>
          </w:tcPr>
          <w:p w14:paraId="01CC0C9A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13.80(13.17,14.10)</w:t>
            </w:r>
          </w:p>
        </w:tc>
        <w:tc>
          <w:tcPr>
            <w:tcW w:w="1130" w:type="dxa"/>
          </w:tcPr>
          <w:p w14:paraId="0C0C2D3D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A905D7" w14:paraId="49561F50" w14:textId="77777777">
        <w:trPr>
          <w:trHeight w:val="287"/>
          <w:jc w:val="center"/>
        </w:trPr>
        <w:tc>
          <w:tcPr>
            <w:tcW w:w="2514" w:type="dxa"/>
          </w:tcPr>
          <w:p w14:paraId="391F5F58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APTT, s</w:t>
            </w:r>
          </w:p>
        </w:tc>
        <w:tc>
          <w:tcPr>
            <w:tcW w:w="2862" w:type="dxa"/>
          </w:tcPr>
          <w:p w14:paraId="03997390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37.95 (34.50,41.90)</w:t>
            </w:r>
          </w:p>
        </w:tc>
        <w:tc>
          <w:tcPr>
            <w:tcW w:w="3016" w:type="dxa"/>
          </w:tcPr>
          <w:p w14:paraId="30F2FE75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37.30(31.73,40.70)</w:t>
            </w:r>
          </w:p>
        </w:tc>
        <w:tc>
          <w:tcPr>
            <w:tcW w:w="1130" w:type="dxa"/>
          </w:tcPr>
          <w:p w14:paraId="7518893F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0.016</w:t>
            </w:r>
          </w:p>
        </w:tc>
      </w:tr>
      <w:tr w:rsidR="00A905D7" w14:paraId="39BB2FFB" w14:textId="77777777">
        <w:trPr>
          <w:jc w:val="center"/>
        </w:trPr>
        <w:tc>
          <w:tcPr>
            <w:tcW w:w="2514" w:type="dxa"/>
          </w:tcPr>
          <w:p w14:paraId="07FC096C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Fib, g/L</w:t>
            </w:r>
          </w:p>
        </w:tc>
        <w:tc>
          <w:tcPr>
            <w:tcW w:w="2862" w:type="dxa"/>
          </w:tcPr>
          <w:p w14:paraId="6B02210A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4.71 (4.11,5.16)</w:t>
            </w:r>
          </w:p>
        </w:tc>
        <w:tc>
          <w:tcPr>
            <w:tcW w:w="3016" w:type="dxa"/>
          </w:tcPr>
          <w:p w14:paraId="4BBA6E4C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4.83(4.24,5.43)</w:t>
            </w:r>
          </w:p>
        </w:tc>
        <w:tc>
          <w:tcPr>
            <w:tcW w:w="1130" w:type="dxa"/>
          </w:tcPr>
          <w:p w14:paraId="4A264894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0.151</w:t>
            </w:r>
          </w:p>
        </w:tc>
      </w:tr>
      <w:tr w:rsidR="00A905D7" w14:paraId="66F62A08" w14:textId="77777777">
        <w:trPr>
          <w:jc w:val="center"/>
        </w:trPr>
        <w:tc>
          <w:tcPr>
            <w:tcW w:w="2514" w:type="dxa"/>
          </w:tcPr>
          <w:p w14:paraId="5D2C7E55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DD-PLUS, ug/L</w:t>
            </w:r>
          </w:p>
        </w:tc>
        <w:tc>
          <w:tcPr>
            <w:tcW w:w="2862" w:type="dxa"/>
          </w:tcPr>
          <w:p w14:paraId="0EF76E08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510.00 (370.00,770.00)</w:t>
            </w:r>
          </w:p>
        </w:tc>
        <w:tc>
          <w:tcPr>
            <w:tcW w:w="3016" w:type="dxa"/>
          </w:tcPr>
          <w:p w14:paraId="4544D2A4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1495.00(945.00,4110.00)</w:t>
            </w:r>
          </w:p>
        </w:tc>
        <w:tc>
          <w:tcPr>
            <w:tcW w:w="1130" w:type="dxa"/>
          </w:tcPr>
          <w:p w14:paraId="7C51BE15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A905D7" w14:paraId="144666AF" w14:textId="77777777">
        <w:trPr>
          <w:jc w:val="center"/>
        </w:trPr>
        <w:tc>
          <w:tcPr>
            <w:tcW w:w="2514" w:type="dxa"/>
          </w:tcPr>
          <w:p w14:paraId="0CB75F3C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CD3+%, %</w:t>
            </w:r>
          </w:p>
        </w:tc>
        <w:tc>
          <w:tcPr>
            <w:tcW w:w="2862" w:type="dxa"/>
          </w:tcPr>
          <w:p w14:paraId="71CD2A9B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69.19 (62.54,74.68)</w:t>
            </w:r>
          </w:p>
        </w:tc>
        <w:tc>
          <w:tcPr>
            <w:tcW w:w="3016" w:type="dxa"/>
          </w:tcPr>
          <w:p w14:paraId="66E863C8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66.93(56.39,73.78)</w:t>
            </w:r>
          </w:p>
        </w:tc>
        <w:tc>
          <w:tcPr>
            <w:tcW w:w="1130" w:type="dxa"/>
          </w:tcPr>
          <w:p w14:paraId="7C48EA03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0.018</w:t>
            </w:r>
          </w:p>
        </w:tc>
      </w:tr>
      <w:tr w:rsidR="00A905D7" w14:paraId="5B5B7C9D" w14:textId="77777777">
        <w:trPr>
          <w:jc w:val="center"/>
        </w:trPr>
        <w:tc>
          <w:tcPr>
            <w:tcW w:w="2514" w:type="dxa"/>
          </w:tcPr>
          <w:p w14:paraId="6BDE0922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CD3+CD4+%, %</w:t>
            </w:r>
          </w:p>
        </w:tc>
        <w:tc>
          <w:tcPr>
            <w:tcW w:w="2862" w:type="dxa"/>
          </w:tcPr>
          <w:p w14:paraId="40115B15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36.74 (30.97,42.24)</w:t>
            </w:r>
          </w:p>
        </w:tc>
        <w:tc>
          <w:tcPr>
            <w:tcW w:w="3016" w:type="dxa"/>
          </w:tcPr>
          <w:p w14:paraId="74E006AC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31.81(26.76,41.47)</w:t>
            </w:r>
          </w:p>
        </w:tc>
        <w:tc>
          <w:tcPr>
            <w:tcW w:w="1130" w:type="dxa"/>
          </w:tcPr>
          <w:p w14:paraId="516CF0B7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0.004</w:t>
            </w:r>
          </w:p>
        </w:tc>
      </w:tr>
      <w:tr w:rsidR="00A905D7" w14:paraId="1B36AB10" w14:textId="77777777">
        <w:trPr>
          <w:jc w:val="center"/>
        </w:trPr>
        <w:tc>
          <w:tcPr>
            <w:tcW w:w="2514" w:type="dxa"/>
          </w:tcPr>
          <w:p w14:paraId="5FC86E99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CD3+CD8+%, %</w:t>
            </w:r>
          </w:p>
        </w:tc>
        <w:tc>
          <w:tcPr>
            <w:tcW w:w="2862" w:type="dxa"/>
          </w:tcPr>
          <w:p w14:paraId="2747BC13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26.12 (21.95,30.44)</w:t>
            </w:r>
          </w:p>
        </w:tc>
        <w:tc>
          <w:tcPr>
            <w:tcW w:w="3016" w:type="dxa"/>
          </w:tcPr>
          <w:p w14:paraId="0606EC3D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26.21(22.75,32.20)</w:t>
            </w:r>
          </w:p>
        </w:tc>
        <w:tc>
          <w:tcPr>
            <w:tcW w:w="1130" w:type="dxa"/>
          </w:tcPr>
          <w:p w14:paraId="52A190A3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0.338</w:t>
            </w:r>
          </w:p>
        </w:tc>
      </w:tr>
      <w:tr w:rsidR="00A905D7" w14:paraId="6202BCDB" w14:textId="77777777">
        <w:trPr>
          <w:jc w:val="center"/>
        </w:trPr>
        <w:tc>
          <w:tcPr>
            <w:tcW w:w="2514" w:type="dxa"/>
          </w:tcPr>
          <w:p w14:paraId="1B4D433B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CD4+/CD8+%, %</w:t>
            </w:r>
          </w:p>
        </w:tc>
        <w:tc>
          <w:tcPr>
            <w:tcW w:w="2862" w:type="dxa"/>
          </w:tcPr>
          <w:p w14:paraId="7E18EDAB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1.41 (1.09,1.73)</w:t>
            </w:r>
          </w:p>
        </w:tc>
        <w:tc>
          <w:tcPr>
            <w:tcW w:w="3016" w:type="dxa"/>
          </w:tcPr>
          <w:p w14:paraId="1D62C504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1.19 (0.91,1.74)</w:t>
            </w:r>
          </w:p>
        </w:tc>
        <w:tc>
          <w:tcPr>
            <w:tcW w:w="1130" w:type="dxa"/>
          </w:tcPr>
          <w:p w14:paraId="712CE2B9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0.017</w:t>
            </w:r>
          </w:p>
        </w:tc>
      </w:tr>
      <w:tr w:rsidR="00A905D7" w14:paraId="74A0ACFB" w14:textId="77777777">
        <w:trPr>
          <w:jc w:val="center"/>
        </w:trPr>
        <w:tc>
          <w:tcPr>
            <w:tcW w:w="2514" w:type="dxa"/>
          </w:tcPr>
          <w:p w14:paraId="1E13FBE5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CD3-CD19+%, %</w:t>
            </w:r>
          </w:p>
        </w:tc>
        <w:tc>
          <w:tcPr>
            <w:tcW w:w="2862" w:type="dxa"/>
          </w:tcPr>
          <w:p w14:paraId="7FB34DF7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17.17 (13.19,21.74)</w:t>
            </w:r>
          </w:p>
        </w:tc>
        <w:tc>
          <w:tcPr>
            <w:tcW w:w="3016" w:type="dxa"/>
          </w:tcPr>
          <w:p w14:paraId="1CC2EB67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20.05 (13.44,30.15)</w:t>
            </w:r>
          </w:p>
        </w:tc>
        <w:tc>
          <w:tcPr>
            <w:tcW w:w="1130" w:type="dxa"/>
          </w:tcPr>
          <w:p w14:paraId="7CCD8CD4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A905D7" w14:paraId="0289B9DE" w14:textId="77777777">
        <w:trPr>
          <w:jc w:val="center"/>
        </w:trPr>
        <w:tc>
          <w:tcPr>
            <w:tcW w:w="2514" w:type="dxa"/>
          </w:tcPr>
          <w:p w14:paraId="5318FEB6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CD3-</w:t>
            </w:r>
            <w:proofErr w:type="gramStart"/>
            <w:r>
              <w:rPr>
                <w:rFonts w:ascii="Calibri" w:eastAsia="宋体" w:hAnsi="Calibri" w:cs="Calibri"/>
                <w:kern w:val="0"/>
                <w:szCs w:val="21"/>
              </w:rPr>
              <w:t>CD(</w:t>
            </w:r>
            <w:proofErr w:type="gramEnd"/>
            <w:r>
              <w:rPr>
                <w:rFonts w:ascii="Calibri" w:eastAsia="宋体" w:hAnsi="Calibri" w:cs="Calibri"/>
                <w:kern w:val="0"/>
                <w:szCs w:val="21"/>
              </w:rPr>
              <w:t>16+56)+%, %</w:t>
            </w:r>
          </w:p>
        </w:tc>
        <w:tc>
          <w:tcPr>
            <w:tcW w:w="2862" w:type="dxa"/>
          </w:tcPr>
          <w:p w14:paraId="00F06AC1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10.91 (7.25,15.58)</w:t>
            </w:r>
          </w:p>
        </w:tc>
        <w:tc>
          <w:tcPr>
            <w:tcW w:w="3016" w:type="dxa"/>
          </w:tcPr>
          <w:p w14:paraId="223C3167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9.27 (6.52,15.53)</w:t>
            </w:r>
          </w:p>
        </w:tc>
        <w:tc>
          <w:tcPr>
            <w:tcW w:w="1130" w:type="dxa"/>
          </w:tcPr>
          <w:p w14:paraId="7A3FF43D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0.095</w:t>
            </w:r>
          </w:p>
        </w:tc>
      </w:tr>
      <w:tr w:rsidR="00A905D7" w14:paraId="29010A37" w14:textId="77777777">
        <w:trPr>
          <w:jc w:val="center"/>
        </w:trPr>
        <w:tc>
          <w:tcPr>
            <w:tcW w:w="2514" w:type="dxa"/>
          </w:tcPr>
          <w:p w14:paraId="78AC3284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lastRenderedPageBreak/>
              <w:t>CD19+CD23+%, %</w:t>
            </w:r>
          </w:p>
        </w:tc>
        <w:tc>
          <w:tcPr>
            <w:tcW w:w="2862" w:type="dxa"/>
          </w:tcPr>
          <w:p w14:paraId="011AECFE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5.45 (3.56,8.25)</w:t>
            </w:r>
          </w:p>
        </w:tc>
        <w:tc>
          <w:tcPr>
            <w:tcW w:w="3016" w:type="dxa"/>
          </w:tcPr>
          <w:p w14:paraId="01027A35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3.69 (2.15,6.41)</w:t>
            </w:r>
          </w:p>
        </w:tc>
        <w:tc>
          <w:tcPr>
            <w:tcW w:w="1130" w:type="dxa"/>
          </w:tcPr>
          <w:p w14:paraId="571703FE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A905D7" w14:paraId="1BCB0F56" w14:textId="77777777">
        <w:trPr>
          <w:jc w:val="center"/>
        </w:trPr>
        <w:tc>
          <w:tcPr>
            <w:tcW w:w="2514" w:type="dxa"/>
          </w:tcPr>
          <w:p w14:paraId="27F1B088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CD3+,106/L</w:t>
            </w:r>
          </w:p>
        </w:tc>
        <w:tc>
          <w:tcPr>
            <w:tcW w:w="2862" w:type="dxa"/>
          </w:tcPr>
          <w:p w14:paraId="7E0E0EFE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1175.92 (811.74,1585.36)</w:t>
            </w:r>
          </w:p>
        </w:tc>
        <w:tc>
          <w:tcPr>
            <w:tcW w:w="3016" w:type="dxa"/>
          </w:tcPr>
          <w:p w14:paraId="7C623250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736.16 (450.00,1051.46)</w:t>
            </w:r>
          </w:p>
        </w:tc>
        <w:tc>
          <w:tcPr>
            <w:tcW w:w="1130" w:type="dxa"/>
          </w:tcPr>
          <w:p w14:paraId="5E3113A2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A905D7" w14:paraId="3604B867" w14:textId="77777777">
        <w:trPr>
          <w:jc w:val="center"/>
        </w:trPr>
        <w:tc>
          <w:tcPr>
            <w:tcW w:w="2514" w:type="dxa"/>
          </w:tcPr>
          <w:p w14:paraId="581815C8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CD3+CD4+, 106/L</w:t>
            </w:r>
          </w:p>
        </w:tc>
        <w:tc>
          <w:tcPr>
            <w:tcW w:w="2862" w:type="dxa"/>
          </w:tcPr>
          <w:p w14:paraId="2F0874B2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623.57 (407.79,868.49)</w:t>
            </w:r>
          </w:p>
        </w:tc>
        <w:tc>
          <w:tcPr>
            <w:tcW w:w="3016" w:type="dxa"/>
          </w:tcPr>
          <w:p w14:paraId="72719EBD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376.10 (217.98,524.65)</w:t>
            </w:r>
          </w:p>
        </w:tc>
        <w:tc>
          <w:tcPr>
            <w:tcW w:w="1130" w:type="dxa"/>
          </w:tcPr>
          <w:p w14:paraId="0BE39CD8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A905D7" w14:paraId="687098DB" w14:textId="77777777">
        <w:trPr>
          <w:jc w:val="center"/>
        </w:trPr>
        <w:tc>
          <w:tcPr>
            <w:tcW w:w="2514" w:type="dxa"/>
          </w:tcPr>
          <w:p w14:paraId="6E230827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CD3+CD8+, 106/L</w:t>
            </w:r>
          </w:p>
        </w:tc>
        <w:tc>
          <w:tcPr>
            <w:tcW w:w="2862" w:type="dxa"/>
          </w:tcPr>
          <w:p w14:paraId="50FCBDF9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432.71 (298.76,600.45)</w:t>
            </w:r>
          </w:p>
        </w:tc>
        <w:tc>
          <w:tcPr>
            <w:tcW w:w="3016" w:type="dxa"/>
          </w:tcPr>
          <w:p w14:paraId="0B10D267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282.63 (180.08,437.44)</w:t>
            </w:r>
          </w:p>
        </w:tc>
        <w:tc>
          <w:tcPr>
            <w:tcW w:w="1130" w:type="dxa"/>
          </w:tcPr>
          <w:p w14:paraId="1F645DD6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A905D7" w14:paraId="40C9DBA3" w14:textId="77777777">
        <w:trPr>
          <w:jc w:val="center"/>
        </w:trPr>
        <w:tc>
          <w:tcPr>
            <w:tcW w:w="2514" w:type="dxa"/>
          </w:tcPr>
          <w:p w14:paraId="42A4F9A7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CD3-CD19+</w:t>
            </w:r>
            <w:bookmarkStart w:id="6" w:name="OLE_LINK14"/>
            <w:r>
              <w:rPr>
                <w:rFonts w:ascii="Calibri" w:eastAsia="宋体" w:hAnsi="Calibri" w:cs="Calibri"/>
                <w:kern w:val="0"/>
                <w:szCs w:val="21"/>
              </w:rPr>
              <w:t>, 106/L</w:t>
            </w:r>
            <w:bookmarkEnd w:id="6"/>
          </w:p>
        </w:tc>
        <w:tc>
          <w:tcPr>
            <w:tcW w:w="2862" w:type="dxa"/>
          </w:tcPr>
          <w:p w14:paraId="4E0A4B51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275.74 (184.19,419.84)</w:t>
            </w:r>
          </w:p>
        </w:tc>
        <w:tc>
          <w:tcPr>
            <w:tcW w:w="3016" w:type="dxa"/>
          </w:tcPr>
          <w:p w14:paraId="7BF83F7C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236.43 (138.09,318.27)</w:t>
            </w:r>
          </w:p>
        </w:tc>
        <w:tc>
          <w:tcPr>
            <w:tcW w:w="1130" w:type="dxa"/>
          </w:tcPr>
          <w:p w14:paraId="7DA868CF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0.002</w:t>
            </w:r>
          </w:p>
        </w:tc>
      </w:tr>
      <w:tr w:rsidR="00A905D7" w14:paraId="108F40F5" w14:textId="77777777">
        <w:trPr>
          <w:jc w:val="center"/>
        </w:trPr>
        <w:tc>
          <w:tcPr>
            <w:tcW w:w="2514" w:type="dxa"/>
          </w:tcPr>
          <w:p w14:paraId="1AFBE198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NK, 106/L</w:t>
            </w:r>
          </w:p>
        </w:tc>
        <w:tc>
          <w:tcPr>
            <w:tcW w:w="2862" w:type="dxa"/>
          </w:tcPr>
          <w:p w14:paraId="4C0A54D7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178.09 (107.97,275.04)</w:t>
            </w:r>
          </w:p>
        </w:tc>
        <w:tc>
          <w:tcPr>
            <w:tcW w:w="3016" w:type="dxa"/>
          </w:tcPr>
          <w:p w14:paraId="4365A707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94.18 (51.18,195.14)</w:t>
            </w:r>
          </w:p>
        </w:tc>
        <w:tc>
          <w:tcPr>
            <w:tcW w:w="1130" w:type="dxa"/>
          </w:tcPr>
          <w:p w14:paraId="2DC5991A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  <w:tr w:rsidR="00A905D7" w14:paraId="4F812AB9" w14:textId="77777777">
        <w:trPr>
          <w:jc w:val="center"/>
        </w:trPr>
        <w:tc>
          <w:tcPr>
            <w:tcW w:w="2514" w:type="dxa"/>
          </w:tcPr>
          <w:p w14:paraId="62BBA78E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CKMB, ng/mL</w:t>
            </w:r>
          </w:p>
        </w:tc>
        <w:tc>
          <w:tcPr>
            <w:tcW w:w="2862" w:type="dxa"/>
          </w:tcPr>
          <w:p w14:paraId="5417E766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1.00 (0.70,1.50)</w:t>
            </w:r>
          </w:p>
        </w:tc>
        <w:tc>
          <w:tcPr>
            <w:tcW w:w="3016" w:type="dxa"/>
          </w:tcPr>
          <w:p w14:paraId="341514B7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0.88 (0.60,1.20)</w:t>
            </w:r>
          </w:p>
        </w:tc>
        <w:tc>
          <w:tcPr>
            <w:tcW w:w="1130" w:type="dxa"/>
          </w:tcPr>
          <w:p w14:paraId="27C87019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0.024</w:t>
            </w:r>
          </w:p>
        </w:tc>
      </w:tr>
      <w:tr w:rsidR="00A905D7" w14:paraId="6D067431" w14:textId="77777777">
        <w:trPr>
          <w:jc w:val="center"/>
        </w:trPr>
        <w:tc>
          <w:tcPr>
            <w:tcW w:w="2514" w:type="dxa"/>
          </w:tcPr>
          <w:p w14:paraId="2950EB87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Hs-</w:t>
            </w:r>
            <w:proofErr w:type="spellStart"/>
            <w:r>
              <w:rPr>
                <w:rFonts w:ascii="Calibri" w:eastAsia="宋体" w:hAnsi="Calibri" w:cs="Calibri"/>
                <w:kern w:val="0"/>
                <w:szCs w:val="21"/>
              </w:rPr>
              <w:t>cTnT</w:t>
            </w:r>
            <w:proofErr w:type="spellEnd"/>
            <w:r>
              <w:rPr>
                <w:rFonts w:ascii="Calibri" w:eastAsia="宋体" w:hAnsi="Calibri" w:cs="Calibri"/>
                <w:kern w:val="0"/>
                <w:szCs w:val="21"/>
              </w:rPr>
              <w:t xml:space="preserve">, </w:t>
            </w:r>
            <w:proofErr w:type="spellStart"/>
            <w:r>
              <w:rPr>
                <w:rFonts w:ascii="Calibri" w:eastAsia="宋体" w:hAnsi="Calibri" w:cs="Calibri"/>
                <w:kern w:val="0"/>
                <w:szCs w:val="21"/>
              </w:rPr>
              <w:t>pg</w:t>
            </w:r>
            <w:proofErr w:type="spellEnd"/>
            <w:r>
              <w:rPr>
                <w:rFonts w:ascii="Calibri" w:eastAsia="宋体" w:hAnsi="Calibri" w:cs="Calibri"/>
                <w:kern w:val="0"/>
                <w:szCs w:val="21"/>
              </w:rPr>
              <w:t>/mL</w:t>
            </w:r>
          </w:p>
        </w:tc>
        <w:tc>
          <w:tcPr>
            <w:tcW w:w="2862" w:type="dxa"/>
          </w:tcPr>
          <w:p w14:paraId="2068583C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1.50 (1.50,4.21)</w:t>
            </w:r>
          </w:p>
        </w:tc>
        <w:tc>
          <w:tcPr>
            <w:tcW w:w="3016" w:type="dxa"/>
          </w:tcPr>
          <w:p w14:paraId="5E0DC67E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3.19 (1.50,4.52)</w:t>
            </w:r>
          </w:p>
        </w:tc>
        <w:tc>
          <w:tcPr>
            <w:tcW w:w="1130" w:type="dxa"/>
          </w:tcPr>
          <w:p w14:paraId="5184C1AA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0.103</w:t>
            </w:r>
          </w:p>
        </w:tc>
      </w:tr>
      <w:tr w:rsidR="00A905D7" w14:paraId="01C5BA91" w14:textId="77777777">
        <w:trPr>
          <w:jc w:val="center"/>
        </w:trPr>
        <w:tc>
          <w:tcPr>
            <w:tcW w:w="2514" w:type="dxa"/>
          </w:tcPr>
          <w:p w14:paraId="2BA4690C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Myo, ng/mL</w:t>
            </w:r>
          </w:p>
        </w:tc>
        <w:tc>
          <w:tcPr>
            <w:tcW w:w="2862" w:type="dxa"/>
          </w:tcPr>
          <w:p w14:paraId="5D5EC4E7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15.00 (15.00,15.00)</w:t>
            </w:r>
          </w:p>
        </w:tc>
        <w:tc>
          <w:tcPr>
            <w:tcW w:w="3016" w:type="dxa"/>
          </w:tcPr>
          <w:p w14:paraId="17B4C011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15.00 (15.00,27.83)</w:t>
            </w:r>
          </w:p>
        </w:tc>
        <w:tc>
          <w:tcPr>
            <w:tcW w:w="1130" w:type="dxa"/>
          </w:tcPr>
          <w:p w14:paraId="0C39001B" w14:textId="77777777" w:rsidR="00A905D7" w:rsidRDefault="00000000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Cs w:val="21"/>
              </w:rPr>
              <w:t>＜</w:t>
            </w:r>
            <w:r>
              <w:rPr>
                <w:rFonts w:ascii="Calibri" w:eastAsia="宋体" w:hAnsi="Calibri" w:cs="Calibri"/>
                <w:kern w:val="0"/>
                <w:szCs w:val="21"/>
              </w:rPr>
              <w:t>0.001</w:t>
            </w:r>
          </w:p>
        </w:tc>
      </w:tr>
    </w:tbl>
    <w:p w14:paraId="19930D57" w14:textId="517F6D32" w:rsidR="00A905D7" w:rsidRPr="00B45F4B" w:rsidRDefault="00000000">
      <w:pPr>
        <w:widowControl/>
        <w:jc w:val="left"/>
        <w:rPr>
          <w:rFonts w:asciiTheme="minorEastAsia" w:hAnsiTheme="minorEastAsia" w:cstheme="minorEastAsia" w:hint="eastAsia"/>
          <w:color w:val="000000" w:themeColor="text1"/>
          <w:kern w:val="0"/>
          <w:szCs w:val="21"/>
        </w:rPr>
      </w:pPr>
      <w:r w:rsidRPr="00B45F4B">
        <w:rPr>
          <w:rFonts w:asciiTheme="minorEastAsia" w:hAnsiTheme="minorEastAsia" w:cstheme="minorEastAsia" w:hint="eastAsia"/>
          <w:color w:val="000000" w:themeColor="text1"/>
          <w:kern w:val="0"/>
          <w:szCs w:val="21"/>
        </w:rPr>
        <w:t>Normal distribution variables: n (</w:t>
      </w:r>
      <w:r w:rsidRPr="00B45F4B">
        <w:rPr>
          <w:rFonts w:asciiTheme="minorEastAsia" w:hAnsiTheme="minorEastAsia" w:cstheme="minorEastAsia" w:hint="eastAsia"/>
          <w:noProof/>
          <w:color w:val="000000" w:themeColor="text1"/>
          <w:kern w:val="0"/>
          <w:szCs w:val="21"/>
        </w:rPr>
        <w:drawing>
          <wp:inline distT="0" distB="0" distL="114300" distR="114300" wp14:anchorId="21DE5A42" wp14:editId="6A395058">
            <wp:extent cx="300355" cy="157480"/>
            <wp:effectExtent l="0" t="0" r="444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355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5F4B">
        <w:rPr>
          <w:rFonts w:asciiTheme="minorEastAsia" w:hAnsiTheme="minorEastAsia" w:cstheme="minorEastAsia" w:hint="eastAsia"/>
          <w:color w:val="000000" w:themeColor="text1"/>
          <w:kern w:val="0"/>
          <w:szCs w:val="21"/>
        </w:rPr>
        <w:t xml:space="preserve">); </w:t>
      </w:r>
      <w:proofErr w:type="gramStart"/>
      <w:r w:rsidRPr="00B45F4B">
        <w:rPr>
          <w:rFonts w:asciiTheme="minorEastAsia" w:hAnsiTheme="minorEastAsia" w:cstheme="minorEastAsia" w:hint="eastAsia"/>
          <w:color w:val="000000" w:themeColor="text1"/>
          <w:kern w:val="0"/>
          <w:szCs w:val="21"/>
        </w:rPr>
        <w:t>Non-normal</w:t>
      </w:r>
      <w:proofErr w:type="gramEnd"/>
      <w:r w:rsidRPr="00B45F4B">
        <w:rPr>
          <w:rFonts w:asciiTheme="minorEastAsia" w:hAnsiTheme="minorEastAsia" w:cstheme="minorEastAsia" w:hint="eastAsia"/>
          <w:color w:val="000000" w:themeColor="text1"/>
          <w:kern w:val="0"/>
          <w:szCs w:val="21"/>
        </w:rPr>
        <w:t xml:space="preserve"> distribution variables: (M [P25, P75]); Categorical variables: (n [%])</w:t>
      </w:r>
    </w:p>
    <w:p w14:paraId="39739315" w14:textId="77777777" w:rsidR="00A905D7" w:rsidRDefault="00A905D7">
      <w:pPr>
        <w:rPr>
          <w:rFonts w:ascii="Calibri" w:hAnsi="Calibri" w:cs="Calibri"/>
        </w:rPr>
      </w:pPr>
    </w:p>
    <w:sectPr w:rsidR="00A905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21096" w14:textId="77777777" w:rsidR="00D86129" w:rsidRDefault="00D86129" w:rsidP="00B45F4B">
      <w:pPr>
        <w:rPr>
          <w:rFonts w:hint="eastAsia"/>
        </w:rPr>
      </w:pPr>
      <w:r>
        <w:separator/>
      </w:r>
    </w:p>
  </w:endnote>
  <w:endnote w:type="continuationSeparator" w:id="0">
    <w:p w14:paraId="37AADB83" w14:textId="77777777" w:rsidR="00D86129" w:rsidRDefault="00D86129" w:rsidP="00B45F4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FE22F" w14:textId="77777777" w:rsidR="00D86129" w:rsidRDefault="00D86129" w:rsidP="00B45F4B">
      <w:pPr>
        <w:rPr>
          <w:rFonts w:hint="eastAsia"/>
        </w:rPr>
      </w:pPr>
      <w:r>
        <w:separator/>
      </w:r>
    </w:p>
  </w:footnote>
  <w:footnote w:type="continuationSeparator" w:id="0">
    <w:p w14:paraId="1DA40979" w14:textId="77777777" w:rsidR="00D86129" w:rsidRDefault="00D86129" w:rsidP="00B45F4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638"/>
    <w:rsid w:val="000D1D88"/>
    <w:rsid w:val="000F1023"/>
    <w:rsid w:val="00157297"/>
    <w:rsid w:val="001F0BF8"/>
    <w:rsid w:val="003727F5"/>
    <w:rsid w:val="00652638"/>
    <w:rsid w:val="009855FA"/>
    <w:rsid w:val="00A905D7"/>
    <w:rsid w:val="00AB4289"/>
    <w:rsid w:val="00AE5068"/>
    <w:rsid w:val="00AF6E92"/>
    <w:rsid w:val="00B45F4B"/>
    <w:rsid w:val="00B74CFF"/>
    <w:rsid w:val="00C3084D"/>
    <w:rsid w:val="00D32548"/>
    <w:rsid w:val="00D5381C"/>
    <w:rsid w:val="00D86129"/>
    <w:rsid w:val="00EA268D"/>
    <w:rsid w:val="00F55890"/>
    <w:rsid w:val="00FF1D3D"/>
    <w:rsid w:val="03193EA5"/>
    <w:rsid w:val="517B047B"/>
    <w:rsid w:val="6F5C6C7D"/>
    <w:rsid w:val="7403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E9BB2C"/>
  <w15:docId w15:val="{7FAE4354-7C37-4518-B10A-C04C657E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莹莹 叶</dc:creator>
  <cp:lastModifiedBy>莹莹 叶</cp:lastModifiedBy>
  <cp:revision>6</cp:revision>
  <dcterms:created xsi:type="dcterms:W3CDTF">2024-11-20T11:04:00Z</dcterms:created>
  <dcterms:modified xsi:type="dcterms:W3CDTF">2025-03-19T05:13:00Z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eyJoZGlkIjoiZmM4MDA2YWU0MWNiOWIyNjExYzA2NDgxNTNkNmMzMGYiLCJ1c2VySWQiOiI2MDE4NjI3OTEifQ==</vt:lpwstr>
  </property>
  <property fmtid="{D5CDD505-2E9C-101B-9397-08002B2CF9AE}" pid="3" name="KSOProductBuildVer">
    <vt:lpwstr>2052-12.1.0.20305</vt:lpwstr>
  </property>
  <property fmtid="{D5CDD505-2E9C-101B-9397-08002B2CF9AE}" pid="4" name="ICV">
    <vt:lpwstr>090912C89F504118A893F15DCBE2B323_12</vt:lpwstr>
  </property>
</Properties>
</file>