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B02" w:rsidRPr="00B23A73" w:rsidRDefault="00094B02" w:rsidP="00094B02">
      <w:pPr>
        <w:autoSpaceDE w:val="0"/>
        <w:adjustRightInd w:val="0"/>
        <w:spacing w:before="120" w:after="120" w:line="240" w:lineRule="auto"/>
        <w:jc w:val="center"/>
        <w:rPr>
          <w:rFonts w:asciiTheme="minorHAnsi" w:hAnsiTheme="minorHAnsi" w:cstheme="minorHAnsi"/>
          <w:b/>
          <w:lang w:val="en-US"/>
        </w:rPr>
      </w:pPr>
      <w:r w:rsidRPr="00B23A73">
        <w:rPr>
          <w:rFonts w:asciiTheme="minorHAnsi" w:hAnsiTheme="minorHAnsi" w:cstheme="minorHAnsi"/>
          <w:b/>
          <w:lang w:val="en-US"/>
        </w:rPr>
        <w:t>Tool: Semi-Structured Interview guide</w:t>
      </w:r>
    </w:p>
    <w:p w:rsidR="00094B02" w:rsidRPr="00B23A73" w:rsidRDefault="00094B02" w:rsidP="00094B02">
      <w:pPr>
        <w:autoSpaceDE w:val="0"/>
        <w:adjustRightInd w:val="0"/>
        <w:spacing w:before="120" w:after="120" w:line="240" w:lineRule="auto"/>
        <w:jc w:val="center"/>
        <w:rPr>
          <w:rFonts w:asciiTheme="minorHAnsi" w:hAnsiTheme="minorHAnsi" w:cstheme="minorHAnsi"/>
          <w:b/>
          <w:lang w:val="en-US"/>
        </w:rPr>
      </w:pPr>
      <w:r w:rsidRPr="00B23A73">
        <w:rPr>
          <w:rFonts w:asciiTheme="minorHAnsi" w:hAnsiTheme="minorHAnsi" w:cstheme="minorHAnsi"/>
          <w:b/>
          <w:lang w:val="en-US"/>
        </w:rPr>
        <w:t>Target group: Health professionals</w:t>
      </w:r>
    </w:p>
    <w:p w:rsidR="00896E66" w:rsidRPr="00094B02" w:rsidRDefault="00896E66" w:rsidP="00B23A73">
      <w:pPr>
        <w:pStyle w:val="ListParagraph"/>
        <w:numPr>
          <w:ilvl w:val="0"/>
          <w:numId w:val="12"/>
        </w:numPr>
        <w:autoSpaceDE w:val="0"/>
        <w:adjustRightInd w:val="0"/>
        <w:spacing w:before="120" w:after="120" w:line="240" w:lineRule="auto"/>
        <w:jc w:val="both"/>
        <w:rPr>
          <w:rFonts w:asciiTheme="minorHAnsi" w:hAnsiTheme="minorHAnsi" w:cstheme="minorHAnsi"/>
          <w:lang w:val="en-US"/>
        </w:rPr>
      </w:pPr>
      <w:r w:rsidRPr="00094B02">
        <w:rPr>
          <w:rFonts w:asciiTheme="minorHAnsi" w:hAnsiTheme="minorHAnsi" w:cstheme="minorHAnsi"/>
          <w:lang w:val="en-US"/>
        </w:rPr>
        <w:t>How are the TB presumptive cases follow-up?</w:t>
      </w:r>
    </w:p>
    <w:p w:rsidR="00896E66" w:rsidRPr="00CF2907" w:rsidRDefault="00896E66" w:rsidP="00B23A73">
      <w:pPr>
        <w:pStyle w:val="ListParagraph"/>
        <w:autoSpaceDE w:val="0"/>
        <w:adjustRightInd w:val="0"/>
        <w:spacing w:before="240" w:after="120"/>
        <w:ind w:left="773"/>
        <w:jc w:val="both"/>
        <w:rPr>
          <w:rFonts w:asciiTheme="minorHAnsi" w:hAnsiTheme="minorHAnsi" w:cstheme="minorHAnsi"/>
          <w:lang w:val="en-US"/>
        </w:rPr>
      </w:pPr>
      <w:r w:rsidRPr="00094B02">
        <w:rPr>
          <w:rFonts w:asciiTheme="minorHAnsi" w:hAnsiTheme="minorHAnsi" w:cstheme="minorHAnsi"/>
          <w:b/>
          <w:lang w:val="en-US"/>
        </w:rPr>
        <w:t>Follow-up</w:t>
      </w:r>
      <w:r>
        <w:rPr>
          <w:rFonts w:asciiTheme="minorHAnsi" w:hAnsiTheme="minorHAnsi" w:cstheme="minorHAnsi"/>
          <w:lang w:val="en-US"/>
        </w:rPr>
        <w:t>:</w:t>
      </w:r>
    </w:p>
    <w:p w:rsidR="00896E66" w:rsidRPr="00CF2907" w:rsidRDefault="00896E66" w:rsidP="000968EB">
      <w:pPr>
        <w:pStyle w:val="ListParagraph"/>
        <w:numPr>
          <w:ilvl w:val="0"/>
          <w:numId w:val="20"/>
        </w:numPr>
        <w:suppressAutoHyphens w:val="0"/>
        <w:autoSpaceDE w:val="0"/>
        <w:adjustRightInd w:val="0"/>
        <w:spacing w:before="120" w:after="120" w:line="240" w:lineRule="auto"/>
        <w:jc w:val="both"/>
        <w:rPr>
          <w:rFonts w:asciiTheme="minorHAnsi" w:hAnsiTheme="minorHAnsi" w:cstheme="minorHAnsi"/>
          <w:sz w:val="20"/>
          <w:lang w:val="en-US"/>
        </w:rPr>
      </w:pPr>
      <w:r w:rsidRPr="00CF2907">
        <w:rPr>
          <w:rFonts w:asciiTheme="minorHAnsi" w:hAnsiTheme="minorHAnsi" w:cstheme="minorHAnsi"/>
          <w:lang w:val="en-US"/>
        </w:rPr>
        <w:t xml:space="preserve">With which methods is the TB diagnosis? </w:t>
      </w:r>
    </w:p>
    <w:p w:rsidR="00896E66" w:rsidRPr="000968EB" w:rsidRDefault="00896E66" w:rsidP="000968EB">
      <w:pPr>
        <w:pStyle w:val="ListParagraph"/>
        <w:numPr>
          <w:ilvl w:val="0"/>
          <w:numId w:val="20"/>
        </w:numPr>
        <w:suppressAutoHyphens w:val="0"/>
        <w:autoSpaceDE w:val="0"/>
        <w:adjustRightInd w:val="0"/>
        <w:spacing w:before="120" w:after="120" w:line="240" w:lineRule="auto"/>
        <w:jc w:val="both"/>
        <w:rPr>
          <w:rFonts w:asciiTheme="minorHAnsi" w:hAnsiTheme="minorHAnsi" w:cstheme="minorHAnsi"/>
          <w:sz w:val="20"/>
          <w:lang w:val="en-US"/>
        </w:rPr>
      </w:pPr>
      <w:r w:rsidRPr="00CF2907">
        <w:rPr>
          <w:rFonts w:asciiTheme="minorHAnsi" w:hAnsiTheme="minorHAnsi" w:cstheme="minorHAnsi"/>
          <w:lang w:val="en-US"/>
        </w:rPr>
        <w:t xml:space="preserve">Beyond these methods, which others methods do you know and have applied in this sector? </w:t>
      </w:r>
      <w:r w:rsidRPr="000968EB">
        <w:rPr>
          <w:rFonts w:asciiTheme="minorHAnsi" w:hAnsiTheme="minorHAnsi" w:cstheme="minorHAnsi"/>
          <w:lang w:val="en-US"/>
        </w:rPr>
        <w:t>Why?</w:t>
      </w:r>
    </w:p>
    <w:p w:rsidR="00896E66" w:rsidRPr="000968EB" w:rsidRDefault="00896E66" w:rsidP="000968EB">
      <w:pPr>
        <w:pStyle w:val="ListParagraph"/>
        <w:numPr>
          <w:ilvl w:val="0"/>
          <w:numId w:val="20"/>
        </w:numPr>
        <w:suppressAutoHyphens w:val="0"/>
        <w:autoSpaceDE w:val="0"/>
        <w:adjustRightInd w:val="0"/>
        <w:spacing w:before="120" w:after="120" w:line="240" w:lineRule="auto"/>
        <w:jc w:val="both"/>
        <w:rPr>
          <w:rFonts w:asciiTheme="minorHAnsi" w:hAnsiTheme="minorHAnsi" w:cstheme="minorHAnsi"/>
          <w:lang w:val="en-US"/>
        </w:rPr>
      </w:pPr>
      <w:r w:rsidRPr="00CF2907">
        <w:rPr>
          <w:rFonts w:asciiTheme="minorHAnsi" w:hAnsiTheme="minorHAnsi" w:cstheme="minorHAnsi"/>
          <w:lang w:val="en-US"/>
        </w:rPr>
        <w:t xml:space="preserve">Has this sector any preference among these methods? </w:t>
      </w:r>
      <w:r w:rsidRPr="000968EB">
        <w:rPr>
          <w:rFonts w:asciiTheme="minorHAnsi" w:hAnsiTheme="minorHAnsi" w:cstheme="minorHAnsi"/>
          <w:lang w:val="en-US"/>
        </w:rPr>
        <w:t>Why?</w:t>
      </w:r>
    </w:p>
    <w:p w:rsidR="00896E66" w:rsidRPr="00CF2907" w:rsidRDefault="00896E66" w:rsidP="000968EB">
      <w:pPr>
        <w:pStyle w:val="ListParagraph"/>
        <w:numPr>
          <w:ilvl w:val="0"/>
          <w:numId w:val="20"/>
        </w:numPr>
        <w:suppressAutoHyphens w:val="0"/>
        <w:autoSpaceDE w:val="0"/>
        <w:adjustRightInd w:val="0"/>
        <w:spacing w:before="120" w:after="120" w:line="240" w:lineRule="auto"/>
        <w:jc w:val="both"/>
        <w:rPr>
          <w:rFonts w:asciiTheme="minorHAnsi" w:hAnsiTheme="minorHAnsi" w:cstheme="minorHAnsi"/>
          <w:lang w:val="en-US"/>
        </w:rPr>
      </w:pPr>
      <w:r w:rsidRPr="00CF2907">
        <w:rPr>
          <w:rFonts w:asciiTheme="minorHAnsi" w:hAnsiTheme="minorHAnsi" w:cstheme="minorHAnsi"/>
          <w:lang w:val="en-US"/>
        </w:rPr>
        <w:t xml:space="preserve">How do the patients react to these methods? Why? </w:t>
      </w:r>
    </w:p>
    <w:p w:rsidR="00896E66" w:rsidRPr="00CF2907" w:rsidRDefault="00896E66" w:rsidP="000968EB">
      <w:pPr>
        <w:pStyle w:val="ListParagraph"/>
        <w:numPr>
          <w:ilvl w:val="0"/>
          <w:numId w:val="20"/>
        </w:numPr>
        <w:suppressAutoHyphens w:val="0"/>
        <w:autoSpaceDE w:val="0"/>
        <w:adjustRightInd w:val="0"/>
        <w:spacing w:before="120" w:after="120" w:line="240" w:lineRule="auto"/>
        <w:jc w:val="both"/>
        <w:rPr>
          <w:rFonts w:asciiTheme="minorHAnsi" w:hAnsiTheme="minorHAnsi" w:cstheme="minorHAnsi"/>
          <w:lang w:val="en-US"/>
        </w:rPr>
      </w:pPr>
      <w:r w:rsidRPr="00CF2907">
        <w:rPr>
          <w:rFonts w:asciiTheme="minorHAnsi" w:hAnsiTheme="minorHAnsi" w:cstheme="minorHAnsi"/>
          <w:lang w:val="en-US"/>
        </w:rPr>
        <w:t xml:space="preserve">Among the patients, assorted by sex, age, serologic </w:t>
      </w:r>
      <w:proofErr w:type="spellStart"/>
      <w:r w:rsidRPr="00CF2907">
        <w:rPr>
          <w:rFonts w:asciiTheme="minorHAnsi" w:hAnsiTheme="minorHAnsi" w:cstheme="minorHAnsi"/>
          <w:lang w:val="en-US"/>
        </w:rPr>
        <w:t>satus</w:t>
      </w:r>
      <w:proofErr w:type="spellEnd"/>
      <w:r w:rsidRPr="00CF2907">
        <w:rPr>
          <w:rFonts w:asciiTheme="minorHAnsi" w:hAnsiTheme="minorHAnsi" w:cstheme="minorHAnsi"/>
          <w:lang w:val="en-US"/>
        </w:rPr>
        <w:t>, is there any preference for any method? Why?</w:t>
      </w:r>
    </w:p>
    <w:p w:rsidR="00896E66" w:rsidRDefault="00896E66" w:rsidP="000968EB">
      <w:pPr>
        <w:pStyle w:val="ListParagraph"/>
        <w:numPr>
          <w:ilvl w:val="0"/>
          <w:numId w:val="20"/>
        </w:numPr>
        <w:suppressAutoHyphens w:val="0"/>
        <w:autoSpaceDE w:val="0"/>
        <w:adjustRightInd w:val="0"/>
        <w:spacing w:before="120" w:after="120" w:line="240" w:lineRule="auto"/>
        <w:jc w:val="both"/>
        <w:rPr>
          <w:rFonts w:asciiTheme="minorHAnsi" w:hAnsiTheme="minorHAnsi" w:cstheme="minorHAnsi"/>
          <w:lang w:val="en-US"/>
        </w:rPr>
      </w:pPr>
      <w:r w:rsidRPr="00CF2907">
        <w:rPr>
          <w:rFonts w:asciiTheme="minorHAnsi" w:hAnsiTheme="minorHAnsi" w:cstheme="minorHAnsi"/>
          <w:lang w:val="en-US"/>
        </w:rPr>
        <w:t>What do you do to encourage the patients to adhere to these methods and treatment that should follow?</w:t>
      </w:r>
    </w:p>
    <w:p w:rsidR="000968EB" w:rsidRPr="00926EB1" w:rsidRDefault="000968EB" w:rsidP="000968EB">
      <w:pPr>
        <w:pStyle w:val="ListParagraph"/>
        <w:suppressAutoHyphens w:val="0"/>
        <w:autoSpaceDE w:val="0"/>
        <w:adjustRightInd w:val="0"/>
        <w:spacing w:before="120" w:after="120" w:line="240" w:lineRule="auto"/>
        <w:ind w:left="1080"/>
        <w:jc w:val="both"/>
        <w:rPr>
          <w:rFonts w:asciiTheme="minorHAnsi" w:hAnsiTheme="minorHAnsi" w:cstheme="minorHAnsi"/>
          <w:sz w:val="14"/>
          <w:lang w:val="en-US"/>
        </w:rPr>
      </w:pPr>
    </w:p>
    <w:p w:rsidR="00896E66" w:rsidRPr="00094B02" w:rsidRDefault="00896E66" w:rsidP="00B23A73">
      <w:pPr>
        <w:pStyle w:val="ListParagraph"/>
        <w:numPr>
          <w:ilvl w:val="0"/>
          <w:numId w:val="12"/>
        </w:numPr>
        <w:autoSpaceDE w:val="0"/>
        <w:adjustRightInd w:val="0"/>
        <w:spacing w:before="120" w:after="120" w:line="240" w:lineRule="auto"/>
        <w:jc w:val="both"/>
        <w:rPr>
          <w:rFonts w:asciiTheme="minorHAnsi" w:hAnsiTheme="minorHAnsi" w:cstheme="minorHAnsi"/>
          <w:lang w:val="en-US"/>
        </w:rPr>
      </w:pPr>
      <w:r w:rsidRPr="00094B02">
        <w:rPr>
          <w:rFonts w:asciiTheme="minorHAnsi" w:hAnsiTheme="minorHAnsi" w:cstheme="minorHAnsi"/>
          <w:lang w:val="en-US"/>
        </w:rPr>
        <w:t>How are the TB presumptive cases follow-up?</w:t>
      </w:r>
    </w:p>
    <w:p w:rsidR="00896E66" w:rsidRPr="00094B02" w:rsidRDefault="00896E66" w:rsidP="00B23A73">
      <w:pPr>
        <w:pStyle w:val="ListParagraph"/>
        <w:autoSpaceDE w:val="0"/>
        <w:adjustRightInd w:val="0"/>
        <w:spacing w:before="120" w:after="120"/>
        <w:jc w:val="both"/>
        <w:rPr>
          <w:rFonts w:asciiTheme="minorHAnsi" w:hAnsiTheme="minorHAnsi" w:cstheme="minorHAnsi"/>
          <w:b/>
          <w:lang w:val="en-US"/>
        </w:rPr>
      </w:pPr>
      <w:r w:rsidRPr="00094B02">
        <w:rPr>
          <w:rFonts w:asciiTheme="minorHAnsi" w:hAnsiTheme="minorHAnsi" w:cstheme="minorHAnsi"/>
          <w:b/>
          <w:lang w:val="en-US"/>
        </w:rPr>
        <w:t>Follow-up:</w:t>
      </w:r>
    </w:p>
    <w:p w:rsidR="00896E66" w:rsidRPr="000968EB" w:rsidRDefault="00896E66" w:rsidP="000968EB">
      <w:pPr>
        <w:pStyle w:val="ListParagraph"/>
        <w:numPr>
          <w:ilvl w:val="0"/>
          <w:numId w:val="19"/>
        </w:numPr>
        <w:autoSpaceDE w:val="0"/>
        <w:adjustRightInd w:val="0"/>
        <w:spacing w:before="120" w:after="120" w:line="240" w:lineRule="auto"/>
        <w:jc w:val="both"/>
        <w:rPr>
          <w:rFonts w:asciiTheme="minorHAnsi" w:hAnsiTheme="minorHAnsi" w:cstheme="minorHAnsi"/>
          <w:sz w:val="20"/>
          <w:lang w:val="en-US"/>
        </w:rPr>
      </w:pPr>
      <w:r w:rsidRPr="000968EB">
        <w:rPr>
          <w:rFonts w:asciiTheme="minorHAnsi" w:hAnsiTheme="minorHAnsi" w:cstheme="minorHAnsi"/>
          <w:lang w:val="en-US"/>
        </w:rPr>
        <w:t xml:space="preserve">With which methods is the TB diagnosis? </w:t>
      </w:r>
    </w:p>
    <w:p w:rsidR="00896E66" w:rsidRPr="000968EB" w:rsidRDefault="00896E66" w:rsidP="000968EB">
      <w:pPr>
        <w:pStyle w:val="ListParagraph"/>
        <w:numPr>
          <w:ilvl w:val="0"/>
          <w:numId w:val="19"/>
        </w:numPr>
        <w:autoSpaceDE w:val="0"/>
        <w:adjustRightInd w:val="0"/>
        <w:spacing w:before="120" w:after="120" w:line="240" w:lineRule="auto"/>
        <w:jc w:val="both"/>
        <w:rPr>
          <w:rFonts w:asciiTheme="minorHAnsi" w:hAnsiTheme="minorHAnsi" w:cstheme="minorHAnsi"/>
          <w:sz w:val="20"/>
          <w:lang w:val="en-US"/>
        </w:rPr>
      </w:pPr>
      <w:r w:rsidRPr="000968EB">
        <w:rPr>
          <w:rFonts w:asciiTheme="minorHAnsi" w:hAnsiTheme="minorHAnsi" w:cstheme="minorHAnsi"/>
          <w:lang w:val="en-US"/>
        </w:rPr>
        <w:t>Beyond these methods, which others methods do you know and have applied in this sector? Why?</w:t>
      </w:r>
    </w:p>
    <w:p w:rsidR="00896E66" w:rsidRPr="000968EB" w:rsidRDefault="00896E66" w:rsidP="000968EB">
      <w:pPr>
        <w:pStyle w:val="ListParagraph"/>
        <w:numPr>
          <w:ilvl w:val="0"/>
          <w:numId w:val="19"/>
        </w:numPr>
        <w:autoSpaceDE w:val="0"/>
        <w:adjustRightInd w:val="0"/>
        <w:spacing w:before="120" w:after="120" w:line="240" w:lineRule="auto"/>
        <w:jc w:val="both"/>
        <w:rPr>
          <w:rFonts w:asciiTheme="minorHAnsi" w:hAnsiTheme="minorHAnsi" w:cstheme="minorHAnsi"/>
          <w:lang w:val="en-US"/>
        </w:rPr>
      </w:pPr>
      <w:r w:rsidRPr="000968EB">
        <w:rPr>
          <w:rFonts w:asciiTheme="minorHAnsi" w:hAnsiTheme="minorHAnsi" w:cstheme="minorHAnsi"/>
          <w:lang w:val="en-US"/>
        </w:rPr>
        <w:t>Has this sector any preference among these methods? Why?</w:t>
      </w:r>
    </w:p>
    <w:p w:rsidR="00896E66" w:rsidRPr="000968EB" w:rsidRDefault="00896E66" w:rsidP="000968EB">
      <w:pPr>
        <w:pStyle w:val="ListParagraph"/>
        <w:numPr>
          <w:ilvl w:val="0"/>
          <w:numId w:val="19"/>
        </w:numPr>
        <w:autoSpaceDE w:val="0"/>
        <w:adjustRightInd w:val="0"/>
        <w:spacing w:before="120" w:after="120" w:line="240" w:lineRule="auto"/>
        <w:jc w:val="both"/>
        <w:rPr>
          <w:rFonts w:asciiTheme="minorHAnsi" w:hAnsiTheme="minorHAnsi" w:cstheme="minorHAnsi"/>
          <w:lang w:val="en-US"/>
        </w:rPr>
      </w:pPr>
      <w:r w:rsidRPr="000968EB">
        <w:rPr>
          <w:rFonts w:asciiTheme="minorHAnsi" w:hAnsiTheme="minorHAnsi" w:cstheme="minorHAnsi"/>
          <w:lang w:val="en-US"/>
        </w:rPr>
        <w:t xml:space="preserve">How do the patients react to these methods? Why? </w:t>
      </w:r>
    </w:p>
    <w:p w:rsidR="00896E66" w:rsidRPr="000968EB" w:rsidRDefault="00896E66" w:rsidP="000968EB">
      <w:pPr>
        <w:pStyle w:val="ListParagraph"/>
        <w:numPr>
          <w:ilvl w:val="0"/>
          <w:numId w:val="19"/>
        </w:numPr>
        <w:autoSpaceDE w:val="0"/>
        <w:adjustRightInd w:val="0"/>
        <w:spacing w:before="120" w:after="120" w:line="240" w:lineRule="auto"/>
        <w:jc w:val="both"/>
        <w:rPr>
          <w:rFonts w:asciiTheme="minorHAnsi" w:hAnsiTheme="minorHAnsi" w:cstheme="minorHAnsi"/>
          <w:lang w:val="en-US"/>
        </w:rPr>
      </w:pPr>
      <w:r w:rsidRPr="000968EB">
        <w:rPr>
          <w:rFonts w:asciiTheme="minorHAnsi" w:hAnsiTheme="minorHAnsi" w:cstheme="minorHAnsi"/>
          <w:lang w:val="en-US"/>
        </w:rPr>
        <w:t xml:space="preserve">Among the patients, assorted by sex, age, serologic </w:t>
      </w:r>
      <w:proofErr w:type="spellStart"/>
      <w:r w:rsidRPr="000968EB">
        <w:rPr>
          <w:rFonts w:asciiTheme="minorHAnsi" w:hAnsiTheme="minorHAnsi" w:cstheme="minorHAnsi"/>
          <w:lang w:val="en-US"/>
        </w:rPr>
        <w:t>satus</w:t>
      </w:r>
      <w:proofErr w:type="spellEnd"/>
      <w:r w:rsidRPr="000968EB">
        <w:rPr>
          <w:rFonts w:asciiTheme="minorHAnsi" w:hAnsiTheme="minorHAnsi" w:cstheme="minorHAnsi"/>
          <w:lang w:val="en-US"/>
        </w:rPr>
        <w:t>, is there any preference for any method? Why?</w:t>
      </w:r>
    </w:p>
    <w:p w:rsidR="00896E66" w:rsidRPr="000968EB" w:rsidRDefault="00896E66" w:rsidP="000968EB">
      <w:pPr>
        <w:pStyle w:val="ListParagraph"/>
        <w:numPr>
          <w:ilvl w:val="0"/>
          <w:numId w:val="19"/>
        </w:numPr>
        <w:autoSpaceDE w:val="0"/>
        <w:adjustRightInd w:val="0"/>
        <w:spacing w:before="120" w:after="120" w:line="240" w:lineRule="auto"/>
        <w:jc w:val="both"/>
        <w:rPr>
          <w:rFonts w:asciiTheme="minorHAnsi" w:hAnsiTheme="minorHAnsi" w:cstheme="minorHAnsi"/>
          <w:lang w:val="en-US"/>
        </w:rPr>
      </w:pPr>
      <w:r w:rsidRPr="000968EB">
        <w:rPr>
          <w:rFonts w:asciiTheme="minorHAnsi" w:hAnsiTheme="minorHAnsi" w:cstheme="minorHAnsi"/>
          <w:lang w:val="en-US"/>
        </w:rPr>
        <w:t>What do you do to encourage the patients to adhere to these methods and treatment that should follow?</w:t>
      </w:r>
    </w:p>
    <w:p w:rsidR="000968EB" w:rsidRPr="00926EB1" w:rsidRDefault="000968EB" w:rsidP="000968EB">
      <w:pPr>
        <w:pStyle w:val="ListParagraph"/>
        <w:suppressAutoHyphens w:val="0"/>
        <w:autoSpaceDE w:val="0"/>
        <w:adjustRightInd w:val="0"/>
        <w:spacing w:before="120" w:after="120" w:line="240" w:lineRule="auto"/>
        <w:ind w:left="1080"/>
        <w:jc w:val="both"/>
        <w:rPr>
          <w:rFonts w:asciiTheme="minorHAnsi" w:hAnsiTheme="minorHAnsi" w:cstheme="minorHAnsi"/>
          <w:sz w:val="10"/>
          <w:lang w:val="en-US"/>
        </w:rPr>
      </w:pPr>
    </w:p>
    <w:p w:rsidR="00896E66" w:rsidRPr="00094B02" w:rsidRDefault="00896E66" w:rsidP="00B23A73">
      <w:pPr>
        <w:pStyle w:val="ListParagraph"/>
        <w:numPr>
          <w:ilvl w:val="0"/>
          <w:numId w:val="12"/>
        </w:numPr>
        <w:autoSpaceDE w:val="0"/>
        <w:adjustRightInd w:val="0"/>
        <w:spacing w:before="120" w:after="120"/>
        <w:jc w:val="both"/>
        <w:rPr>
          <w:rFonts w:asciiTheme="minorHAnsi" w:hAnsiTheme="minorHAnsi" w:cstheme="minorHAnsi"/>
          <w:lang w:val="en-US"/>
        </w:rPr>
      </w:pPr>
      <w:r w:rsidRPr="00094B02">
        <w:rPr>
          <w:rFonts w:asciiTheme="minorHAnsi" w:hAnsiTheme="minorHAnsi" w:cstheme="minorHAnsi"/>
          <w:lang w:val="en-US"/>
        </w:rPr>
        <w:t>Which are the difficulties faced in the cases detection and notification?</w:t>
      </w:r>
    </w:p>
    <w:p w:rsidR="00896E66" w:rsidRPr="00094B02" w:rsidRDefault="00896E66" w:rsidP="00B23A73">
      <w:pPr>
        <w:pStyle w:val="ListParagraph"/>
        <w:autoSpaceDE w:val="0"/>
        <w:adjustRightInd w:val="0"/>
        <w:spacing w:before="120" w:after="120"/>
        <w:jc w:val="both"/>
        <w:rPr>
          <w:rFonts w:asciiTheme="minorHAnsi" w:hAnsiTheme="minorHAnsi" w:cstheme="minorHAnsi"/>
          <w:b/>
          <w:lang w:val="en-US"/>
        </w:rPr>
      </w:pPr>
      <w:r w:rsidRPr="00094B02">
        <w:rPr>
          <w:rFonts w:asciiTheme="minorHAnsi" w:hAnsiTheme="minorHAnsi" w:cstheme="minorHAnsi"/>
          <w:b/>
          <w:lang w:val="en-US"/>
        </w:rPr>
        <w:t>Follow-up:</w:t>
      </w:r>
    </w:p>
    <w:p w:rsidR="00926EB1" w:rsidRDefault="000968EB" w:rsidP="00926EB1">
      <w:pPr>
        <w:pStyle w:val="ListParagraph"/>
        <w:suppressAutoHyphens w:val="0"/>
        <w:autoSpaceDE w:val="0"/>
        <w:adjustRightInd w:val="0"/>
        <w:spacing w:before="120" w:after="120" w:line="240" w:lineRule="auto"/>
        <w:ind w:left="1080"/>
        <w:jc w:val="both"/>
        <w:rPr>
          <w:rFonts w:asciiTheme="minorHAnsi" w:hAnsiTheme="minorHAnsi" w:cstheme="minorHAnsi"/>
          <w:lang w:val="en-US"/>
        </w:rPr>
      </w:pPr>
      <w:r w:rsidRPr="000968EB">
        <w:rPr>
          <w:rFonts w:asciiTheme="minorHAnsi" w:hAnsiTheme="minorHAnsi" w:cstheme="minorHAnsi"/>
          <w:lang w:val="en-US"/>
        </w:rPr>
        <w:t>- How do you report the case?</w:t>
      </w:r>
    </w:p>
    <w:p w:rsidR="00926EB1" w:rsidRPr="00926EB1" w:rsidRDefault="00926EB1" w:rsidP="00926EB1">
      <w:pPr>
        <w:pStyle w:val="ListParagraph"/>
        <w:suppressAutoHyphens w:val="0"/>
        <w:autoSpaceDE w:val="0"/>
        <w:adjustRightInd w:val="0"/>
        <w:spacing w:before="120" w:after="120" w:line="240" w:lineRule="auto"/>
        <w:ind w:left="1080"/>
        <w:jc w:val="both"/>
        <w:rPr>
          <w:rFonts w:asciiTheme="minorHAnsi" w:hAnsiTheme="minorHAnsi" w:cstheme="minorHAnsi"/>
          <w:sz w:val="14"/>
          <w:lang w:val="en-US"/>
        </w:rPr>
      </w:pPr>
    </w:p>
    <w:p w:rsidR="00896E66" w:rsidRPr="00606449" w:rsidRDefault="00896E66" w:rsidP="00B23A73">
      <w:pPr>
        <w:pStyle w:val="ListParagraph"/>
        <w:numPr>
          <w:ilvl w:val="0"/>
          <w:numId w:val="12"/>
        </w:numPr>
        <w:autoSpaceDE w:val="0"/>
        <w:adjustRightInd w:val="0"/>
        <w:spacing w:before="120" w:after="12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606449">
        <w:rPr>
          <w:rFonts w:asciiTheme="minorHAnsi" w:hAnsiTheme="minorHAnsi" w:cstheme="minorHAnsi"/>
          <w:sz w:val="24"/>
          <w:szCs w:val="24"/>
          <w:lang w:val="en-US"/>
        </w:rPr>
        <w:t xml:space="preserve">What do you know about stool-based method to diagnose TB? </w:t>
      </w:r>
    </w:p>
    <w:p w:rsidR="00896E66" w:rsidRPr="00606449" w:rsidRDefault="00896E66" w:rsidP="00B23A73">
      <w:pPr>
        <w:pStyle w:val="ListParagraph"/>
        <w:autoSpaceDE w:val="0"/>
        <w:adjustRightInd w:val="0"/>
        <w:spacing w:before="120" w:after="120"/>
        <w:ind w:left="773"/>
        <w:jc w:val="both"/>
        <w:rPr>
          <w:rFonts w:asciiTheme="minorHAnsi" w:hAnsiTheme="minorHAnsi" w:cstheme="minorHAnsi"/>
          <w:b/>
          <w:lang w:val="en-US"/>
        </w:rPr>
      </w:pPr>
      <w:r w:rsidRPr="00606449">
        <w:rPr>
          <w:rFonts w:asciiTheme="minorHAnsi" w:hAnsiTheme="minorHAnsi" w:cstheme="minorHAnsi"/>
          <w:b/>
          <w:lang w:val="en-US"/>
        </w:rPr>
        <w:t>Follow-up:</w:t>
      </w:r>
    </w:p>
    <w:p w:rsidR="00896E66" w:rsidRPr="00926EB1" w:rsidRDefault="00896E66" w:rsidP="000968EB">
      <w:pPr>
        <w:pStyle w:val="ListParagraph"/>
        <w:numPr>
          <w:ilvl w:val="0"/>
          <w:numId w:val="19"/>
        </w:numPr>
        <w:suppressAutoHyphens w:val="0"/>
        <w:autoSpaceDE w:val="0"/>
        <w:adjustRightInd w:val="0"/>
        <w:spacing w:before="120" w:after="120" w:line="240" w:lineRule="auto"/>
        <w:jc w:val="both"/>
        <w:rPr>
          <w:rFonts w:asciiTheme="minorHAnsi" w:hAnsiTheme="minorHAnsi" w:cstheme="minorHAnsi"/>
          <w:sz w:val="20"/>
          <w:lang w:val="en-US"/>
        </w:rPr>
      </w:pPr>
      <w:r w:rsidRPr="00CF2907">
        <w:rPr>
          <w:rFonts w:asciiTheme="minorHAnsi" w:hAnsiTheme="minorHAnsi" w:cstheme="minorHAnsi"/>
          <w:lang w:val="en-US"/>
        </w:rPr>
        <w:t>Have you ever had an experience with this disease diagnosis method, even not for TB screening?</w:t>
      </w:r>
    </w:p>
    <w:p w:rsidR="00926EB1" w:rsidRPr="00926EB1" w:rsidRDefault="00926EB1" w:rsidP="00926EB1">
      <w:pPr>
        <w:pStyle w:val="ListParagraph"/>
        <w:suppressAutoHyphens w:val="0"/>
        <w:autoSpaceDE w:val="0"/>
        <w:adjustRightInd w:val="0"/>
        <w:spacing w:before="120" w:after="120" w:line="240" w:lineRule="auto"/>
        <w:ind w:left="1080"/>
        <w:jc w:val="both"/>
        <w:rPr>
          <w:rFonts w:asciiTheme="minorHAnsi" w:hAnsiTheme="minorHAnsi" w:cstheme="minorHAnsi"/>
          <w:sz w:val="14"/>
          <w:lang w:val="en-US"/>
        </w:rPr>
      </w:pPr>
    </w:p>
    <w:p w:rsidR="00896E66" w:rsidRPr="00896E66" w:rsidRDefault="00896E66" w:rsidP="00B23A73">
      <w:pPr>
        <w:pStyle w:val="ListParagraph"/>
        <w:autoSpaceDE w:val="0"/>
        <w:adjustRightInd w:val="0"/>
        <w:spacing w:before="120" w:after="120"/>
        <w:ind w:left="773"/>
        <w:jc w:val="both"/>
        <w:rPr>
          <w:rFonts w:asciiTheme="minorHAnsi" w:hAnsiTheme="minorHAnsi" w:cstheme="minorHAnsi"/>
          <w:lang w:val="en-US"/>
        </w:rPr>
      </w:pPr>
      <w:proofErr w:type="spellStart"/>
      <w:r w:rsidRPr="00CF2907">
        <w:rPr>
          <w:rFonts w:asciiTheme="minorHAnsi" w:hAnsiTheme="minorHAnsi" w:cstheme="minorHAnsi"/>
          <w:lang w:val="pt-PT"/>
        </w:rPr>
        <w:t>If</w:t>
      </w:r>
      <w:proofErr w:type="spellEnd"/>
      <w:r w:rsidRPr="00CF2907">
        <w:rPr>
          <w:rFonts w:asciiTheme="minorHAnsi" w:hAnsiTheme="minorHAnsi" w:cstheme="minorHAnsi"/>
          <w:lang w:val="pt-PT"/>
        </w:rPr>
        <w:t xml:space="preserve"> </w:t>
      </w:r>
      <w:proofErr w:type="spellStart"/>
      <w:r w:rsidRPr="00CF2907">
        <w:rPr>
          <w:rFonts w:asciiTheme="minorHAnsi" w:hAnsiTheme="minorHAnsi" w:cstheme="minorHAnsi"/>
          <w:lang w:val="pt-PT"/>
        </w:rPr>
        <w:t>yes</w:t>
      </w:r>
      <w:proofErr w:type="spellEnd"/>
      <w:r w:rsidRPr="00CF2907">
        <w:rPr>
          <w:rFonts w:asciiTheme="minorHAnsi" w:hAnsiTheme="minorHAnsi" w:cstheme="minorHAnsi"/>
          <w:lang w:val="pt-PT"/>
        </w:rPr>
        <w:t xml:space="preserve">, </w:t>
      </w:r>
      <w:r w:rsidRPr="00606449">
        <w:rPr>
          <w:rFonts w:asciiTheme="minorHAnsi" w:hAnsiTheme="minorHAnsi" w:cstheme="minorHAnsi"/>
          <w:b/>
          <w:lang w:val="en-US"/>
        </w:rPr>
        <w:t>follow-up</w:t>
      </w:r>
      <w:r>
        <w:rPr>
          <w:rFonts w:asciiTheme="minorHAnsi" w:hAnsiTheme="minorHAnsi" w:cstheme="minorHAnsi"/>
          <w:lang w:val="en-US"/>
        </w:rPr>
        <w:t>:</w:t>
      </w:r>
    </w:p>
    <w:p w:rsidR="00896E66" w:rsidRPr="00CF2907" w:rsidRDefault="00896E66" w:rsidP="000968EB">
      <w:pPr>
        <w:pStyle w:val="ListParagraph"/>
        <w:numPr>
          <w:ilvl w:val="0"/>
          <w:numId w:val="19"/>
        </w:numPr>
        <w:suppressAutoHyphens w:val="0"/>
        <w:autoSpaceDE w:val="0"/>
        <w:adjustRightInd w:val="0"/>
        <w:spacing w:before="120" w:after="120" w:line="240" w:lineRule="auto"/>
        <w:jc w:val="both"/>
        <w:rPr>
          <w:rFonts w:asciiTheme="minorHAnsi" w:hAnsiTheme="minorHAnsi" w:cstheme="minorHAnsi"/>
          <w:lang w:val="en-US"/>
        </w:rPr>
      </w:pPr>
      <w:r w:rsidRPr="00CF2907">
        <w:rPr>
          <w:rFonts w:asciiTheme="minorHAnsi" w:hAnsiTheme="minorHAnsi" w:cstheme="minorHAnsi"/>
          <w:lang w:val="en-US"/>
        </w:rPr>
        <w:t>In which circumstance and how did the patients react to the method?</w:t>
      </w:r>
    </w:p>
    <w:p w:rsidR="00896E66" w:rsidRPr="00CF2907" w:rsidRDefault="00896E66" w:rsidP="000968EB">
      <w:pPr>
        <w:pStyle w:val="ListParagraph"/>
        <w:numPr>
          <w:ilvl w:val="0"/>
          <w:numId w:val="19"/>
        </w:numPr>
        <w:suppressAutoHyphens w:val="0"/>
        <w:autoSpaceDE w:val="0"/>
        <w:adjustRightInd w:val="0"/>
        <w:spacing w:before="120" w:after="120" w:line="240" w:lineRule="auto"/>
        <w:jc w:val="both"/>
        <w:rPr>
          <w:rFonts w:asciiTheme="minorHAnsi" w:hAnsiTheme="minorHAnsi" w:cstheme="minorHAnsi"/>
          <w:lang w:val="en-US"/>
        </w:rPr>
      </w:pPr>
      <w:r w:rsidRPr="00CF2907">
        <w:rPr>
          <w:rFonts w:asciiTheme="minorHAnsi" w:hAnsiTheme="minorHAnsi" w:cstheme="minorHAnsi"/>
          <w:lang w:val="en-US"/>
        </w:rPr>
        <w:t>How was the stool sample collection?</w:t>
      </w:r>
    </w:p>
    <w:p w:rsidR="00896E66" w:rsidRDefault="00896E66" w:rsidP="000968EB">
      <w:pPr>
        <w:pStyle w:val="ListParagraph"/>
        <w:numPr>
          <w:ilvl w:val="0"/>
          <w:numId w:val="19"/>
        </w:numPr>
        <w:suppressAutoHyphens w:val="0"/>
        <w:autoSpaceDE w:val="0"/>
        <w:adjustRightInd w:val="0"/>
        <w:spacing w:before="120" w:after="120" w:line="240" w:lineRule="auto"/>
        <w:jc w:val="both"/>
        <w:rPr>
          <w:rFonts w:asciiTheme="minorHAnsi" w:hAnsiTheme="minorHAnsi" w:cstheme="minorHAnsi"/>
          <w:lang w:val="en-US"/>
        </w:rPr>
      </w:pPr>
      <w:r w:rsidRPr="00CF2907">
        <w:rPr>
          <w:rFonts w:asciiTheme="minorHAnsi" w:hAnsiTheme="minorHAnsi" w:cstheme="minorHAnsi"/>
          <w:lang w:val="en-US"/>
        </w:rPr>
        <w:t>Do you think that this stool sample strategy, in particular, and the method, in general, were useful? Why?</w:t>
      </w:r>
    </w:p>
    <w:p w:rsidR="000968EB" w:rsidRPr="00926EB1" w:rsidRDefault="000968EB" w:rsidP="000968EB">
      <w:pPr>
        <w:pStyle w:val="ListParagraph"/>
        <w:suppressAutoHyphens w:val="0"/>
        <w:autoSpaceDE w:val="0"/>
        <w:adjustRightInd w:val="0"/>
        <w:spacing w:before="120" w:after="120" w:line="240" w:lineRule="auto"/>
        <w:ind w:left="1493"/>
        <w:jc w:val="both"/>
        <w:rPr>
          <w:rFonts w:asciiTheme="minorHAnsi" w:hAnsiTheme="minorHAnsi" w:cstheme="minorHAnsi"/>
          <w:sz w:val="14"/>
          <w:lang w:val="en-US"/>
        </w:rPr>
      </w:pPr>
    </w:p>
    <w:p w:rsidR="00896E66" w:rsidRPr="00B23A73" w:rsidRDefault="00896E66" w:rsidP="00B23A73">
      <w:pPr>
        <w:pStyle w:val="ListParagraph"/>
        <w:numPr>
          <w:ilvl w:val="0"/>
          <w:numId w:val="12"/>
        </w:numPr>
        <w:autoSpaceDE w:val="0"/>
        <w:adjustRightInd w:val="0"/>
        <w:spacing w:before="120" w:after="120"/>
        <w:jc w:val="both"/>
        <w:rPr>
          <w:rFonts w:asciiTheme="minorHAnsi" w:hAnsiTheme="minorHAnsi" w:cstheme="minorHAnsi"/>
          <w:lang w:val="en-US"/>
        </w:rPr>
      </w:pPr>
      <w:r w:rsidRPr="00B23A73">
        <w:rPr>
          <w:rFonts w:asciiTheme="minorHAnsi" w:hAnsiTheme="minorHAnsi" w:cstheme="minorHAnsi"/>
          <w:lang w:val="en-US"/>
        </w:rPr>
        <w:t xml:space="preserve"> What do you think about the application/use of this new TB diagnosis method in your sector? Why?</w:t>
      </w:r>
    </w:p>
    <w:p w:rsidR="00896E66" w:rsidRPr="00B23A73" w:rsidRDefault="00896E66" w:rsidP="00B23A73">
      <w:pPr>
        <w:pStyle w:val="ListParagraph"/>
        <w:autoSpaceDE w:val="0"/>
        <w:adjustRightInd w:val="0"/>
        <w:spacing w:before="120" w:after="120"/>
        <w:ind w:left="773"/>
        <w:jc w:val="both"/>
        <w:rPr>
          <w:rFonts w:asciiTheme="minorHAnsi" w:hAnsiTheme="minorHAnsi" w:cstheme="minorHAnsi"/>
          <w:b/>
          <w:lang w:val="en-US"/>
        </w:rPr>
      </w:pPr>
      <w:r w:rsidRPr="00B23A73">
        <w:rPr>
          <w:rFonts w:asciiTheme="minorHAnsi" w:hAnsiTheme="minorHAnsi" w:cstheme="minorHAnsi"/>
          <w:b/>
          <w:lang w:val="en-US"/>
        </w:rPr>
        <w:t>Follow-up:</w:t>
      </w:r>
    </w:p>
    <w:p w:rsidR="00896E66" w:rsidRPr="00CF2907" w:rsidRDefault="00B23A73" w:rsidP="000968EB">
      <w:pPr>
        <w:pStyle w:val="ListParagraph"/>
        <w:numPr>
          <w:ilvl w:val="0"/>
          <w:numId w:val="19"/>
        </w:numPr>
        <w:suppressAutoHyphens w:val="0"/>
        <w:autoSpaceDE w:val="0"/>
        <w:adjustRightInd w:val="0"/>
        <w:spacing w:before="120" w:after="120" w:line="240" w:lineRule="auto"/>
        <w:jc w:val="both"/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>How do you compare</w:t>
      </w:r>
      <w:r w:rsidR="00896E66" w:rsidRPr="00CF2907">
        <w:rPr>
          <w:rFonts w:asciiTheme="minorHAnsi" w:hAnsiTheme="minorHAnsi" w:cstheme="minorHAnsi"/>
          <w:lang w:val="en-US"/>
        </w:rPr>
        <w:t xml:space="preserve"> this new method usability with others methods that you have mentioned before? Why?</w:t>
      </w:r>
    </w:p>
    <w:p w:rsidR="00896E66" w:rsidRPr="00CF2907" w:rsidRDefault="00896E66" w:rsidP="000968EB">
      <w:pPr>
        <w:pStyle w:val="ListParagraph"/>
        <w:numPr>
          <w:ilvl w:val="0"/>
          <w:numId w:val="19"/>
        </w:numPr>
        <w:suppressAutoHyphens w:val="0"/>
        <w:autoSpaceDE w:val="0"/>
        <w:adjustRightInd w:val="0"/>
        <w:spacing w:before="120" w:after="120" w:line="240" w:lineRule="auto"/>
        <w:jc w:val="both"/>
        <w:rPr>
          <w:rFonts w:asciiTheme="minorHAnsi" w:hAnsiTheme="minorHAnsi" w:cstheme="minorHAnsi"/>
          <w:lang w:val="en-US"/>
        </w:rPr>
      </w:pPr>
      <w:r w:rsidRPr="00CF2907">
        <w:rPr>
          <w:rFonts w:asciiTheme="minorHAnsi" w:hAnsiTheme="minorHAnsi" w:cstheme="minorHAnsi"/>
          <w:lang w:val="en-US"/>
        </w:rPr>
        <w:t>Which are the contributions of this new method to TB diagnosis and the patient treatment, especially children and adults living with HIV/AIDS?</w:t>
      </w:r>
    </w:p>
    <w:p w:rsidR="00896E66" w:rsidRPr="00CF2907" w:rsidRDefault="00896E66" w:rsidP="000968EB">
      <w:pPr>
        <w:pStyle w:val="ListParagraph"/>
        <w:numPr>
          <w:ilvl w:val="0"/>
          <w:numId w:val="19"/>
        </w:numPr>
        <w:suppressAutoHyphens w:val="0"/>
        <w:autoSpaceDE w:val="0"/>
        <w:adjustRightInd w:val="0"/>
        <w:spacing w:before="120" w:after="120" w:line="240" w:lineRule="auto"/>
        <w:jc w:val="both"/>
        <w:rPr>
          <w:rFonts w:asciiTheme="minorHAnsi" w:hAnsiTheme="minorHAnsi" w:cstheme="minorHAnsi"/>
          <w:lang w:val="en-US"/>
        </w:rPr>
      </w:pPr>
      <w:r w:rsidRPr="00CF2907">
        <w:rPr>
          <w:rFonts w:asciiTheme="minorHAnsi" w:hAnsiTheme="minorHAnsi" w:cstheme="minorHAnsi"/>
          <w:lang w:val="en-US"/>
        </w:rPr>
        <w:lastRenderedPageBreak/>
        <w:t>Do you trust in this new method? Why?</w:t>
      </w:r>
    </w:p>
    <w:p w:rsidR="00896E66" w:rsidRPr="00CF2907" w:rsidRDefault="00896E66" w:rsidP="000968EB">
      <w:pPr>
        <w:pStyle w:val="ListParagraph"/>
        <w:numPr>
          <w:ilvl w:val="0"/>
          <w:numId w:val="19"/>
        </w:numPr>
        <w:suppressAutoHyphens w:val="0"/>
        <w:autoSpaceDE w:val="0"/>
        <w:adjustRightInd w:val="0"/>
        <w:spacing w:before="120" w:after="120" w:line="240" w:lineRule="auto"/>
        <w:jc w:val="both"/>
        <w:rPr>
          <w:rFonts w:asciiTheme="minorHAnsi" w:hAnsiTheme="minorHAnsi" w:cstheme="minorHAnsi"/>
          <w:lang w:val="en-US"/>
        </w:rPr>
      </w:pPr>
      <w:r w:rsidRPr="00CF2907">
        <w:rPr>
          <w:rFonts w:asciiTheme="minorHAnsi" w:hAnsiTheme="minorHAnsi" w:cstheme="minorHAnsi"/>
          <w:lang w:val="en-US"/>
        </w:rPr>
        <w:t xml:space="preserve">What do you think about the patients and your colleagues’ trust in this method? Why? </w:t>
      </w:r>
    </w:p>
    <w:p w:rsidR="00896E66" w:rsidRPr="00926EB1" w:rsidRDefault="00896E66" w:rsidP="00B23A73">
      <w:pPr>
        <w:pStyle w:val="ListParagraph"/>
        <w:autoSpaceDE w:val="0"/>
        <w:adjustRightInd w:val="0"/>
        <w:spacing w:before="120" w:after="120"/>
        <w:ind w:left="1440"/>
        <w:jc w:val="both"/>
        <w:rPr>
          <w:rFonts w:asciiTheme="minorHAnsi" w:hAnsiTheme="minorHAnsi" w:cstheme="minorHAnsi"/>
          <w:sz w:val="14"/>
          <w:lang w:val="en-US"/>
        </w:rPr>
      </w:pPr>
    </w:p>
    <w:p w:rsidR="00896E66" w:rsidRPr="00B23A73" w:rsidRDefault="00896E66" w:rsidP="00B23A73">
      <w:pPr>
        <w:pStyle w:val="ListParagraph"/>
        <w:numPr>
          <w:ilvl w:val="0"/>
          <w:numId w:val="12"/>
        </w:numPr>
        <w:autoSpaceDE w:val="0"/>
        <w:adjustRightInd w:val="0"/>
        <w:spacing w:before="120" w:after="120" w:line="240" w:lineRule="auto"/>
        <w:jc w:val="both"/>
        <w:rPr>
          <w:rFonts w:asciiTheme="minorHAnsi" w:hAnsiTheme="minorHAnsi" w:cstheme="minorHAnsi"/>
          <w:lang w:val="en-US"/>
        </w:rPr>
      </w:pPr>
      <w:r w:rsidRPr="00B23A73">
        <w:rPr>
          <w:rFonts w:asciiTheme="minorHAnsi" w:hAnsiTheme="minorHAnsi" w:cstheme="minorHAnsi"/>
          <w:lang w:val="en-US"/>
        </w:rPr>
        <w:t>Which reactions do you think that the patients, especially our target-group, have or will have in relation to this method? Why?</w:t>
      </w:r>
    </w:p>
    <w:p w:rsidR="00896E66" w:rsidRPr="00B23A73" w:rsidRDefault="00896E66" w:rsidP="00B23A73">
      <w:pPr>
        <w:pStyle w:val="ListParagraph"/>
        <w:autoSpaceDE w:val="0"/>
        <w:adjustRightInd w:val="0"/>
        <w:spacing w:before="120" w:after="120"/>
        <w:jc w:val="both"/>
        <w:rPr>
          <w:rFonts w:asciiTheme="minorHAnsi" w:hAnsiTheme="minorHAnsi" w:cstheme="minorHAnsi"/>
          <w:b/>
          <w:lang w:val="en-US"/>
        </w:rPr>
      </w:pPr>
      <w:r w:rsidRPr="00B23A73">
        <w:rPr>
          <w:rFonts w:asciiTheme="minorHAnsi" w:hAnsiTheme="minorHAnsi" w:cstheme="minorHAnsi"/>
          <w:lang w:val="en-US"/>
        </w:rPr>
        <w:t xml:space="preserve"> </w:t>
      </w:r>
      <w:r w:rsidRPr="00B23A73">
        <w:rPr>
          <w:rFonts w:asciiTheme="minorHAnsi" w:hAnsiTheme="minorHAnsi" w:cstheme="minorHAnsi"/>
          <w:b/>
          <w:lang w:val="en-US"/>
        </w:rPr>
        <w:t>Follow-up:</w:t>
      </w:r>
    </w:p>
    <w:p w:rsidR="00896E66" w:rsidRPr="00CF2907" w:rsidRDefault="00896E66" w:rsidP="000968EB">
      <w:pPr>
        <w:pStyle w:val="ListParagraph"/>
        <w:numPr>
          <w:ilvl w:val="0"/>
          <w:numId w:val="19"/>
        </w:numPr>
        <w:suppressAutoHyphens w:val="0"/>
        <w:autoSpaceDE w:val="0"/>
        <w:adjustRightInd w:val="0"/>
        <w:spacing w:before="120" w:after="120" w:line="240" w:lineRule="auto"/>
        <w:jc w:val="both"/>
        <w:rPr>
          <w:rFonts w:asciiTheme="minorHAnsi" w:hAnsiTheme="minorHAnsi" w:cstheme="minorHAnsi"/>
          <w:sz w:val="20"/>
          <w:lang w:val="en-US"/>
        </w:rPr>
      </w:pPr>
      <w:r w:rsidRPr="00CF2907">
        <w:rPr>
          <w:rFonts w:asciiTheme="minorHAnsi" w:hAnsiTheme="minorHAnsi" w:cstheme="minorHAnsi"/>
          <w:lang w:val="en-US"/>
        </w:rPr>
        <w:t>Do you think that the application of this method</w:t>
      </w:r>
      <w:r>
        <w:rPr>
          <w:rFonts w:asciiTheme="minorHAnsi" w:hAnsiTheme="minorHAnsi" w:cstheme="minorHAnsi"/>
          <w:lang w:val="en-US"/>
        </w:rPr>
        <w:t xml:space="preserve"> in this unit</w:t>
      </w:r>
      <w:r w:rsidRPr="00CF2907">
        <w:rPr>
          <w:rFonts w:asciiTheme="minorHAnsi" w:hAnsiTheme="minorHAnsi" w:cstheme="minorHAnsi"/>
          <w:lang w:val="en-US"/>
        </w:rPr>
        <w:t>, can or is creating any misconception (changing of perception) about TB, especially its transmission forms?</w:t>
      </w:r>
    </w:p>
    <w:p w:rsidR="00896E66" w:rsidRDefault="00896E66" w:rsidP="000968EB">
      <w:pPr>
        <w:pStyle w:val="ListParagraph"/>
        <w:numPr>
          <w:ilvl w:val="0"/>
          <w:numId w:val="19"/>
        </w:numPr>
        <w:suppressAutoHyphens w:val="0"/>
        <w:autoSpaceDE w:val="0"/>
        <w:adjustRightInd w:val="0"/>
        <w:spacing w:before="120" w:after="120" w:line="240" w:lineRule="auto"/>
        <w:jc w:val="both"/>
        <w:rPr>
          <w:rFonts w:asciiTheme="minorHAnsi" w:hAnsiTheme="minorHAnsi" w:cstheme="minorHAnsi"/>
          <w:lang w:val="en-US"/>
        </w:rPr>
      </w:pPr>
      <w:r w:rsidRPr="00CF2907">
        <w:rPr>
          <w:rFonts w:asciiTheme="minorHAnsi" w:hAnsiTheme="minorHAnsi" w:cstheme="minorHAnsi"/>
          <w:lang w:val="en-US"/>
        </w:rPr>
        <w:t xml:space="preserve">Which measure should be took to avoid </w:t>
      </w:r>
      <w:proofErr w:type="gramStart"/>
      <w:r w:rsidRPr="00CF2907">
        <w:rPr>
          <w:rFonts w:asciiTheme="minorHAnsi" w:hAnsiTheme="minorHAnsi" w:cstheme="minorHAnsi"/>
          <w:lang w:val="en-US"/>
        </w:rPr>
        <w:t>this misconceptions</w:t>
      </w:r>
      <w:proofErr w:type="gramEnd"/>
      <w:r w:rsidRPr="00CF2907">
        <w:rPr>
          <w:rFonts w:asciiTheme="minorHAnsi" w:hAnsiTheme="minorHAnsi" w:cstheme="minorHAnsi"/>
          <w:lang w:val="en-US"/>
        </w:rPr>
        <w:t>?</w:t>
      </w:r>
    </w:p>
    <w:p w:rsidR="000968EB" w:rsidRPr="00926EB1" w:rsidRDefault="000968EB" w:rsidP="000968EB">
      <w:pPr>
        <w:pStyle w:val="ListParagraph"/>
        <w:suppressAutoHyphens w:val="0"/>
        <w:autoSpaceDE w:val="0"/>
        <w:adjustRightInd w:val="0"/>
        <w:spacing w:before="120" w:after="120" w:line="240" w:lineRule="auto"/>
        <w:ind w:left="1080"/>
        <w:jc w:val="both"/>
        <w:rPr>
          <w:rFonts w:asciiTheme="minorHAnsi" w:hAnsiTheme="minorHAnsi" w:cstheme="minorHAnsi"/>
          <w:sz w:val="14"/>
          <w:lang w:val="en-US"/>
        </w:rPr>
      </w:pPr>
    </w:p>
    <w:p w:rsidR="00896E66" w:rsidRPr="00B23A73" w:rsidRDefault="00896E66" w:rsidP="00B23A73">
      <w:pPr>
        <w:pStyle w:val="ListParagraph"/>
        <w:numPr>
          <w:ilvl w:val="0"/>
          <w:numId w:val="12"/>
        </w:numPr>
        <w:autoSpaceDE w:val="0"/>
        <w:adjustRightInd w:val="0"/>
        <w:spacing w:before="120" w:after="120"/>
        <w:jc w:val="both"/>
        <w:rPr>
          <w:rFonts w:asciiTheme="minorHAnsi" w:hAnsiTheme="minorHAnsi" w:cstheme="minorHAnsi"/>
          <w:lang w:val="en-US"/>
        </w:rPr>
      </w:pPr>
      <w:r w:rsidRPr="00B23A73">
        <w:rPr>
          <w:rFonts w:asciiTheme="minorHAnsi" w:hAnsiTheme="minorHAnsi" w:cstheme="minorHAnsi"/>
          <w:sz w:val="24"/>
          <w:lang w:val="en-US"/>
        </w:rPr>
        <w:t>Which challenges do you think that your sector will have in application of this method?</w:t>
      </w:r>
    </w:p>
    <w:p w:rsidR="00896E66" w:rsidRPr="00B23A73" w:rsidRDefault="00896E66" w:rsidP="00B23A73">
      <w:pPr>
        <w:pStyle w:val="ListParagraph"/>
        <w:autoSpaceDE w:val="0"/>
        <w:adjustRightInd w:val="0"/>
        <w:spacing w:before="120" w:after="120"/>
        <w:ind w:left="773"/>
        <w:jc w:val="both"/>
        <w:rPr>
          <w:rFonts w:asciiTheme="minorHAnsi" w:hAnsiTheme="minorHAnsi" w:cstheme="minorHAnsi"/>
          <w:b/>
          <w:lang w:val="en-US"/>
        </w:rPr>
      </w:pPr>
      <w:r w:rsidRPr="00B23A73">
        <w:rPr>
          <w:rFonts w:asciiTheme="minorHAnsi" w:hAnsiTheme="minorHAnsi" w:cstheme="minorHAnsi"/>
          <w:b/>
          <w:lang w:val="en-US"/>
        </w:rPr>
        <w:t>Follow-up:</w:t>
      </w:r>
    </w:p>
    <w:p w:rsidR="00B23A73" w:rsidRDefault="00896E66" w:rsidP="000968EB">
      <w:pPr>
        <w:pStyle w:val="ListParagraph"/>
        <w:numPr>
          <w:ilvl w:val="0"/>
          <w:numId w:val="19"/>
        </w:numPr>
        <w:suppressAutoHyphens w:val="0"/>
        <w:autoSpaceDE w:val="0"/>
        <w:adjustRightInd w:val="0"/>
        <w:spacing w:before="120" w:after="120" w:line="240" w:lineRule="auto"/>
        <w:jc w:val="both"/>
        <w:rPr>
          <w:rFonts w:asciiTheme="minorHAnsi" w:hAnsiTheme="minorHAnsi" w:cstheme="minorHAnsi"/>
          <w:lang w:val="en-US"/>
        </w:rPr>
      </w:pPr>
      <w:r w:rsidRPr="00CF2907">
        <w:rPr>
          <w:rFonts w:asciiTheme="minorHAnsi" w:hAnsiTheme="minorHAnsi" w:cstheme="minorHAnsi"/>
          <w:lang w:val="en-US"/>
        </w:rPr>
        <w:t xml:space="preserve">Does this sector have human (technical) capacity and finance (logistic) to implement this method?  </w:t>
      </w:r>
    </w:p>
    <w:p w:rsidR="000968EB" w:rsidRPr="00926EB1" w:rsidRDefault="000968EB" w:rsidP="000968EB">
      <w:pPr>
        <w:pStyle w:val="ListParagraph"/>
        <w:suppressAutoHyphens w:val="0"/>
        <w:autoSpaceDE w:val="0"/>
        <w:adjustRightInd w:val="0"/>
        <w:spacing w:before="120" w:after="120" w:line="240" w:lineRule="auto"/>
        <w:ind w:left="1080"/>
        <w:jc w:val="both"/>
        <w:rPr>
          <w:rFonts w:asciiTheme="minorHAnsi" w:hAnsiTheme="minorHAnsi" w:cstheme="minorHAnsi"/>
          <w:sz w:val="14"/>
          <w:lang w:val="en-US"/>
        </w:rPr>
      </w:pPr>
    </w:p>
    <w:p w:rsidR="00896E66" w:rsidRPr="000968EB" w:rsidRDefault="00896E66" w:rsidP="00B23A73">
      <w:pPr>
        <w:pStyle w:val="ListParagraph"/>
        <w:numPr>
          <w:ilvl w:val="0"/>
          <w:numId w:val="12"/>
        </w:numPr>
        <w:autoSpaceDE w:val="0"/>
        <w:adjustRightInd w:val="0"/>
        <w:spacing w:before="120" w:after="120" w:line="240" w:lineRule="auto"/>
        <w:jc w:val="both"/>
        <w:rPr>
          <w:rFonts w:asciiTheme="minorHAnsi" w:hAnsiTheme="minorHAnsi" w:cstheme="minorHAnsi"/>
          <w:lang w:val="en-US"/>
        </w:rPr>
      </w:pPr>
      <w:r w:rsidRPr="00B23A73">
        <w:rPr>
          <w:rFonts w:asciiTheme="minorHAnsi" w:hAnsiTheme="minorHAnsi" w:cstheme="minorHAnsi"/>
          <w:sz w:val="24"/>
          <w:lang w:val="en-US"/>
        </w:rPr>
        <w:t>What do you suggest to overcome/bypass such challenges?</w:t>
      </w:r>
    </w:p>
    <w:p w:rsidR="000968EB" w:rsidRPr="00926EB1" w:rsidRDefault="000968EB" w:rsidP="000968EB">
      <w:pPr>
        <w:pStyle w:val="ListParagraph"/>
        <w:autoSpaceDE w:val="0"/>
        <w:adjustRightInd w:val="0"/>
        <w:spacing w:before="120" w:after="120" w:line="240" w:lineRule="auto"/>
        <w:jc w:val="both"/>
        <w:rPr>
          <w:rFonts w:asciiTheme="minorHAnsi" w:hAnsiTheme="minorHAnsi" w:cstheme="minorHAnsi"/>
          <w:sz w:val="14"/>
          <w:lang w:val="en-US"/>
        </w:rPr>
      </w:pPr>
    </w:p>
    <w:p w:rsidR="00896E66" w:rsidRPr="00B23A73" w:rsidRDefault="00896E66" w:rsidP="00B23A73">
      <w:pPr>
        <w:pStyle w:val="ListParagraph"/>
        <w:numPr>
          <w:ilvl w:val="0"/>
          <w:numId w:val="12"/>
        </w:numPr>
        <w:autoSpaceDE w:val="0"/>
        <w:adjustRightInd w:val="0"/>
        <w:spacing w:before="120" w:after="120"/>
        <w:jc w:val="both"/>
        <w:rPr>
          <w:rFonts w:asciiTheme="minorHAnsi" w:hAnsiTheme="minorHAnsi" w:cstheme="minorHAnsi"/>
          <w:sz w:val="24"/>
          <w:lang w:val="en-US"/>
        </w:rPr>
      </w:pPr>
      <w:r w:rsidRPr="00B23A73">
        <w:rPr>
          <w:rFonts w:asciiTheme="minorHAnsi" w:hAnsiTheme="minorHAnsi" w:cstheme="minorHAnsi"/>
          <w:sz w:val="24"/>
          <w:lang w:val="en-US"/>
        </w:rPr>
        <w:t>Overall, what do you leave as advice to the study and the method implementation?</w:t>
      </w:r>
    </w:p>
    <w:p w:rsidR="00A61675" w:rsidRDefault="00C03205">
      <w:pPr>
        <w:rPr>
          <w:lang w:val="en-US"/>
        </w:rPr>
      </w:pPr>
    </w:p>
    <w:p w:rsidR="007A3B8E" w:rsidRDefault="007A3B8E">
      <w:pPr>
        <w:rPr>
          <w:lang w:val="en-US"/>
        </w:rPr>
      </w:pPr>
    </w:p>
    <w:p w:rsidR="007A3B8E" w:rsidRDefault="007A3B8E">
      <w:pPr>
        <w:rPr>
          <w:lang w:val="en-US"/>
        </w:rPr>
      </w:pPr>
    </w:p>
    <w:p w:rsidR="007A3B8E" w:rsidRDefault="007A3B8E">
      <w:pPr>
        <w:rPr>
          <w:lang w:val="en-US"/>
        </w:rPr>
      </w:pPr>
    </w:p>
    <w:p w:rsidR="007A3B8E" w:rsidRDefault="007A3B8E">
      <w:pPr>
        <w:rPr>
          <w:lang w:val="en-US"/>
        </w:rPr>
      </w:pPr>
    </w:p>
    <w:p w:rsidR="007A3B8E" w:rsidRDefault="007A3B8E">
      <w:pPr>
        <w:rPr>
          <w:lang w:val="en-US"/>
        </w:rPr>
      </w:pPr>
    </w:p>
    <w:p w:rsidR="007A3B8E" w:rsidRDefault="007A3B8E">
      <w:pPr>
        <w:rPr>
          <w:lang w:val="en-US"/>
        </w:rPr>
      </w:pPr>
    </w:p>
    <w:p w:rsidR="007A3B8E" w:rsidRDefault="007A3B8E">
      <w:pPr>
        <w:rPr>
          <w:lang w:val="en-US"/>
        </w:rPr>
      </w:pPr>
    </w:p>
    <w:p w:rsidR="007A3B8E" w:rsidRDefault="007A3B8E">
      <w:pPr>
        <w:rPr>
          <w:lang w:val="en-US"/>
        </w:rPr>
      </w:pPr>
    </w:p>
    <w:p w:rsidR="007A3B8E" w:rsidRDefault="007A3B8E">
      <w:pPr>
        <w:rPr>
          <w:lang w:val="en-US"/>
        </w:rPr>
      </w:pPr>
    </w:p>
    <w:p w:rsidR="007A3B8E" w:rsidRDefault="007A3B8E">
      <w:pPr>
        <w:rPr>
          <w:lang w:val="en-US"/>
        </w:rPr>
      </w:pPr>
    </w:p>
    <w:p w:rsidR="007A3B8E" w:rsidRDefault="007A3B8E">
      <w:pPr>
        <w:rPr>
          <w:lang w:val="en-US"/>
        </w:rPr>
      </w:pPr>
    </w:p>
    <w:p w:rsidR="007A3B8E" w:rsidRDefault="007A3B8E">
      <w:pPr>
        <w:rPr>
          <w:lang w:val="en-US"/>
        </w:rPr>
      </w:pPr>
    </w:p>
    <w:p w:rsidR="007A3B8E" w:rsidRDefault="007A3B8E">
      <w:pPr>
        <w:rPr>
          <w:lang w:val="en-US"/>
        </w:rPr>
      </w:pPr>
    </w:p>
    <w:p w:rsidR="007A3B8E" w:rsidRDefault="007A3B8E">
      <w:pPr>
        <w:rPr>
          <w:lang w:val="en-US"/>
        </w:rPr>
      </w:pPr>
    </w:p>
    <w:p w:rsidR="007A3B8E" w:rsidRDefault="007A3B8E">
      <w:pPr>
        <w:rPr>
          <w:lang w:val="en-US"/>
        </w:rPr>
      </w:pPr>
      <w:bookmarkStart w:id="0" w:name="_GoBack"/>
      <w:bookmarkEnd w:id="0"/>
    </w:p>
    <w:sectPr w:rsidR="007A3B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53AD9"/>
    <w:multiLevelType w:val="hybridMultilevel"/>
    <w:tmpl w:val="BFEEC0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3C4984"/>
    <w:multiLevelType w:val="hybridMultilevel"/>
    <w:tmpl w:val="476A18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B540D7"/>
    <w:multiLevelType w:val="multilevel"/>
    <w:tmpl w:val="763ECD4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ABA0D8C"/>
    <w:multiLevelType w:val="hybridMultilevel"/>
    <w:tmpl w:val="CA8E27F4"/>
    <w:lvl w:ilvl="0" w:tplc="999C81D2">
      <w:start w:val="10"/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B61A5C"/>
    <w:multiLevelType w:val="hybridMultilevel"/>
    <w:tmpl w:val="E41240BA"/>
    <w:lvl w:ilvl="0" w:tplc="7E82A0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353344"/>
    <w:multiLevelType w:val="hybridMultilevel"/>
    <w:tmpl w:val="CD6A1796"/>
    <w:lvl w:ilvl="0" w:tplc="04090001">
      <w:start w:val="1"/>
      <w:numFmt w:val="bullet"/>
      <w:lvlText w:val=""/>
      <w:lvlJc w:val="left"/>
      <w:pPr>
        <w:ind w:left="1493" w:hanging="360"/>
      </w:pPr>
      <w:rPr>
        <w:rFonts w:ascii="Symbol" w:hAnsi="Symbol" w:hint="default"/>
        <w:b/>
      </w:rPr>
    </w:lvl>
    <w:lvl w:ilvl="1" w:tplc="999C81D2">
      <w:start w:val="10"/>
      <w:numFmt w:val="bullet"/>
      <w:lvlText w:val=""/>
      <w:lvlJc w:val="left"/>
      <w:pPr>
        <w:ind w:left="2213" w:hanging="360"/>
      </w:pPr>
      <w:rPr>
        <w:rFonts w:ascii="Wingdings" w:eastAsia="Calibri" w:hAnsi="Wingdings" w:cs="Arial" w:hint="default"/>
      </w:rPr>
    </w:lvl>
    <w:lvl w:ilvl="2" w:tplc="040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6" w15:restartNumberingAfterBreak="0">
    <w:nsid w:val="35937EEF"/>
    <w:multiLevelType w:val="hybridMultilevel"/>
    <w:tmpl w:val="97A651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6674F60"/>
    <w:multiLevelType w:val="hybridMultilevel"/>
    <w:tmpl w:val="95906142"/>
    <w:lvl w:ilvl="0" w:tplc="F36275D2">
      <w:start w:val="1"/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801DFE"/>
    <w:multiLevelType w:val="hybridMultilevel"/>
    <w:tmpl w:val="BD7261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C324C3D"/>
    <w:multiLevelType w:val="hybridMultilevel"/>
    <w:tmpl w:val="F2C877C6"/>
    <w:lvl w:ilvl="0" w:tplc="F36275D2">
      <w:start w:val="1"/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DB20B8"/>
    <w:multiLevelType w:val="hybridMultilevel"/>
    <w:tmpl w:val="BDF0595A"/>
    <w:lvl w:ilvl="0" w:tplc="04090001">
      <w:start w:val="1"/>
      <w:numFmt w:val="bullet"/>
      <w:lvlText w:val=""/>
      <w:lvlJc w:val="left"/>
      <w:pPr>
        <w:ind w:left="11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abstractNum w:abstractNumId="11" w15:restartNumberingAfterBreak="0">
    <w:nsid w:val="52D4639A"/>
    <w:multiLevelType w:val="hybridMultilevel"/>
    <w:tmpl w:val="C63EC8F8"/>
    <w:lvl w:ilvl="0" w:tplc="F36275D2">
      <w:start w:val="1"/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  <w:b/>
      </w:rPr>
    </w:lvl>
    <w:lvl w:ilvl="1" w:tplc="999C81D2">
      <w:start w:val="10"/>
      <w:numFmt w:val="bullet"/>
      <w:lvlText w:val=""/>
      <w:lvlJc w:val="left"/>
      <w:pPr>
        <w:ind w:left="1440" w:hanging="360"/>
      </w:pPr>
      <w:rPr>
        <w:rFonts w:ascii="Wingdings" w:eastAsia="Calibri" w:hAnsi="Wingdings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167156"/>
    <w:multiLevelType w:val="hybridMultilevel"/>
    <w:tmpl w:val="9DF448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72C70AB"/>
    <w:multiLevelType w:val="hybridMultilevel"/>
    <w:tmpl w:val="54C2303A"/>
    <w:lvl w:ilvl="0" w:tplc="2D3CA6BE">
      <w:start w:val="9"/>
      <w:numFmt w:val="bullet"/>
      <w:lvlText w:val="-"/>
      <w:lvlJc w:val="left"/>
      <w:pPr>
        <w:ind w:left="1080" w:hanging="360"/>
      </w:pPr>
      <w:rPr>
        <w:rFonts w:ascii="Calibri" w:eastAsia="SimSun" w:hAnsi="Calibri" w:cs="Calibri" w:hint="default"/>
        <w:sz w:val="22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95D115A"/>
    <w:multiLevelType w:val="hybridMultilevel"/>
    <w:tmpl w:val="E77E6F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0EC15A4"/>
    <w:multiLevelType w:val="hybridMultilevel"/>
    <w:tmpl w:val="EAF8E0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5F353D"/>
    <w:multiLevelType w:val="hybridMultilevel"/>
    <w:tmpl w:val="C944AC12"/>
    <w:lvl w:ilvl="0" w:tplc="5AF00284">
      <w:start w:val="9"/>
      <w:numFmt w:val="bullet"/>
      <w:lvlText w:val="-"/>
      <w:lvlJc w:val="left"/>
      <w:pPr>
        <w:ind w:left="1133" w:hanging="360"/>
      </w:pPr>
      <w:rPr>
        <w:rFonts w:ascii="Calibri" w:eastAsia="Calibr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abstractNum w:abstractNumId="17" w15:restartNumberingAfterBreak="0">
    <w:nsid w:val="657A4D6B"/>
    <w:multiLevelType w:val="multilevel"/>
    <w:tmpl w:val="A4D4C0A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C9F44B9"/>
    <w:multiLevelType w:val="hybridMultilevel"/>
    <w:tmpl w:val="CF56B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E5133D"/>
    <w:multiLevelType w:val="hybridMultilevel"/>
    <w:tmpl w:val="5C9EA412"/>
    <w:lvl w:ilvl="0" w:tplc="F36275D2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E66564A"/>
    <w:multiLevelType w:val="hybridMultilevel"/>
    <w:tmpl w:val="F18E8286"/>
    <w:lvl w:ilvl="0" w:tplc="999C81D2">
      <w:start w:val="10"/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665131"/>
    <w:multiLevelType w:val="multilevel"/>
    <w:tmpl w:val="2D3CD8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" w:hanging="41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9"/>
  </w:num>
  <w:num w:numId="2">
    <w:abstractNumId w:val="14"/>
  </w:num>
  <w:num w:numId="3">
    <w:abstractNumId w:val="9"/>
  </w:num>
  <w:num w:numId="4">
    <w:abstractNumId w:val="7"/>
  </w:num>
  <w:num w:numId="5">
    <w:abstractNumId w:val="6"/>
  </w:num>
  <w:num w:numId="6">
    <w:abstractNumId w:val="2"/>
  </w:num>
  <w:num w:numId="7">
    <w:abstractNumId w:val="20"/>
  </w:num>
  <w:num w:numId="8">
    <w:abstractNumId w:val="11"/>
  </w:num>
  <w:num w:numId="9">
    <w:abstractNumId w:val="17"/>
  </w:num>
  <w:num w:numId="10">
    <w:abstractNumId w:val="0"/>
  </w:num>
  <w:num w:numId="11">
    <w:abstractNumId w:val="21"/>
  </w:num>
  <w:num w:numId="12">
    <w:abstractNumId w:val="18"/>
  </w:num>
  <w:num w:numId="13">
    <w:abstractNumId w:val="12"/>
  </w:num>
  <w:num w:numId="14">
    <w:abstractNumId w:val="8"/>
  </w:num>
  <w:num w:numId="15">
    <w:abstractNumId w:val="5"/>
  </w:num>
  <w:num w:numId="16">
    <w:abstractNumId w:val="3"/>
  </w:num>
  <w:num w:numId="17">
    <w:abstractNumId w:val="1"/>
  </w:num>
  <w:num w:numId="18">
    <w:abstractNumId w:val="10"/>
  </w:num>
  <w:num w:numId="19">
    <w:abstractNumId w:val="13"/>
  </w:num>
  <w:num w:numId="20">
    <w:abstractNumId w:val="16"/>
  </w:num>
  <w:num w:numId="21">
    <w:abstractNumId w:val="15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E66"/>
    <w:rsid w:val="00094B02"/>
    <w:rsid w:val="000968EB"/>
    <w:rsid w:val="001E1A0C"/>
    <w:rsid w:val="00421796"/>
    <w:rsid w:val="005137E4"/>
    <w:rsid w:val="00606449"/>
    <w:rsid w:val="00646AFE"/>
    <w:rsid w:val="007A3B8E"/>
    <w:rsid w:val="00896E66"/>
    <w:rsid w:val="00926EB1"/>
    <w:rsid w:val="00B2279C"/>
    <w:rsid w:val="00B23A73"/>
    <w:rsid w:val="00C03205"/>
    <w:rsid w:val="00CD6447"/>
    <w:rsid w:val="00CE6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19784"/>
  <w15:chartTrackingRefBased/>
  <w15:docId w15:val="{6520A729-B7C5-4F31-8091-449EF5B0F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6E66"/>
    <w:pPr>
      <w:spacing w:after="200" w:line="276" w:lineRule="auto"/>
    </w:pPr>
    <w:rPr>
      <w:rFonts w:ascii="Calibri" w:eastAsia="SimSun" w:hAnsi="Calibri" w:cs="Times New Roman"/>
      <w:lang w:val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6E66"/>
    <w:pPr>
      <w:suppressAutoHyphens/>
      <w:autoSpaceDN w:val="0"/>
      <w:spacing w:line="256" w:lineRule="auto"/>
      <w:ind w:left="720"/>
      <w:contextualSpacing/>
    </w:pPr>
    <w:rPr>
      <w:rFonts w:eastAsia="Calibri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Agostinho Lima</dc:creator>
  <cp:keywords/>
  <dc:description/>
  <cp:lastModifiedBy>Agostinho Lima</cp:lastModifiedBy>
  <cp:revision>11</cp:revision>
  <dcterms:created xsi:type="dcterms:W3CDTF">2024-06-08T13:09:00Z</dcterms:created>
  <dcterms:modified xsi:type="dcterms:W3CDTF">2024-06-08T14:07:00Z</dcterms:modified>
</cp:coreProperties>
</file>