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dTable2-Accent1"/>
        <w:tblpPr w:leftFromText="180" w:rightFromText="180" w:vertAnchor="page" w:horzAnchor="margin" w:tblpXSpec="center" w:tblpY="2101"/>
        <w:tblW w:w="14310" w:type="dxa"/>
        <w:tblLook w:val="04A0" w:firstRow="1" w:lastRow="0" w:firstColumn="1" w:lastColumn="0" w:noHBand="0" w:noVBand="1"/>
      </w:tblPr>
      <w:tblGrid>
        <w:gridCol w:w="2790"/>
        <w:gridCol w:w="1440"/>
        <w:gridCol w:w="1440"/>
        <w:gridCol w:w="1440"/>
        <w:gridCol w:w="1440"/>
        <w:gridCol w:w="1440"/>
        <w:gridCol w:w="1440"/>
        <w:gridCol w:w="1440"/>
        <w:gridCol w:w="1440"/>
      </w:tblGrid>
      <w:tr w:rsidR="00091B24" w:rsidRPr="00A30974" w:rsidTr="00091B2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320C86" w:rsidRPr="00A30974" w:rsidRDefault="00320C86" w:rsidP="00091B24">
            <w:pPr>
              <w:rPr>
                <w:rFonts w:cstheme="minorHAnsi"/>
                <w:sz w:val="24"/>
                <w:szCs w:val="24"/>
              </w:rPr>
            </w:pPr>
            <w:r w:rsidRPr="00A30974">
              <w:rPr>
                <w:rFonts w:cstheme="minorHAnsi"/>
                <w:sz w:val="24"/>
                <w:szCs w:val="24"/>
              </w:rPr>
              <w:t>Author</w:t>
            </w:r>
          </w:p>
        </w:tc>
        <w:tc>
          <w:tcPr>
            <w:tcW w:w="1440" w:type="dxa"/>
            <w:noWrap/>
            <w:vAlign w:val="center"/>
            <w:hideMark/>
          </w:tcPr>
          <w:p w:rsidR="00320C86" w:rsidRPr="00A30974"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w:t>
            </w:r>
          </w:p>
        </w:tc>
        <w:tc>
          <w:tcPr>
            <w:tcW w:w="1440" w:type="dxa"/>
            <w:noWrap/>
            <w:vAlign w:val="center"/>
            <w:hideMark/>
          </w:tcPr>
          <w:p w:rsidR="00320C86" w:rsidRPr="00A30974"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2</w:t>
            </w:r>
          </w:p>
        </w:tc>
        <w:tc>
          <w:tcPr>
            <w:tcW w:w="1440" w:type="dxa"/>
            <w:vAlign w:val="center"/>
          </w:tcPr>
          <w:p w:rsidR="00320C86" w:rsidRPr="00A30974"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4"/>
                <w:szCs w:val="24"/>
              </w:rPr>
            </w:pPr>
            <w:r>
              <w:rPr>
                <w:rFonts w:cstheme="minorHAnsi"/>
                <w:b w:val="0"/>
                <w:bCs w:val="0"/>
                <w:sz w:val="24"/>
                <w:szCs w:val="24"/>
              </w:rPr>
              <w:t>3</w:t>
            </w:r>
          </w:p>
        </w:tc>
        <w:tc>
          <w:tcPr>
            <w:tcW w:w="1440" w:type="dxa"/>
            <w:noWrap/>
            <w:vAlign w:val="center"/>
          </w:tcPr>
          <w:p w:rsidR="00320C86" w:rsidRPr="00A30974"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4</w:t>
            </w:r>
          </w:p>
        </w:tc>
        <w:tc>
          <w:tcPr>
            <w:tcW w:w="1440" w:type="dxa"/>
            <w:noWrap/>
            <w:vAlign w:val="center"/>
          </w:tcPr>
          <w:p w:rsidR="00320C86" w:rsidRPr="00A30974"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5</w:t>
            </w:r>
          </w:p>
        </w:tc>
        <w:tc>
          <w:tcPr>
            <w:tcW w:w="1440" w:type="dxa"/>
            <w:noWrap/>
            <w:vAlign w:val="center"/>
          </w:tcPr>
          <w:p w:rsidR="00320C86" w:rsidRPr="00AD3362"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6</w:t>
            </w:r>
          </w:p>
        </w:tc>
        <w:tc>
          <w:tcPr>
            <w:tcW w:w="1440" w:type="dxa"/>
            <w:vAlign w:val="center"/>
          </w:tcPr>
          <w:p w:rsidR="00320C86" w:rsidRPr="00A30974"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4"/>
                <w:szCs w:val="24"/>
              </w:rPr>
            </w:pPr>
            <w:r>
              <w:rPr>
                <w:rFonts w:cstheme="minorHAnsi"/>
                <w:b w:val="0"/>
                <w:bCs w:val="0"/>
                <w:sz w:val="24"/>
                <w:szCs w:val="24"/>
              </w:rPr>
              <w:t>7</w:t>
            </w:r>
          </w:p>
        </w:tc>
        <w:tc>
          <w:tcPr>
            <w:tcW w:w="1440" w:type="dxa"/>
            <w:vAlign w:val="center"/>
          </w:tcPr>
          <w:p w:rsidR="00320C86" w:rsidRDefault="00320C86" w:rsidP="00091B2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4"/>
                <w:szCs w:val="24"/>
              </w:rPr>
            </w:pPr>
            <w:r>
              <w:rPr>
                <w:rFonts w:cstheme="minorHAnsi"/>
                <w:b w:val="0"/>
                <w:bCs w:val="0"/>
                <w:sz w:val="24"/>
                <w:szCs w:val="24"/>
              </w:rPr>
              <w:t>8</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Arjmand</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&lt;EndNote&gt;&lt;Cite&gt;&lt;Author&gt;Arjmand&lt;/Author&gt;&lt;Year&gt;2018&lt;/Year&gt;&lt;RecNum&gt;75&lt;/RecNum&gt;&lt;DisplayText&gt;(1)&lt;/DisplayText&gt;&lt;record&gt;&lt;rec-number&gt;75&lt;/rec-number&gt;&lt;foreign-keys&gt;&lt;key app="EN" db-id="we2p5zdebdd2zlexef3pszafrawf5rxxv2de" timestamp="1740782859"&gt;75&lt;/key&gt;&lt;/foreign-keys&gt;&lt;ref-type name="Journal Article"&gt;17&lt;/ref-type&gt;&lt;contributors&gt;&lt;authors&gt;&lt;author&gt;Arjmand, Reza&lt;/author&gt;&lt;author&gt;Gholami, Mehri&lt;/author&gt;&lt;author&gt;Shirvani, Fariba&lt;/author&gt;&lt;author&gt;Safari, Omid&lt;/author&gt;&lt;author&gt;Garavi, Mohammad Javad&lt;/author&gt;&lt;author&gt;Sadri, Homan&lt;/author&gt;&lt;author&gt;Gorbani, Mostafa&lt;/author&gt;&lt;/authors&gt;&lt;/contributors&gt;&lt;titles&gt;&lt;title&gt;Study of serologic response rate to pertussis after administration of the third dose of pentavalent vaccine in children 12 months old in Karaj City, Iran&lt;/title&gt;&lt;secondary-title&gt;Journal of Pediatric Perspectives&lt;/secondary-title&gt;&lt;/titles&gt;&lt;periodical&gt;&lt;full-title&gt;Journal of Pediatric Perspectives&lt;/full-title&gt;&lt;/periodical&gt;&lt;pages&gt;7023-7031&lt;/pages&gt;&lt;volume&gt;6&lt;/volume&gt;&lt;number&gt;2&lt;/number&gt;&lt;dates&gt;&lt;year&gt;2018&lt;/year&gt;&lt;/dates&gt;&lt;isbn&gt;2345-5047&lt;/isbn&gt;&lt;urls&gt;&lt;/urls&gt;&lt;/record&gt;&lt;/Cite&gt;&lt;/EndNote&gt;</w:instrText>
            </w:r>
            <w:r>
              <w:rPr>
                <w:rFonts w:cstheme="minorHAnsi"/>
                <w:sz w:val="24"/>
                <w:szCs w:val="24"/>
              </w:rPr>
              <w:fldChar w:fldCharType="separate"/>
            </w:r>
            <w:r>
              <w:rPr>
                <w:rFonts w:cstheme="minorHAnsi"/>
                <w:noProof/>
                <w:sz w:val="24"/>
                <w:szCs w:val="24"/>
              </w:rPr>
              <w:t>(1)</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tl/>
                <w:lang w:bidi="fa-IR"/>
              </w:rPr>
            </w:pPr>
            <w:proofErr w:type="spellStart"/>
            <w:r w:rsidRPr="00A30974">
              <w:rPr>
                <w:rFonts w:cstheme="minorHAnsi"/>
                <w:sz w:val="24"/>
                <w:szCs w:val="24"/>
              </w:rPr>
              <w:t>Babaei</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&lt;EndNote&gt;&lt;Cite&gt;&lt;Author&gt;Babaei&lt;/Author&gt;&lt;Year&gt;2018&lt;/Year&gt;&lt;RecNum&gt;76&lt;/RecNum&gt;&lt;DisplayText&gt;(2)&lt;/DisplayText&gt;&lt;record&gt;&lt;rec-number&gt;76&lt;/rec-number&gt;&lt;foreign-keys&gt;&lt;key app="EN" db-id="we2p5zdebdd2zlexef3pszafrawf5rxxv2de" timestamp="1740782961"&gt;76&lt;/key&gt;&lt;/foreign-keys&gt;&lt;ref-type name="Journal Article"&gt;17&lt;/ref-type&gt;&lt;contributors&gt;&lt;authors&gt;&lt;author&gt;Babaei, Roqieh&lt;/author&gt;&lt;author&gt;Badamchi, Ali&lt;/author&gt;&lt;author&gt;Hassanpour, Hamide&lt;/author&gt;&lt;author&gt;Shayegh, Jalal&lt;/author&gt;&lt;/authors&gt;&lt;/contributors&gt;&lt;titles&gt;&lt;title&gt;Display Pertussisin Pregnant Women in East Azerbaijan of Iran, Need to Improve Vaccination Strategies&lt;/title&gt;&lt;secondary-title&gt;Biomedical Journal&lt;/secondary-title&gt;&lt;/titles&gt;&lt;periodical&gt;&lt;full-title&gt;Biomedical Journal&lt;/full-title&gt;&lt;/periodical&gt;&lt;pages&gt;4&lt;/pages&gt;&lt;volume&gt;2&lt;/volume&gt;&lt;dates&gt;&lt;year&gt;2018&lt;/year&gt;&lt;/dates&gt;&lt;urls&gt;&lt;/urls&gt;&lt;/record&gt;&lt;/Cite&gt;&lt;/EndNote&gt;</w:instrText>
            </w:r>
            <w:r>
              <w:rPr>
                <w:rFonts w:cstheme="minorHAnsi"/>
                <w:sz w:val="24"/>
                <w:szCs w:val="24"/>
              </w:rPr>
              <w:fldChar w:fldCharType="separate"/>
            </w:r>
            <w:r>
              <w:rPr>
                <w:rFonts w:cstheme="minorHAnsi"/>
                <w:noProof/>
                <w:sz w:val="24"/>
                <w:szCs w:val="24"/>
              </w:rPr>
              <w:t>(2)</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Eslamifar</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&lt;EndNote&gt;&lt;Cite&gt;&lt;Author&gt;Eslamifar&lt;/Author&gt;&lt;Year&gt;2012&lt;/Year&gt;&lt;RecNum&gt;8&lt;/RecNum&gt;&lt;DisplayText&gt;(3)&lt;/DisplayText&gt;&lt;record&gt;&lt;rec-number&gt;8&lt;/rec-number&gt;&lt;foreign-keys&gt;&lt;key app="EN" db-id="we2p5zdebdd2zlexef3pszafrawf5rxxv2de" timestamp="1740662481"&gt;8&lt;/key&gt;&lt;/foreign-keys&gt;&lt;ref-type name="Journal Article"&gt;17&lt;/ref-type&gt;&lt;contributors&gt;&lt;authors&gt;&lt;author&gt;Eslamifar, Ali&lt;/author&gt;&lt;author&gt;Ramezani, Amitis&lt;/author&gt;&lt;author&gt;Banifazl, Mohammad&lt;/author&gt;&lt;author&gt;Khadem-Sadegh, Akbar&lt;/author&gt;&lt;author&gt;Aghakhani, Arezoo&lt;/author&gt;&lt;/authors&gt;&lt;/contributors&gt;&lt;titles&gt;&lt;title&gt;Seroprevalence of IgG Antibodies against Bordetella pertussis in Diffe rent Age Groups in Tehran, Iran&lt;/title&gt;&lt;secondary-title&gt;Iranian Journal of Pathology&lt;/secondary-title&gt;&lt;/titles&gt;&lt;periodical&gt;&lt;full-title&gt;Iranian Journal of Pathology&lt;/full-title&gt;&lt;/periodical&gt;&lt;pages&gt;171-176&lt;/pages&gt;&lt;volume&gt;7&lt;/volume&gt;&lt;number&gt;3&lt;/number&gt;&lt;dates&gt;&lt;year&gt;2012&lt;/year&gt;&lt;pub-dates&gt;&lt;date&gt;2012/7/1/&lt;/date&gt;&lt;/pub-dates&gt;&lt;/dates&gt;&lt;isbn&gt;1735-5303&lt;/isbn&gt;&lt;urls&gt;&lt;/urls&gt;&lt;/record&gt;&lt;/Cite&gt;&lt;/EndNote&gt;</w:instrText>
            </w:r>
            <w:r>
              <w:rPr>
                <w:rFonts w:cstheme="minorHAnsi"/>
                <w:sz w:val="24"/>
                <w:szCs w:val="24"/>
              </w:rPr>
              <w:fldChar w:fldCharType="separate"/>
            </w:r>
            <w:r>
              <w:rPr>
                <w:rFonts w:cstheme="minorHAnsi"/>
                <w:noProof/>
                <w:sz w:val="24"/>
                <w:szCs w:val="24"/>
              </w:rPr>
              <w:t>(3)</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Hashemi</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&lt;EndNote&gt;&lt;Cite&gt;&lt;Author&gt;Hashemi&lt;/Author&gt;&lt;Year&gt;2009&lt;/Year&gt;&lt;RecNum&gt;70&lt;/RecNum&gt;&lt;DisplayText&gt;(4)&lt;/DisplayText&gt;&lt;record&gt;&lt;rec-number&gt;70&lt;/rec-number&gt;&lt;foreign-keys&gt;&lt;key app="EN" db-id="we2p5zdebdd2zlexef3pszafrawf5rxxv2de" timestamp="1740782178"&gt;70&lt;/key&gt;&lt;/foreign-keys&gt;&lt;ref-type name="Journal Article"&gt;17&lt;/ref-type&gt;&lt;contributors&gt;&lt;authors&gt;&lt;author&gt;Hashemi, Seyyed Hamid&lt;/author&gt;&lt;author&gt;Ranjbar, Mitra&lt;/author&gt;&lt;author&gt;Hajilooi, Mehrdad&lt;/author&gt;&lt;author&gt;Seif-Rabiei, Mohammad-Ali&lt;/author&gt;&lt;author&gt;Bolandi, Mahnaz&lt;/author&gt;&lt;author&gt;Moghimi, Javad&lt;/author&gt;&lt;/authors&gt;&lt;/contributors&gt;&lt;titles&gt;&lt;title&gt;Seroprevalence of Immunoglobulin G antibodies against pertussis toxin among asymptomatic medical students in the west of Iran: a cross sectional study&lt;/title&gt;&lt;secondary-title&gt;BMC Infectious Diseases&lt;/secondary-title&gt;&lt;/titles&gt;&lt;periodical&gt;&lt;full-title&gt;BMC Infectious Diseases&lt;/full-title&gt;&lt;/periodical&gt;&lt;pages&gt;1-4&lt;/pages&gt;&lt;volume&gt;9&lt;/volume&gt;&lt;dates&gt;&lt;year&gt;2009&lt;/year&gt;&lt;/dates&gt;&lt;urls&gt;&lt;/urls&gt;&lt;/record&gt;&lt;/Cite&gt;&lt;/EndNote&gt;</w:instrText>
            </w:r>
            <w:r>
              <w:rPr>
                <w:rFonts w:cstheme="minorHAnsi"/>
                <w:sz w:val="24"/>
                <w:szCs w:val="24"/>
              </w:rPr>
              <w:fldChar w:fldCharType="separate"/>
            </w:r>
            <w:r>
              <w:rPr>
                <w:rFonts w:cstheme="minorHAnsi"/>
                <w:noProof/>
                <w:sz w:val="24"/>
                <w:szCs w:val="24"/>
              </w:rPr>
              <w:t>(4)</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A30974" w:rsidRDefault="00E729F7" w:rsidP="00091B24">
            <w:pPr>
              <w:rPr>
                <w:rFonts w:cstheme="minorHAnsi"/>
                <w:sz w:val="24"/>
                <w:szCs w:val="24"/>
              </w:rPr>
            </w:pPr>
            <w:proofErr w:type="spellStart"/>
            <w:r w:rsidRPr="006D4B86">
              <w:t>Hashemi</w:t>
            </w:r>
            <w:proofErr w:type="spellEnd"/>
            <w:r w:rsidRPr="006D4B86">
              <w:t xml:space="preserve"> et al.</w:t>
            </w:r>
            <w:r>
              <w:rPr>
                <w:rFonts w:cstheme="minorHAnsi"/>
                <w:sz w:val="24"/>
                <w:szCs w:val="24"/>
              </w:rPr>
              <w:t xml:space="preserve"> </w:t>
            </w:r>
            <w:r>
              <w:rPr>
                <w:rFonts w:cstheme="minorHAnsi"/>
                <w:sz w:val="24"/>
                <w:szCs w:val="24"/>
              </w:rPr>
              <w:fldChar w:fldCharType="begin">
                <w:fldData xml:space="preserve">PEVuZE5vdGU+PENpdGU+PEF1dGhvcj5IYXNoZW1pPC9BdXRob3I+PFllYXI+MjAxNDwvWWVhcj48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</w:fldData>
              </w:fldChar>
            </w:r>
            <w:r>
              <w:rPr>
                <w:rFonts w:cstheme="minorHAnsi"/>
                <w:sz w:val="24"/>
                <w:szCs w:val="24"/>
              </w:rPr>
              <w:instrText xml:space="preserve"> ADDIN EN.CITE </w:instrText>
            </w:r>
            <w:r>
              <w:rPr>
                <w:rFonts w:cstheme="minorHAnsi"/>
                <w:sz w:val="24"/>
                <w:szCs w:val="24"/>
              </w:rPr>
              <w:fldChar w:fldCharType="begin">
                <w:fldData xml:space="preserve">PEVuZE5vdGU+PENpdGU+PEF1dGhvcj5IYXNoZW1pPC9BdXRob3I+PFllYXI+MjAxNDwvWWVhcj48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</w:fldData>
              </w:fldChar>
            </w:r>
            <w:r>
              <w:rPr>
                <w:rFonts w:cstheme="minorHAnsi"/>
                <w:sz w:val="24"/>
                <w:szCs w:val="24"/>
              </w:rPr>
              <w:instrText xml:space="preserve"> ADDIN EN.CITE.DATA </w:instrText>
            </w:r>
            <w:r>
              <w:rPr>
                <w:rFonts w:cstheme="minorHAnsi"/>
                <w:sz w:val="24"/>
                <w:szCs w:val="24"/>
              </w:rPr>
            </w:r>
            <w:r>
              <w:rPr>
                <w:rFonts w:cstheme="minorHAnsi"/>
                <w:sz w:val="24"/>
                <w:szCs w:val="24"/>
              </w:rPr>
              <w:fldChar w:fldCharType="end"/>
            </w:r>
            <w:r>
              <w:rPr>
                <w:rFonts w:cstheme="minorHAnsi"/>
                <w:sz w:val="24"/>
                <w:szCs w:val="24"/>
              </w:rPr>
              <w:fldChar w:fldCharType="separate"/>
            </w:r>
            <w:r>
              <w:rPr>
                <w:rFonts w:cstheme="minorHAnsi"/>
                <w:noProof/>
                <w:sz w:val="24"/>
                <w:szCs w:val="24"/>
              </w:rPr>
              <w:t>(5)</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bookmarkStart w:id="0" w:name="_GoBack"/>
            <w:bookmarkEnd w:id="0"/>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r w:rsidRPr="00A30974">
              <w:rPr>
                <w:rFonts w:cstheme="minorHAnsi"/>
                <w:sz w:val="24"/>
                <w:szCs w:val="24"/>
              </w:rPr>
              <w:t>Izadi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&lt;EndNote&gt;&lt;Cite&gt;&lt;Author&gt;Izadi&lt;/Author&gt;&lt;Year&gt;2011&lt;/Year&gt;&lt;RecNum&gt;48&lt;/RecNum&gt;&lt;DisplayText&gt;(6)&lt;/DisplayText&gt;&lt;record&gt;&lt;rec-number&gt;48&lt;/rec-number&gt;&lt;foreign-keys&gt;&lt;key app="EN" db-id="we2p5zdebdd2zlexef3pszafrawf5rxxv2de" timestamp="1740662481"&gt;48&lt;/key&gt;&lt;/foreign-keys&gt;&lt;ref-type name="Journal Article"&gt;17&lt;/ref-type&gt;&lt;contributors&gt;&lt;authors&gt;&lt;author&gt;Izadi, Morteza&lt;/author&gt;&lt;author&gt;Afsharpaiman, Shahla&lt;/author&gt;&lt;author&gt;Jafari, Nematollah Jonaidi&lt;/author&gt;&lt;author&gt;Ranjbar, Reza&lt;/author&gt;&lt;author&gt;Gooya, Mohammad Mahdi&lt;/author&gt;&lt;author&gt;Sarpooshi, Javad Robat&lt;/author&gt;&lt;author&gt;Esfahani, Ali Akbar&lt;/author&gt;&lt;author&gt;Soheylipoor, Hamid&lt;/author&gt;&lt;/authors&gt;&lt;/contributors&gt;&lt;titles&gt;&lt;title&gt;Immunization status of Iranian military recruits against Bordetella pe rtussis infection (whooping cough)&lt;/title&gt;&lt;secondary-title&gt;Journal of infection in developing countries&lt;/secondary-title&gt;&lt;/titles&gt;&lt;periodical&gt;&lt;full-title&gt;Journal of infection in developing countries&lt;/full-title&gt;&lt;/periodical&gt;&lt;pages&gt;224-226&lt;/pages&gt;&lt;volume&gt;5&lt;/volume&gt;&lt;number&gt;3&lt;/number&gt;&lt;dates&gt;&lt;year&gt;2011&lt;/year&gt;&lt;pub-dates&gt;&lt;date&gt;2011&lt;/date&gt;&lt;/pub-dates&gt;&lt;/dates&gt;&lt;isbn&gt;1972-2680&lt;/isbn&gt;&lt;urls&gt;&lt;/urls&gt;&lt;electronic-resource-num&gt;10.3855/JIDC.948&lt;/electronic-resource-num&gt;&lt;/record&gt;&lt;/Cite&gt;&lt;/EndNote&gt;</w:instrText>
            </w:r>
            <w:r>
              <w:rPr>
                <w:rFonts w:cstheme="minorHAnsi"/>
                <w:sz w:val="24"/>
                <w:szCs w:val="24"/>
              </w:rPr>
              <w:fldChar w:fldCharType="separate"/>
            </w:r>
            <w:r>
              <w:rPr>
                <w:rFonts w:cstheme="minorHAnsi"/>
                <w:noProof/>
                <w:sz w:val="24"/>
                <w:szCs w:val="24"/>
              </w:rPr>
              <w:t>(6)</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Javadinia</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&lt;EndNote&gt;&lt;Cite&gt;&lt;Author&gt;Javadinia&lt;/Author&gt;&lt;Year&gt;2018&lt;/Year&gt;&lt;RecNum&gt;58&lt;/RecNum&gt;&lt;DisplayText&gt;(7)&lt;/DisplayText&gt;&lt;record&gt;&lt;rec-number&gt;58&lt;/rec-number&gt;&lt;foreign-keys&gt;&lt;key app="EN" db-id="we2p5zdebdd2zlexef3pszafrawf5rxxv2de" timestamp="1740662481"&gt;58&lt;/key&gt;&lt;/foreign-keys&gt;&lt;ref-type name="Journal Article"&gt;17&lt;/ref-type&gt;&lt;contributors&gt;&lt;authors&gt;&lt;author&gt;Javadinia, Shima&lt;/author&gt;&lt;author&gt;Badamchi, Ali&lt;/author&gt;&lt;author&gt;Movahedi, Zahra&lt;/author&gt;&lt;author&gt;Shokrabi, Mehdi&lt;/author&gt;&lt;author&gt;Sadeghi, Maryam&lt;/author&gt;&lt;author&gt;Tahernia, Leila&lt;/author&gt;&lt;author&gt;Jafarvand, Mahbod&lt;/author&gt;&lt;author&gt;Tabatabaei, Azardokht&lt;/author&gt;&lt;/authors&gt;&lt;/contributors&gt;&lt;titles&gt;&lt;title&gt;Dissemination of Pertussis in Pregnant Women of Iran&lt;/title&gt;&lt;/titles&gt;&lt;volume&gt;9&lt;/volume&gt;&lt;dates&gt;&lt;year&gt;2018&lt;/year&gt;&lt;pub-dates&gt;&lt;date&gt;2018&lt;/date&gt;&lt;/pub-dates&gt;&lt;/dates&gt;&lt;isbn&gt;2474-7602&lt;/isbn&gt;&lt;urls&gt;&lt;/urls&gt;&lt;electronic-resource-num&gt;10.19080/JGWH.2018.09.555764&lt;/electronic-resource-num&gt;&lt;/record&gt;&lt;/Cite&gt;&lt;/EndNote&gt;</w:instrText>
            </w:r>
            <w:r>
              <w:rPr>
                <w:rFonts w:cstheme="minorHAnsi"/>
                <w:sz w:val="24"/>
                <w:szCs w:val="24"/>
              </w:rPr>
              <w:fldChar w:fldCharType="separate"/>
            </w:r>
            <w:r>
              <w:rPr>
                <w:rFonts w:cstheme="minorHAnsi"/>
                <w:noProof/>
                <w:sz w:val="24"/>
                <w:szCs w:val="24"/>
              </w:rPr>
              <w:t>(7)</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Nokhodian</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&lt;EndNote&gt;&lt;Cite&gt;&lt;Author&gt;Nokhodian&lt;/Author&gt;&lt;Year&gt;2021&lt;/Year&gt;&lt;RecNum&gt;3&lt;/RecNum&gt;&lt;DisplayText&gt;(8)&lt;/DisplayText&gt;&lt;record&gt;&lt;rec-number&gt;3&lt;/rec-number&gt;&lt;foreign-keys&gt;&lt;key app="EN" db-id="we2p5zdebdd2zlexef3pszafrawf5rxxv2de" timestamp="1740662481"&gt;3&lt;/key&gt;&lt;/foreign-keys&gt;&lt;ref-type name="Journal Article"&gt;17&lt;/ref-type&gt;&lt;contributors&gt;&lt;authors&gt;&lt;author&gt;Nokhodian, Zary&lt;/author&gt;&lt;author&gt;Ataei, Behrooz&lt;/author&gt;&lt;author&gt;Zahraei, Seyed&lt;/author&gt;&lt;author&gt;Gouya, Mohammad&lt;/author&gt;&lt;author&gt;Hoseini, Shervin&lt;/author&gt;&lt;author&gt;Yaran, Majid&lt;/author&gt;&lt;author&gt;Mansourian, Marjan&lt;/author&gt;&lt;author&gt;Motlagh, Mohammad&lt;/author&gt;&lt;author&gt;Heshmat, Ramin&lt;/author&gt;&lt;author&gt;Kelishadi, Roya&lt;/author&gt;&lt;/authors&gt;&lt;/contributors&gt;&lt;titles&gt;&lt;title&gt;Seroprevalence of Bordetella pertussis among a nationally representati ve sample of Iranian pediatric population: The childhood and adolescen ce surveillance and prevention of adult noncommunicable disease-V stud y&lt;/title&gt;&lt;secondary-title&gt;Journal of research in medical sciences : the official journal of Isfa han University of Medical Sciences&lt;/secondary-title&gt;&lt;/titles&gt;&lt;periodical&gt;&lt;full-title&gt;Journal of Research in Medical Sciences : The Official Journal of Isfa han University of Medical Sciences&lt;/full-title&gt;&lt;/periodical&gt;&lt;pages&gt;21&lt;/pages&gt;&lt;volume&gt;26&lt;/volume&gt;&lt;number&gt;1&lt;/number&gt;&lt;dates&gt;&lt;year&gt;2021&lt;/year&gt;&lt;pub-dates&gt;&lt;date&gt;2021&lt;/date&gt;&lt;/pub-dates&gt;&lt;/dates&gt;&lt;isbn&gt;1735-1995&lt;/isbn&gt;&lt;urls&gt;&lt;/urls&gt;&lt;electronic-resource-num&gt;10.4103/JRMS.JRMS_636_19&lt;/electronic-resource-num&gt;&lt;/record&gt;&lt;/Cite&gt;&lt;/EndNote&gt;</w:instrText>
            </w:r>
            <w:r>
              <w:rPr>
                <w:rFonts w:cstheme="minorHAnsi"/>
                <w:sz w:val="24"/>
                <w:szCs w:val="24"/>
              </w:rPr>
              <w:fldChar w:fldCharType="separate"/>
            </w:r>
            <w:r>
              <w:rPr>
                <w:rFonts w:cstheme="minorHAnsi"/>
                <w:noProof/>
                <w:sz w:val="24"/>
                <w:szCs w:val="24"/>
              </w:rPr>
              <w:t>(8)</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Pourakbari</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&lt;EndNote&gt;&lt;Cite&gt;&lt;Author&gt;Pourakbari&lt;/Author&gt;&lt;Year&gt;2025&lt;/Year&gt;&lt;RecNum&gt;71&lt;/RecNum&gt;&lt;DisplayText&gt;(9)&lt;/DisplayText&gt;&lt;record&gt;&lt;rec-number&gt;71&lt;/rec-number&gt;&lt;foreign-keys&gt;&lt;key app="EN" db-id="we2p5zdebdd2zlexef3pszafrawf5rxxv2de" timestamp="1740782295"&gt;71&lt;/key&gt;&lt;/foreign-keys&gt;&lt;ref-type name="Journal Article"&gt;17&lt;/ref-type&gt;&lt;contributors&gt;&lt;authors&gt;&lt;author&gt;Pourakbari, Babak&lt;/author&gt;&lt;author&gt;Mahmoudi, Shima&lt;/author&gt;&lt;author&gt;Moghaddam, Sadaf Sajedi&lt;/author&gt;&lt;author&gt;Jafari, Erfaneh&lt;/author&gt;&lt;author&gt;Azizian, Reza&lt;/author&gt;&lt;author&gt;Sotoudeh, Maryam&lt;/author&gt;&lt;author&gt;Mamishi, Setareh&lt;/author&gt;&lt;/authors&gt;&lt;/contributors&gt;&lt;titles&gt;&lt;title&gt;Evaluation of anti-Pertussis antibody levels in Iranian infants and children: Is it time to include booster acellular Pertussis Vaccines in the immunization schedule?&lt;/title&gt;&lt;secondary-title&gt;Vaccine&lt;/secondary-title&gt;&lt;/titles&gt;&lt;periodical&gt;&lt;full-title&gt;Vaccine&lt;/full-title&gt;&lt;/periodical&gt;&lt;pages&gt;126736&lt;/pages&gt;&lt;volume&gt;48&lt;/volume&gt;&lt;dates&gt;&lt;year&gt;2025&lt;/year&gt;&lt;/dates&gt;&lt;isbn&gt;0264-410X&lt;/isbn&gt;&lt;urls&gt;&lt;/urls&gt;&lt;/record&gt;&lt;/Cite&gt;&lt;/EndNote&gt;</w:instrText>
            </w:r>
            <w:r>
              <w:rPr>
                <w:rFonts w:cstheme="minorHAnsi"/>
                <w:sz w:val="24"/>
                <w:szCs w:val="24"/>
              </w:rPr>
              <w:fldChar w:fldCharType="separate"/>
            </w:r>
            <w:r>
              <w:rPr>
                <w:rFonts w:cstheme="minorHAnsi"/>
                <w:noProof/>
                <w:sz w:val="24"/>
                <w:szCs w:val="24"/>
              </w:rPr>
              <w:t>(9)</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Pourakbari</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&lt;EndNote&gt;&lt;Cite&gt;&lt;Author&gt;Pourakbari&lt;/Author&gt;&lt;Year&gt;2013&lt;/Year&gt;&lt;RecNum&gt;73&lt;/RecNum&gt;&lt;DisplayText&gt;(10)&lt;/DisplayText&gt;&lt;record&gt;&lt;rec-number&gt;73&lt;/rec-number&gt;&lt;foreign-keys&gt;&lt;key app="EN" db-id="we2p5zdebdd2zlexef3pszafrawf5rxxv2de" timestamp="1740782483"&gt;73&lt;/key&gt;&lt;/foreign-keys&gt;&lt;ref-type name="Journal Article"&gt;17&lt;/ref-type&gt;&lt;contributors&gt;&lt;authors&gt;&lt;author&gt;Pourakbari, Babak&lt;/author&gt;&lt;author&gt;Moradi, Behnaz&lt;/author&gt;&lt;author&gt;Mirzaee, Farin&lt;/author&gt;&lt;author&gt;Mahmoudi, Shima&lt;/author&gt;&lt;author&gt;Teymuri, Mostafa&lt;/author&gt;&lt;author&gt;Mamishi, Setareh&lt;/author&gt;&lt;/authors&gt;&lt;/contributors&gt;&lt;titles&gt;&lt;title&gt;Seroprevalence of antibodies to diphtheria, tetanus and pertussis among healthy adolescents and adults in Iran&lt;/title&gt;&lt;secondary-title&gt;Roum Arch Microbiol Immunol&lt;/secondary-title&gt;&lt;/titles&gt;&lt;periodical&gt;&lt;full-title&gt;Roum Arch Microbiol Immunol&lt;/full-title&gt;&lt;/periodical&gt;&lt;pages&gt;250-4&lt;/pages&gt;&lt;volume&gt;72&lt;/volume&gt;&lt;number&gt;4&lt;/number&gt;&lt;dates&gt;&lt;year&gt;2013&lt;/year&gt;&lt;/dates&gt;&lt;urls&gt;&lt;/urls&gt;&lt;/record&gt;&lt;/Cite&gt;&lt;/EndNote&gt;</w:instrText>
            </w:r>
            <w:r>
              <w:rPr>
                <w:rFonts w:cstheme="minorHAnsi"/>
                <w:sz w:val="24"/>
                <w:szCs w:val="24"/>
              </w:rPr>
              <w:fldChar w:fldCharType="separate"/>
            </w:r>
            <w:r>
              <w:rPr>
                <w:rFonts w:cstheme="minorHAnsi"/>
                <w:noProof/>
                <w:sz w:val="24"/>
                <w:szCs w:val="24"/>
              </w:rPr>
              <w:t>(10)</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Saffar</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&lt;EndNote&gt;&lt;Cite&gt;&lt;Author&gt;Saffar&lt;/Author&gt;&lt;Year&gt;2012&lt;/Year&gt;&lt;RecNum&gt;12&lt;/RecNum&gt;&lt;DisplayText&gt;(11)&lt;/DisplayText&gt;&lt;record&gt;&lt;rec-number&gt;12&lt;/rec-number&gt;&lt;foreign-keys&gt;&lt;key app="EN" db-id="we2p5zdebdd2zlexef3pszafrawf5rxxv2de" timestamp="1740662481"&gt;12&lt;/key&gt;&lt;/foreign-keys&gt;&lt;ref-type name="Journal Article"&gt;17&lt;/ref-type&gt;&lt;contributors&gt;&lt;authors&gt;&lt;author&gt;Saffar, Mohammed Jafar&lt;/author&gt;&lt;author&gt;Khalilian, Ali Reza&lt;/author&gt;&lt;author&gt;Rafee, Ali Reza&lt;/author&gt;&lt;author&gt;Parsaei, Mohammed Reza&lt;/author&gt;&lt;author&gt;Imanikhani, Shadi&lt;/author&gt;&lt;author&gt;Shojaei, Jalil&lt;/author&gt;&lt;author&gt;Saffar, Hana&lt;/author&gt;&lt;/authors&gt;&lt;/contributors&gt;&lt;titles&gt;&lt;title&gt;Bordetella pertussis IgG and IgA antibodies seroprevalence among 1-35 y-old population: the role of subclinical pertussis infection&lt;/title&gt;&lt;secondary-title&gt;Indian journal of pediatrics&lt;/secondary-title&gt;&lt;/titles&gt;&lt;periodical&gt;&lt;full-title&gt;Indian journal of pediatrics&lt;/full-title&gt;&lt;/periodical&gt;&lt;pages&gt;353-357&lt;/pages&gt;&lt;volume&gt;79&lt;/volume&gt;&lt;number&gt;3&lt;/number&gt;&lt;dates&gt;&lt;year&gt;2012&lt;/year&gt;&lt;pub-dates&gt;&lt;date&gt;2012/3//&lt;/date&gt;&lt;/pub-dates&gt;&lt;/dates&gt;&lt;isbn&gt;0973-7693&lt;/isbn&gt;&lt;urls&gt;&lt;/urls&gt;&lt;electronic-resource-num&gt;10.1007/S12098-011-0593-8&lt;/electronic-resource-num&gt;&lt;/record&gt;&lt;/Cite&gt;&lt;/EndNote&gt;</w:instrText>
            </w:r>
            <w:r>
              <w:rPr>
                <w:rFonts w:cstheme="minorHAnsi"/>
                <w:sz w:val="24"/>
                <w:szCs w:val="24"/>
              </w:rPr>
              <w:fldChar w:fldCharType="separate"/>
            </w:r>
            <w:r>
              <w:rPr>
                <w:rFonts w:cstheme="minorHAnsi"/>
                <w:noProof/>
                <w:sz w:val="24"/>
                <w:szCs w:val="24"/>
              </w:rPr>
              <w:t>(11)</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Sedighi</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&lt;EndNote&gt;&lt;Cite&gt;&lt;Author&gt;Sedighi&lt;/Author&gt;&lt;Year&gt;2014&lt;/Year&gt;&lt;RecNum&gt;72&lt;/RecNum&gt;&lt;DisplayText&gt;(12)&lt;/DisplayText&gt;&lt;record&gt;&lt;rec-number&gt;72&lt;/rec-number&gt;&lt;foreign-keys&gt;&lt;key app="EN" db-id="we2p5zdebdd2zlexef3pszafrawf5rxxv2de" timestamp="1740782411"&gt;72&lt;/key&gt;&lt;/foreign-keys&gt;&lt;ref-type name="Journal Article"&gt;17&lt;/ref-type&gt;&lt;contributors&gt;&lt;authors&gt;&lt;author&gt;Sedighi, Iraj&lt;/author&gt;&lt;author&gt;Rahimi, Hamid&lt;/author&gt;&lt;author&gt;EMAD, ALESLAMI MONIR ALSADAT&lt;/author&gt;&lt;author&gt;Fahimzad, Alireza&lt;/author&gt;&lt;author&gt;HOSSEINI, FIROUZEH&lt;/author&gt;&lt;author&gt;Afsharian, Mandana&lt;/author&gt;&lt;author&gt;Akbarzadeh, Ahmad&lt;/author&gt;&lt;author&gt;VAHEDI, HOMAYOUN&lt;/author&gt;&lt;author&gt;Amanati, Ali&lt;/author&gt;&lt;author&gt;Rezaei, Mansour&lt;/author&gt;&lt;/authors&gt;&lt;/contributors&gt;&lt;titles&gt;&lt;title&gt;Seroepidemiology of bordetella pertussis infection in fresh college students in Iran: a multicenter study&lt;/title&gt;&lt;/titles&gt;&lt;dates&gt;&lt;year&gt;2014&lt;/year&gt;&lt;/dates&gt;&lt;urls&gt;&lt;/urls&gt;&lt;/record&gt;&lt;/Cite&gt;&lt;/EndNote&gt;</w:instrText>
            </w:r>
            <w:r>
              <w:rPr>
                <w:rFonts w:cstheme="minorHAnsi"/>
                <w:sz w:val="24"/>
                <w:szCs w:val="24"/>
              </w:rPr>
              <w:fldChar w:fldCharType="separate"/>
            </w:r>
            <w:r>
              <w:rPr>
                <w:rFonts w:cstheme="minorHAnsi"/>
                <w:noProof/>
                <w:sz w:val="24"/>
                <w:szCs w:val="24"/>
              </w:rPr>
              <w:t>(12)</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Shamsizadeh</w:t>
            </w:r>
            <w:proofErr w:type="spellEnd"/>
            <w:r>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&lt;EndNote&gt;&lt;Cite&gt;&lt;Author&gt;Shamsizadeh&lt;/Author&gt;&lt;Year&gt;2011&lt;/Year&gt;&lt;RecNum&gt;25&lt;/RecNum&gt;&lt;DisplayText&gt;(13)&lt;/DisplayText&gt;&lt;record&gt;&lt;rec-number&gt;25&lt;/rec-number&gt;&lt;foreign-keys&gt;&lt;key app="EN" db-id="we2p5zdebdd2zlexef3pszafrawf5rxxv2de" timestamp="1740662481"&gt;25&lt;/key&gt;&lt;/foreign-keys&gt;&lt;ref-type name="Journal Article"&gt;17&lt;/ref-type&gt;&lt;contributors&gt;&lt;authors&gt;&lt;author&gt;Shamsizadeh, A.&lt;/author&gt;&lt;author&gt;Nikfar, R.&lt;/author&gt;&lt;author&gt;Yusefi, H.&lt;/author&gt;&lt;author&gt;Cheraghian, B.&lt;/author&gt;&lt;/authors&gt;&lt;/contributors&gt;&lt;titles&gt;&lt;title&gt;Seroprevalence of pertussis antibodies in 6 – 17-year-old students in Ahvaz , south-west Islamic Republic of Iran&lt;/title&gt;&lt;/titles&gt;&lt;pages&gt;623-626&lt;/pages&gt;&lt;dates&gt;&lt;year&gt;2011&lt;/year&gt;&lt;pub-dates&gt;&lt;date&gt;2011&lt;/date&gt;&lt;/pub-dates&gt;&lt;/dates&gt;&lt;urls&gt;&lt;/urls&gt;&lt;/record&gt;&lt;/Cite&gt;&lt;/EndNote&gt;</w:instrText>
            </w:r>
            <w:r>
              <w:rPr>
                <w:rFonts w:cstheme="minorHAnsi"/>
                <w:sz w:val="24"/>
                <w:szCs w:val="24"/>
              </w:rPr>
              <w:fldChar w:fldCharType="separate"/>
            </w:r>
            <w:r>
              <w:rPr>
                <w:rFonts w:cstheme="minorHAnsi"/>
                <w:noProof/>
                <w:sz w:val="24"/>
                <w:szCs w:val="24"/>
              </w:rPr>
              <w:t>(13)</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Zarei</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&lt;EndNote&gt;&lt;Cite&gt;&lt;Author&gt;Zarei&lt;/Author&gt;&lt;Year&gt;2009&lt;/Year&gt;&lt;RecNum&gt;69&lt;/RecNum&gt;&lt;DisplayText&gt;(14)&lt;/DisplayText&gt;&lt;record&gt;&lt;rec-number&gt;69&lt;/rec-number&gt;&lt;foreign-keys&gt;&lt;key app="EN" db-id="we2p5zdebdd2zlexef3pszafrawf5rxxv2de" timestamp="1740782077"&gt;69&lt;/key&gt;&lt;/foreign-keys&gt;&lt;ref-type name="Journal Article"&gt;17&lt;/ref-type&gt;&lt;contributors&gt;&lt;authors&gt;&lt;author&gt;Zarei, Saeed&lt;/author&gt;&lt;author&gt;Jeddi-Tehrani, Mahmood&lt;/author&gt;&lt;author&gt;Akhondi Mohammad, Mehdi&lt;/author&gt;&lt;author&gt;Zeraati, Hojjat&lt;/author&gt;&lt;author&gt;Pourheidari, Foroughalsadat&lt;/author&gt;&lt;author&gt;Ostadkarampour, Mahyar&lt;/author&gt;&lt;author&gt;Tavangar, Banafsheh&lt;/author&gt;&lt;author&gt;Shokri, Fazel&lt;/author&gt;&lt;/authors&gt;&lt;/contributors&gt;&lt;titles&gt;&lt;title&gt;Primary Immunization with a Triple Diphtheria-Tetanus-Whole Cell Pertussis Vaccine in Iranian Infants: An Analysis of Antibody Response&lt;/title&gt;&lt;secondary-title&gt;Iranian Journal of Allergy, Asthma and Immunology&lt;/secondary-title&gt;&lt;/titles&gt;&lt;periodical&gt;&lt;full-title&gt;Iranian Journal of Allergy, Asthma and Immunology&lt;/full-title&gt;&lt;/periodical&gt;&lt;volume&gt;8&lt;/volume&gt;&lt;number&gt;2&lt;/number&gt;&lt;section&gt;Articles&lt;/section&gt;&lt;dates&gt;&lt;year&gt;2009&lt;/year&gt;&lt;pub-dates&gt;&lt;date&gt;01/01&lt;/date&gt;&lt;/pub-dates&gt;&lt;/dates&gt;&lt;urls&gt;&lt;related-urls&gt;&lt;url&gt;https://ijaai.tums.ac.ir/index.php/ijaai/article/view/239&lt;/url&gt;&lt;/related-urls&gt;&lt;/urls&gt;&lt;access-date&gt;2025/02/28&lt;/access-date&gt;&lt;/record&gt;&lt;/Cite&gt;&lt;/EndNote&gt;</w:instrText>
            </w:r>
            <w:r>
              <w:rPr>
                <w:rFonts w:cstheme="minorHAnsi"/>
                <w:sz w:val="24"/>
                <w:szCs w:val="24"/>
              </w:rPr>
              <w:fldChar w:fldCharType="separate"/>
            </w:r>
            <w:r>
              <w:rPr>
                <w:rFonts w:cstheme="minorHAnsi"/>
                <w:noProof/>
                <w:sz w:val="24"/>
                <w:szCs w:val="24"/>
              </w:rPr>
              <w:t>(14)</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hideMark/>
          </w:tcPr>
          <w:p w:rsidR="00E729F7" w:rsidRPr="00A30974" w:rsidRDefault="00E729F7" w:rsidP="00091B24">
            <w:pPr>
              <w:rPr>
                <w:rFonts w:cstheme="minorHAnsi"/>
                <w:sz w:val="24"/>
                <w:szCs w:val="24"/>
              </w:rPr>
            </w:pPr>
            <w:proofErr w:type="spellStart"/>
            <w:r w:rsidRPr="00A30974">
              <w:rPr>
                <w:rFonts w:cstheme="minorHAnsi"/>
                <w:sz w:val="24"/>
                <w:szCs w:val="24"/>
              </w:rPr>
              <w:t>Zarei</w:t>
            </w:r>
            <w:proofErr w:type="spellEnd"/>
            <w:r w:rsidRPr="00A30974">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&lt;EndNote&gt;&lt;Cite&gt;&lt;Author&gt;Zarei&lt;/Author&gt;&lt;Year&gt;2007&lt;/Year&gt;&lt;RecNum&gt;74&lt;/RecNum&gt;&lt;DisplayText&gt;(15)&lt;/DisplayText&gt;&lt;record&gt;&lt;rec-number&gt;74&lt;/rec-number&gt;&lt;foreign-keys&gt;&lt;key app="EN" db-id="we2p5zdebdd2zlexef3pszafrawf5rxxv2de" timestamp="1740782747"&gt;74&lt;/key&gt;&lt;/foreign-keys&gt;&lt;ref-type name="Journal Article"&gt;17&lt;/ref-type&gt;&lt;contributors&gt;&lt;authors&gt;&lt;author&gt;Zarei, Saeed&lt;/author&gt;&lt;author&gt;Jeddi-Tehrani, Mahmood&lt;/author&gt;&lt;author&gt;Akhondi, Mohammad Mehdi&lt;/author&gt;&lt;author&gt;Zeraati, Hojjat&lt;/author&gt;&lt;author&gt;Kheirkhah, Tahere&lt;/author&gt;&lt;author&gt;Ghazanfari, Morteza&lt;/author&gt;&lt;author&gt;Shokri, Fazel&lt;/author&gt;&lt;/authors&gt;&lt;/contributors&gt;&lt;titles&gt;&lt;title&gt;Immunogenicity of a triple diphtheria-tetanus-whole cell pertussis vaccine in Iranian preschool children&lt;/title&gt;&lt;secondary-title&gt;Iranian Journal of Immunology&lt;/secondary-title&gt;&lt;/titles&gt;&lt;periodical&gt;&lt;full-title&gt;Iranian Journal of Immunology&lt;/full-title&gt;&lt;/periodical&gt;&lt;pages&gt;101-109&lt;/pages&gt;&lt;volume&gt;4&lt;/volume&gt;&lt;number&gt;2&lt;/number&gt;&lt;dates&gt;&lt;year&gt;2007&lt;/year&gt;&lt;/dates&gt;&lt;isbn&gt;1735-1383&lt;/isbn&gt;&lt;urls&gt;&lt;/urls&gt;&lt;/record&gt;&lt;/Cite&gt;&lt;/EndNote&gt;</w:instrText>
            </w:r>
            <w:r>
              <w:rPr>
                <w:rFonts w:cstheme="minorHAnsi"/>
                <w:sz w:val="24"/>
                <w:szCs w:val="24"/>
              </w:rPr>
              <w:fldChar w:fldCharType="separate"/>
            </w:r>
            <w:r>
              <w:rPr>
                <w:rFonts w:cstheme="minorHAnsi"/>
                <w:noProof/>
                <w:sz w:val="24"/>
                <w:szCs w:val="24"/>
              </w:rPr>
              <w:t>(15)</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Bahari</w:t>
            </w:r>
            <w:proofErr w:type="spellEnd"/>
            <w:r w:rsidRPr="00794622">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&lt;EndNote&gt;&lt;Cite&gt;&lt;Author&gt;Bahari&lt;/Author&gt;&lt;Year&gt;2013&lt;/Year&gt;&lt;RecNum&gt;24&lt;/RecNum&gt;&lt;DisplayText&gt;(16)&lt;/DisplayText&gt;&lt;record&gt;&lt;rec-number&gt;24&lt;/rec-number&gt;&lt;foreign-keys&gt;&lt;key app="EN" db-id="we2p5zdebdd2zlexef3pszafrawf5rxxv2de" timestamp="1740662481"&gt;24&lt;/key&gt;&lt;/foreign-keys&gt;&lt;ref-type name="Journal Article"&gt;17&lt;/ref-type&gt;&lt;contributors&gt;&lt;authors&gt;&lt;author&gt;Bahari, Milad&lt;/author&gt;&lt;author&gt;sadeghian, Iman&lt;/author&gt;&lt;author&gt;Rezai, Mohammadsadegh&lt;/author&gt;&lt;author&gt;Ghorbani, Gholamreza&lt;/author&gt;&lt;/authors&gt;&lt;/contributors&gt;&lt;titles&gt;&lt;title&gt;Clinical Manifestations of Pertussis in Pediatrics Admitted to Sari Bo alisina Hospital, 2008-2012&lt;/title&gt;&lt;secondary-title&gt;Journal of Mazandaran University of Medical Sciences&lt;/secondary-title&gt;&lt;/titles&gt;&lt;periodical&gt;&lt;full-title&gt;Journal of Mazandaran University of Medical Sciences&lt;/full-title&gt;&lt;/periodical&gt;&lt;pages&gt;2-9&lt;/pages&gt;&lt;volume&gt;23&lt;/volume&gt;&lt;number&gt;101&lt;/number&gt;&lt;dates&gt;&lt;year&gt;2013&lt;/year&gt;&lt;pub-dates&gt;&lt;date&gt;2013&lt;/date&gt;&lt;/pub-dates&gt;&lt;/dates&gt;&lt;urls&gt;&lt;/urls&gt;&lt;/record&gt;&lt;/Cite&gt;&lt;/EndNote&gt;</w:instrText>
            </w:r>
            <w:r>
              <w:rPr>
                <w:rFonts w:cstheme="minorHAnsi"/>
                <w:sz w:val="24"/>
                <w:szCs w:val="24"/>
              </w:rPr>
              <w:fldChar w:fldCharType="separate"/>
            </w:r>
            <w:r>
              <w:rPr>
                <w:rFonts w:cstheme="minorHAnsi"/>
                <w:noProof/>
                <w:sz w:val="24"/>
                <w:szCs w:val="24"/>
              </w:rPr>
              <w:t>(16)</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Ghanaie</w:t>
            </w:r>
            <w:proofErr w:type="spellEnd"/>
            <w:r w:rsidRPr="00794622">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&lt;EndNote&gt;&lt;Cite&gt;&lt;Author&gt;Ghanaie&lt;/Author&gt;&lt;Year&gt;2013&lt;/Year&gt;&lt;RecNum&gt;64&lt;/RecNum&gt;&lt;DisplayText&gt;(17)&lt;/DisplayText&gt;&lt;record&gt;&lt;rec-number&gt;64&lt;/rec-number&gt;&lt;foreign-keys&gt;&lt;key app="EN" db-id="we2p5zdebdd2zlexef3pszafrawf5rxxv2de" timestamp="1740780822"&gt;64&lt;/key&gt;&lt;/foreign-keys&gt;&lt;ref-type name="Journal Article"&gt;17&lt;/ref-type&gt;&lt;contributors&gt;&lt;authors&gt;&lt;author&gt;Ghanaie, RM&lt;/author&gt;&lt;author&gt;Karimi, A&lt;/author&gt;&lt;author&gt;Sadeghi, H&lt;/author&gt;&lt;author&gt;Esteghamati, A&lt;/author&gt;&lt;author&gt;Fallah, F&lt;/author&gt;&lt;author&gt;Armin, SH&lt;/author&gt;&lt;author&gt;Fahimzad, SA&lt;/author&gt;&lt;author&gt;Ghanaie, MM&lt;/author&gt;&lt;author&gt;Shamshiri, A&lt;/author&gt;&lt;author&gt;Shiva, F&lt;/author&gt;&lt;/authors&gt;&lt;/contributors&gt;&lt;titles&gt;&lt;title&gt;Frequency of pertussis in iranian school-age children&lt;/title&gt;&lt;secondary-title&gt;Journal of Pediatric Infectious Diseases&lt;/secondary-title&gt;&lt;/titles&gt;&lt;periodical&gt;&lt;full-title&gt;Journal of Pediatric Infectious Diseases&lt;/full-title&gt;&lt;/periodical&gt;&lt;pages&gt;001-005&lt;/pages&gt;&lt;volume&gt;8&lt;/volume&gt;&lt;number&gt;01&lt;/number&gt;&lt;dates&gt;&lt;year&gt;2013&lt;/year&gt;&lt;/dates&gt;&lt;isbn&gt;1305-7707&lt;/isbn&gt;&lt;urls&gt;&lt;/urls&gt;&lt;/record&gt;&lt;/Cite&gt;&lt;/EndNote&gt;</w:instrText>
            </w:r>
            <w:r>
              <w:rPr>
                <w:rFonts w:cstheme="minorHAnsi"/>
                <w:sz w:val="24"/>
                <w:szCs w:val="24"/>
              </w:rPr>
              <w:fldChar w:fldCharType="separate"/>
            </w:r>
            <w:r>
              <w:rPr>
                <w:rFonts w:cstheme="minorHAnsi"/>
                <w:noProof/>
                <w:sz w:val="24"/>
                <w:szCs w:val="24"/>
              </w:rPr>
              <w:t>(17)</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Mohammadzadeh</w:t>
            </w:r>
            <w:proofErr w:type="spellEnd"/>
            <w:r w:rsidRPr="00794622">
              <w:rPr>
                <w:rFonts w:cstheme="minorHAnsi"/>
                <w:sz w:val="24"/>
                <w:szCs w:val="24"/>
              </w:rPr>
              <w:t xml:space="preserve"> </w:t>
            </w:r>
            <w:proofErr w:type="spellStart"/>
            <w:r w:rsidRPr="00794622">
              <w:rPr>
                <w:rFonts w:cstheme="minorHAnsi"/>
                <w:sz w:val="24"/>
                <w:szCs w:val="24"/>
              </w:rPr>
              <w:t>Asl</w:t>
            </w:r>
            <w:proofErr w:type="spellEnd"/>
            <w:r w:rsidRPr="00794622">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&lt;EndNote&gt;&lt;Cite&gt;&lt;Author&gt;Mohammadzadeh Asl&lt;/Author&gt;&lt;Year&gt;2018&lt;/Year&gt;&lt;RecNum&gt;42&lt;/RecNum&gt;&lt;DisplayText&gt;(18)&lt;/DisplayText&gt;&lt;record&gt;&lt;rec-number&gt;42&lt;/rec-number&gt;&lt;foreign-keys&gt;&lt;key app="EN" db-id="we2p5zdebdd2zlexef3pszafrawf5rxxv2de" timestamp="1740662481"&gt;42&lt;/key&gt;&lt;/foreign-keys&gt;&lt;ref-type name="Journal Article"&gt;17&lt;/ref-type&gt;&lt;contributors&gt;&lt;authors&gt;&lt;author&gt;Mohammadzadeh Asl, Yalda&lt;/author&gt;&lt;author&gt;Akhi, Mohammad Taghi&lt;/author&gt;&lt;author&gt;Soroush, Mohammad Hossein&lt;/author&gt;&lt;author&gt;Sefidan, Fatemeh Yeganeh&lt;/author&gt;&lt;author&gt;Mousapour, Jafar&lt;/author&gt;&lt;author&gt;Hejazi, Mohammad Esmaeil&lt;/author&gt;&lt;author&gt;Sabbaghi, Babak Ghalibaf&lt;/author&gt;&lt;author&gt;Sharifi, Akbar&lt;/author&gt;&lt;author&gt;Jabari, Yalda&lt;/author&gt;&lt;author&gt;Ghotaslou, Reza&lt;/author&gt;&lt;/authors&gt;&lt;/contributors&gt;&lt;titles&gt;&lt;title&gt;Clinical Manifestations and Seasonality of Pertussis in Azerbaijan, Ir an&lt;/title&gt;&lt;secondary-title&gt;Infectious Diseases in Clinical Practice&lt;/secondary-title&gt;&lt;/titles&gt;&lt;periodical&gt;&lt;full-title&gt;Infectious Diseases in Clinical Practice&lt;/full-title&gt;&lt;/periodical&gt;&lt;pages&gt;145-149&lt;/pages&gt;&lt;volume&gt;26&lt;/volume&gt;&lt;number&gt;3&lt;/number&gt;&lt;dates&gt;&lt;year&gt;2018&lt;/year&gt;&lt;pub-dates&gt;&lt;date&gt;2018/5/1/&lt;/date&gt;&lt;/pub-dates&gt;&lt;/dates&gt;&lt;isbn&gt;15369943&lt;/isbn&gt;&lt;urls&gt;&lt;/urls&gt;&lt;electronic-resource-num&gt;10.1097/IPC.0000000000000589&lt;/electronic-resource-num&gt;&lt;/record&gt;&lt;/Cite&gt;&lt;/EndNote&gt;</w:instrText>
            </w:r>
            <w:r>
              <w:rPr>
                <w:rFonts w:cstheme="minorHAnsi"/>
                <w:sz w:val="24"/>
                <w:szCs w:val="24"/>
              </w:rPr>
              <w:fldChar w:fldCharType="separate"/>
            </w:r>
            <w:r>
              <w:rPr>
                <w:rFonts w:cstheme="minorHAnsi"/>
                <w:noProof/>
                <w:sz w:val="24"/>
                <w:szCs w:val="24"/>
              </w:rPr>
              <w:t>(18)</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Nikbin</w:t>
            </w:r>
            <w:proofErr w:type="spellEnd"/>
            <w:r w:rsidRPr="00794622">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&lt;EndNote&gt;&lt;Cite&gt;&lt;Author&gt;Nikbin&lt;/Author&gt;&lt;Year&gt;2013&lt;/Year&gt;&lt;RecNum&gt;67&lt;/RecNum&gt;&lt;DisplayText&gt;(19)&lt;/DisplayText&gt;&lt;record&gt;&lt;rec-number&gt;67&lt;/rec-number&gt;&lt;foreign-keys&gt;&lt;key app="EN" db-id="we2p5zdebdd2zlexef3pszafrawf5rxxv2de" timestamp="1740781884"&gt;67&lt;/key&gt;&lt;/foreign-keys&gt;&lt;ref-type name="Journal Article"&gt;17&lt;/ref-type&gt;&lt;contributors&gt;&lt;authors&gt;&lt;author&gt;Nikbin, Vajiheh Sadat&lt;/author&gt;&lt;author&gt;Shahcheraghi, Fereshteh&lt;/author&gt;&lt;author&gt;Lotfi, Masoumeh Nakhost&lt;/author&gt;&lt;author&gt;Zahraei, Seyyed Mohsen&lt;/author&gt;&lt;author&gt;Parzadeh, Masoumeh&lt;/author&gt;&lt;/authors&gt;&lt;/contributors&gt;&lt;titles&gt;&lt;title&gt;Comparison of culture and real-time PCR for detection of Bordetella pertussis isolated from patients in Iran&lt;/title&gt;&lt;secondary-title&gt;Iranian journal of microbiology&lt;/secondary-title&gt;&lt;/titles&gt;&lt;periodical&gt;&lt;full-title&gt;Iranian Journal of Microbiology&lt;/full-title&gt;&lt;/periodical&gt;&lt;pages&gt;209&lt;/pages&gt;&lt;volume&gt;5&lt;/volume&gt;&lt;number&gt;3&lt;/number&gt;&lt;dates&gt;&lt;year&gt;2013&lt;/year&gt;&lt;/dates&gt;&lt;urls&gt;&lt;/urls&gt;&lt;/record&gt;&lt;/Cite&gt;&lt;/EndNote&gt;</w:instrText>
            </w:r>
            <w:r>
              <w:rPr>
                <w:rFonts w:cstheme="minorHAnsi"/>
                <w:sz w:val="24"/>
                <w:szCs w:val="24"/>
              </w:rPr>
              <w:fldChar w:fldCharType="separate"/>
            </w:r>
            <w:r>
              <w:rPr>
                <w:rFonts w:cstheme="minorHAnsi"/>
                <w:noProof/>
                <w:sz w:val="24"/>
                <w:szCs w:val="24"/>
              </w:rPr>
              <w:t>(19)</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r w:rsidRPr="00794622">
              <w:rPr>
                <w:rFonts w:cstheme="minorHAnsi"/>
                <w:sz w:val="24"/>
                <w:szCs w:val="24"/>
              </w:rPr>
              <w:t xml:space="preserve">Noel et al. </w:t>
            </w:r>
            <w:r>
              <w:rPr>
                <w:rFonts w:cstheme="minorHAnsi"/>
                <w:sz w:val="24"/>
                <w:szCs w:val="24"/>
              </w:rPr>
              <w:fldChar w:fldCharType="begin"/>
            </w:r>
            <w:r>
              <w:rPr>
                <w:rFonts w:cstheme="minorHAnsi"/>
                <w:sz w:val="24"/>
                <w:szCs w:val="24"/>
              </w:rPr>
              <w:instrText xml:space="preserve"> ADDIN EN.CITE &lt;EndNote&gt;&lt;Cite&gt;&lt;Author&gt;Noel&lt;/Author&gt;&lt;Year&gt;2021&lt;/Year&gt;&lt;RecNum&gt;2&lt;/RecNum&gt;&lt;DisplayText&gt;(20)&lt;/DisplayText&gt;&lt;record&gt;&lt;rec-number&gt;2&lt;/rec-number&gt;&lt;foreign-keys&gt;&lt;key app="EN" db-id="we2p5zdebdd2zlexef3pszafrawf5rxxv2de" timestamp="1740662481"&gt;2&lt;/key&gt;&lt;/foreign-keys&gt;&lt;ref-type name="Journal Article"&gt;17&lt;/ref-type&gt;&lt;contributors&gt;&lt;authors&gt;&lt;author&gt;Noel, Gaelle&lt;/author&gt;&lt;author&gt;Lotfi, Masoumeh Nakhost&lt;/author&gt;&lt;author&gt;Mirshahvalad, Sajedeh&lt;/author&gt;&lt;author&gt;Mahdi, Sedaghatpour&lt;/author&gt;&lt;author&gt;Tavel, David&lt;/author&gt;&lt;author&gt;Zahraei, Seyed M.&lt;/author&gt;&lt;author&gt;Ghanaie, Roxana Mansour&lt;/author&gt;&lt;author&gt;Heidary, Tahereh&lt;/author&gt;&lt;author&gt;Goudarzi, Aliahmad&lt;/author&gt;&lt;author&gt;Kazemi, Azardokht&lt;/author&gt;&lt;author&gt;Karimi, Abdollah&lt;/author&gt;&lt;author&gt;Nateghian, Alireza&lt;/author&gt;&lt;author&gt;Ait-Ahmed, Mohand&lt;/author&gt;&lt;author&gt;Guiso, Nicole&lt;/author&gt;&lt;author&gt;Shahcheraghi, Fereshteh&lt;/author&gt;&lt;author&gt;Taieb, Fabien&lt;/author&gt;&lt;/authors&gt;&lt;/contributors&gt;&lt;titles&gt;&lt;title&gt;Hospital-based prospective study of pertussis in infants and close con tacts in Tehran, Iran&lt;/title&gt;&lt;secondary-title&gt;BMC Infectious Diseases&lt;/secondary-title&gt;&lt;/titles&gt;&lt;periodical&gt;&lt;full-title&gt;BMC Infectious Diseases&lt;/full-title&gt;&lt;/periodical&gt;&lt;pages&gt;1-11&lt;/pages&gt;&lt;volume&gt;21&lt;/volume&gt;&lt;number&gt;1&lt;/number&gt;&lt;dates&gt;&lt;year&gt;2021&lt;/year&gt;&lt;pub-dates&gt;&lt;date&gt;2021/12/1/&lt;/date&gt;&lt;/pub-dates&gt;&lt;/dates&gt;&lt;isbn&gt;14712334&lt;/isbn&gt;&lt;urls&gt;&lt;/urls&gt;&lt;electronic-resource-num&gt;10.1186/S12879-021-06266-6/FIGURES/2&lt;/electronic-resource-num&gt;&lt;/record&gt;&lt;/Cite&gt;&lt;/EndNote&gt;</w:instrText>
            </w:r>
            <w:r>
              <w:rPr>
                <w:rFonts w:cstheme="minorHAnsi"/>
                <w:sz w:val="24"/>
                <w:szCs w:val="24"/>
              </w:rPr>
              <w:fldChar w:fldCharType="separate"/>
            </w:r>
            <w:r>
              <w:rPr>
                <w:rFonts w:cstheme="minorHAnsi"/>
                <w:noProof/>
                <w:sz w:val="24"/>
                <w:szCs w:val="24"/>
              </w:rPr>
              <w:t>(20)</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Saffar</w:t>
            </w:r>
            <w:proofErr w:type="spellEnd"/>
            <w:r w:rsidRPr="00794622">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&lt;EndNote&gt;&lt;Cite&gt;&lt;Author&gt;Saffar&lt;/Author&gt;&lt;Year&gt;2014&lt;/Year&gt;&lt;RecNum&gt;19&lt;/RecNum&gt;&lt;DisplayText&gt;(21)&lt;/DisplayText&gt;&lt;record&gt;&lt;rec-number&gt;19&lt;/rec-number&gt;&lt;foreign-keys&gt;&lt;key app="EN" db-id="we2p5zdebdd2zlexef3pszafrawf5rxxv2de" timestamp="1740662481"&gt;19&lt;/key&gt;&lt;/foreign-keys&gt;&lt;ref-type name="Journal Article"&gt;17&lt;/ref-type&gt;&lt;contributors&gt;&lt;authors&gt;&lt;author&gt;Saffar, Mohammad Jafar&lt;/author&gt;&lt;author&gt;Ghorbani, Gholamreza&lt;/author&gt;&lt;author&gt;Hashemi, Ahmad&lt;/author&gt;&lt;author&gt;Rezai, Mohammad Sadegh&lt;/author&gt;&lt;/authors&gt;&lt;/contributors&gt;&lt;titles&gt;&lt;title&gt;Pertussis resurgence in a highly vaccinated population, Mazandaran, No rth of Iran 2008-2011: an epidemiological analysis&lt;/title&gt;&lt;secondary-title&gt;Indian journal of pediatrics&lt;/secondary-title&gt;&lt;/titles&gt;&lt;periodical&gt;&lt;full-title&gt;Indian journal of pediatrics&lt;/full-title&gt;&lt;/periodical&gt;&lt;pages&gt;1332-1336&lt;/pages&gt;&lt;volume&gt;81&lt;/volume&gt;&lt;number&gt;12&lt;/number&gt;&lt;dates&gt;&lt;year&gt;2014&lt;/year&gt;&lt;pub-dates&gt;&lt;date&gt;2014/12/4/&lt;/date&gt;&lt;/pub-dates&gt;&lt;/dates&gt;&lt;isbn&gt;0973-7693&lt;/isbn&gt;&lt;urls&gt;&lt;/urls&gt;&lt;electronic-resource-num&gt;10.1007/S12098-014-1445-0&lt;/electronic-resource-num&gt;&lt;/record&gt;&lt;/Cite&gt;&lt;/EndNote&gt;</w:instrText>
            </w:r>
            <w:r>
              <w:rPr>
                <w:rFonts w:cstheme="minorHAnsi"/>
                <w:sz w:val="24"/>
                <w:szCs w:val="24"/>
              </w:rPr>
              <w:fldChar w:fldCharType="separate"/>
            </w:r>
            <w:r>
              <w:rPr>
                <w:rFonts w:cstheme="minorHAnsi"/>
                <w:noProof/>
                <w:sz w:val="24"/>
                <w:szCs w:val="24"/>
              </w:rPr>
              <w:t>(21)</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EA1E47">
              <w:rPr>
                <w:rFonts w:cstheme="minorHAnsi"/>
                <w:sz w:val="24"/>
                <w:szCs w:val="24"/>
              </w:rPr>
              <w:t>Shojaei</w:t>
            </w:r>
            <w:proofErr w:type="spellEnd"/>
            <w:r w:rsidRPr="00EA1E47">
              <w:rPr>
                <w:rFonts w:cstheme="minorHAnsi"/>
                <w:sz w:val="24"/>
                <w:szCs w:val="24"/>
              </w:rPr>
              <w:t xml:space="preserve"> </w:t>
            </w:r>
            <w:r w:rsidRPr="00794622">
              <w:rPr>
                <w:rFonts w:cstheme="minorHAnsi"/>
                <w:sz w:val="24"/>
                <w:szCs w:val="24"/>
              </w:rPr>
              <w:t xml:space="preserve">et al. </w:t>
            </w:r>
            <w:r>
              <w:rPr>
                <w:rFonts w:cstheme="minorHAnsi"/>
                <w:sz w:val="24"/>
                <w:szCs w:val="24"/>
              </w:rPr>
              <w:fldChar w:fldCharType="begin"/>
            </w:r>
            <w:r>
              <w:rPr>
                <w:rFonts w:cstheme="minorHAnsi"/>
                <w:sz w:val="24"/>
                <w:szCs w:val="24"/>
              </w:rPr>
              <w:instrText xml:space="preserve"> ADDIN EN.CITE &lt;EndNote&gt;&lt;Cite&gt;&lt;Author&gt;Shojaei&lt;/Author&gt;&lt;Year&gt;2014&lt;/Year&gt;&lt;RecNum&gt;65&lt;/RecNum&gt;&lt;DisplayText&gt;(22)&lt;/DisplayText&gt;&lt;record&gt;&lt;rec-number&gt;65&lt;/rec-number&gt;&lt;foreign-keys&gt;&lt;key app="EN" db-id="we2p5zdebdd2zlexef3pszafrawf5rxxv2de" timestamp="1740781709"&gt;65&lt;/key&gt;&lt;/foreign-keys&gt;&lt;ref-type name="Journal Article"&gt;17&lt;/ref-type&gt;&lt;contributors&gt;&lt;authors&gt;&lt;author&gt;Shojaei, J&lt;/author&gt;&lt;author&gt;Saffar, MJ&lt;/author&gt;&lt;author&gt;Hashemi, A&lt;/author&gt;&lt;author&gt;Ghorbani, GR&lt;/author&gt;&lt;author&gt;Rezai, MS&lt;/author&gt;&lt;author&gt;Shahmohammadi, S&lt;/author&gt;&lt;/authors&gt;&lt;/contributors&gt;&lt;titles&gt;&lt;title&gt;Clinical and laboratory features of pertussis in hospitalized infants with confirmed versus probable pertussis cases&lt;/title&gt;&lt;secondary-title&gt;Annals of medical and health sciences research&lt;/secondary-title&gt;&lt;/titles&gt;&lt;periodical&gt;&lt;full-title&gt;Annals of Medical and Health Sciences Research&lt;/full-title&gt;&lt;/periodical&gt;&lt;pages&gt;910-914&lt;/pages&gt;&lt;volume&gt;4&lt;/volume&gt;&lt;number&gt;6&lt;/number&gt;&lt;dates&gt;&lt;year&gt;2014&lt;/year&gt;&lt;/dates&gt;&lt;isbn&gt;2141-9248&lt;/isbn&gt;&lt;urls&gt;&lt;/urls&gt;&lt;/record&gt;&lt;/Cite&gt;&lt;/EndNote&gt;</w:instrText>
            </w:r>
            <w:r>
              <w:rPr>
                <w:rFonts w:cstheme="minorHAnsi"/>
                <w:sz w:val="24"/>
                <w:szCs w:val="24"/>
              </w:rPr>
              <w:fldChar w:fldCharType="separate"/>
            </w:r>
            <w:r>
              <w:rPr>
                <w:rFonts w:cstheme="minorHAnsi"/>
                <w:noProof/>
                <w:sz w:val="24"/>
                <w:szCs w:val="24"/>
              </w:rPr>
              <w:t>(22)</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Sedaghat</w:t>
            </w:r>
            <w:proofErr w:type="spellEnd"/>
            <w:r w:rsidRPr="00794622">
              <w:rPr>
                <w:rFonts w:cstheme="minorHAnsi"/>
                <w:sz w:val="24"/>
                <w:szCs w:val="24"/>
              </w:rPr>
              <w:t xml:space="preserve"> et al.</w:t>
            </w:r>
            <w:r>
              <w:rPr>
                <w:rFonts w:cstheme="minorHAnsi"/>
                <w:sz w:val="24"/>
                <w:szCs w:val="24"/>
              </w:rPr>
              <w:t xml:space="preserve"> </w:t>
            </w:r>
            <w:r>
              <w:rPr>
                <w:rFonts w:cstheme="minorHAnsi"/>
                <w:sz w:val="24"/>
                <w:szCs w:val="24"/>
              </w:rPr>
              <w:fldChar w:fldCharType="begin"/>
            </w:r>
            <w:r>
              <w:rPr>
                <w:rFonts w:cstheme="minorHAnsi"/>
                <w:sz w:val="24"/>
                <w:szCs w:val="24"/>
              </w:rPr>
              <w:instrText xml:space="preserve"> ADDIN EN.CITE &lt;EndNote&gt;&lt;Cite&gt;&lt;Author&gt;Sedaghat&lt;/Author&gt;&lt;Year&gt;2014&lt;/Year&gt;&lt;RecNum&gt;54&lt;/RecNum&gt;&lt;DisplayText&gt;(23)&lt;/DisplayText&gt;&lt;record&gt;&lt;rec-number&gt;54&lt;/rec-number&gt;&lt;foreign-keys&gt;&lt;key app="EN" db-id="we2p5zdebdd2zlexef3pszafrawf5rxxv2de" timestamp="1740662481"&gt;54&lt;/key&gt;&lt;/foreign-keys&gt;&lt;ref-type name="Journal Article"&gt;17&lt;/ref-type&gt;&lt;contributors&gt;&lt;authors&gt;&lt;author&gt;Sedaghat, Manijeh&lt;/author&gt;&lt;author&gt;Lotfi, Masoume Nakhost&lt;/author&gt;&lt;author&gt;Talebi, Malihe&lt;/author&gt;&lt;author&gt;Saifi, Mahnaz&lt;/author&gt;&lt;author&gt;Pourshafie, Mohammad Reza&lt;/author&gt;&lt;/authors&gt;&lt;/contributors&gt;&lt;titles&gt;&lt;title&gt;Status of Pertussis in Iran&lt;/title&gt;&lt;secondary-title&gt;Jundishapur Journal of Microbiology 2014 7:11&lt;/secondary-title&gt;&lt;/titles&gt;&lt;periodical&gt;&lt;full-title&gt;Jundishapur Journal of Microbiology 2014 7:11&lt;/full-title&gt;&lt;/periodical&gt;&lt;volume&gt;7&lt;/volume&gt;&lt;number&gt;11&lt;/number&gt;&lt;dates&gt;&lt;year&gt;2014&lt;/year&gt;&lt;pub-dates&gt;&lt;date&gt;2014/11/1/&lt;/date&gt;&lt;/pub-dates&gt;&lt;/dates&gt;&lt;isbn&gt;2008-4161&lt;/isbn&gt;&lt;urls&gt;&lt;/urls&gt;&lt;electronic-resource-num&gt;10.5812/JJM.12421&lt;/electronic-resource-num&gt;&lt;/record&gt;&lt;/Cite&gt;&lt;/EndNote&gt;</w:instrText>
            </w:r>
            <w:r>
              <w:rPr>
                <w:rFonts w:cstheme="minorHAnsi"/>
                <w:sz w:val="24"/>
                <w:szCs w:val="24"/>
              </w:rPr>
              <w:fldChar w:fldCharType="separate"/>
            </w:r>
            <w:r>
              <w:rPr>
                <w:rFonts w:cstheme="minorHAnsi"/>
                <w:noProof/>
                <w:sz w:val="24"/>
                <w:szCs w:val="24"/>
              </w:rPr>
              <w:t>(23)</w:t>
            </w:r>
            <w:r>
              <w:rPr>
                <w:rFonts w:cstheme="minorHAnsi"/>
                <w:sz w:val="24"/>
                <w:szCs w:val="24"/>
              </w:rPr>
              <w:fldChar w:fldCharType="end"/>
            </w:r>
            <w:r w:rsidRPr="00794622">
              <w:rPr>
                <w:rFonts w:cstheme="minorHAnsi"/>
                <w:sz w:val="24"/>
                <w:szCs w:val="24"/>
              </w:rPr>
              <w:t xml:space="preserve"> </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Shahcheraghi</w:t>
            </w:r>
            <w:proofErr w:type="spellEnd"/>
            <w:r w:rsidRPr="00794622">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&lt;EndNote&gt;&lt;Cite&gt;&lt;Author&gt;Shahcheraghi&lt;/Author&gt;&lt;Year&gt;2012&lt;/Year&gt;&lt;RecNum&gt;26&lt;/RecNum&gt;&lt;DisplayText&gt;(24)&lt;/DisplayText&gt;&lt;record&gt;&lt;rec-number&gt;26&lt;/rec-number&gt;&lt;foreign-keys&gt;&lt;key app="EN" db-id="we2p5zdebdd2zlexef3pszafrawf5rxxv2de" timestamp="1740662481"&gt;26&lt;/key&gt;&lt;/foreign-keys&gt;&lt;ref-type name="Journal Article"&gt;17&lt;/ref-type&gt;&lt;contributors&gt;&lt;authors&gt;&lt;author&gt;Shahcheraghi, Fereshteh&lt;/author&gt;&lt;author&gt;Nakhost Lotfi, Masoumeh&lt;/author&gt;&lt;author&gt;Parzadeh, Masoumeh&lt;/author&gt;&lt;author&gt;Nikbin, Vajihe Sadat&lt;/author&gt;&lt;author&gt;Shouraj, Fahimeh&lt;/author&gt;&lt;author&gt;Zahraei, Seyed Mohsen&lt;/author&gt;&lt;/authors&gt;&lt;/contributors&gt;&lt;titles&gt;&lt;title&gt;Isolation of Bordetella Pertussis and Bordetella Parapertussis from Cl inical Specimens at Different Provinces&lt;/title&gt;&lt;secondary-title&gt;Journal of Mazandaran University of Medical Sciences&lt;/secondary-title&gt;&lt;/titles&gt;&lt;periodical&gt;&lt;full-title&gt;Journal of Mazandaran University of Medical Sciences&lt;/full-title&gt;&lt;/periodical&gt;&lt;pages&gt;2-8&lt;/pages&gt;&lt;volume&gt;22&lt;/volume&gt;&lt;number&gt;88&lt;/number&gt;&lt;dates&gt;&lt;year&gt;2012&lt;/year&gt;&lt;pub-dates&gt;&lt;date&gt;2012&lt;/date&gt;&lt;/pub-dates&gt;&lt;/dates&gt;&lt;urls&gt;&lt;/urls&gt;&lt;/record&gt;&lt;/Cite&gt;&lt;/EndNote&gt;</w:instrText>
            </w:r>
            <w:r>
              <w:rPr>
                <w:rFonts w:cstheme="minorHAnsi"/>
                <w:sz w:val="24"/>
                <w:szCs w:val="24"/>
              </w:rPr>
              <w:fldChar w:fldCharType="separate"/>
            </w:r>
            <w:r>
              <w:rPr>
                <w:rFonts w:cstheme="minorHAnsi"/>
                <w:noProof/>
                <w:sz w:val="24"/>
                <w:szCs w:val="24"/>
              </w:rPr>
              <w:t>(24)</w:t>
            </w:r>
            <w:r>
              <w:rPr>
                <w:rFonts w:cstheme="minorHAnsi"/>
                <w:sz w:val="24"/>
                <w:szCs w:val="24"/>
              </w:rPr>
              <w:fldChar w:fldCharType="end"/>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Yes</w:t>
            </w:r>
          </w:p>
        </w:tc>
      </w:tr>
      <w:tr w:rsidR="00091B24" w:rsidRPr="00A30974" w:rsidTr="00091B2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90" w:type="dxa"/>
            <w:noWrap/>
            <w:vAlign w:val="center"/>
          </w:tcPr>
          <w:p w:rsidR="00E729F7" w:rsidRPr="00794622" w:rsidRDefault="00E729F7" w:rsidP="00091B24">
            <w:pPr>
              <w:rPr>
                <w:rFonts w:cstheme="minorHAnsi"/>
                <w:sz w:val="24"/>
                <w:szCs w:val="24"/>
              </w:rPr>
            </w:pPr>
            <w:proofErr w:type="spellStart"/>
            <w:r w:rsidRPr="00794622">
              <w:rPr>
                <w:rFonts w:cstheme="minorHAnsi"/>
                <w:sz w:val="24"/>
                <w:szCs w:val="24"/>
              </w:rPr>
              <w:t>Shamsizadeh</w:t>
            </w:r>
            <w:proofErr w:type="spellEnd"/>
            <w:r w:rsidRPr="00794622">
              <w:rPr>
                <w:rFonts w:cstheme="minorHAnsi"/>
                <w:sz w:val="24"/>
                <w:szCs w:val="24"/>
              </w:rPr>
              <w:t xml:space="preserve"> et al. </w:t>
            </w:r>
            <w:r>
              <w:rPr>
                <w:rFonts w:cstheme="minorHAnsi"/>
                <w:sz w:val="24"/>
                <w:szCs w:val="24"/>
              </w:rPr>
              <w:fldChar w:fldCharType="begin"/>
            </w:r>
            <w:r>
              <w:rPr>
                <w:rFonts w:cstheme="minorHAnsi"/>
                <w:sz w:val="24"/>
                <w:szCs w:val="24"/>
              </w:rPr>
              <w:instrText xml:space="preserve"> ADDIN EN.CITE &lt;EndNote&gt;&lt;Cite&gt;&lt;Author&gt;Shamsizadeh&lt;/Author&gt;&lt;Year&gt;2023&lt;/Year&gt;&lt;RecNum&gt;66&lt;/RecNum&gt;&lt;DisplayText&gt;(25)&lt;/DisplayText&gt;&lt;record&gt;&lt;rec-number&gt;66&lt;/rec-number&gt;&lt;foreign-keys&gt;&lt;key app="EN" db-id="we2p5zdebdd2zlexef3pszafrawf5rxxv2de" timestamp="1740781761"&gt;66&lt;/key&gt;&lt;/foreign-keys&gt;&lt;ref-type name="Journal Article"&gt;17&lt;/ref-type&gt;&lt;contributors&gt;&lt;authors&gt;&lt;author&gt;Shamsizadeh, Ahmad&lt;/author&gt;&lt;author&gt;Nikfar, Roya&lt;/author&gt;&lt;author&gt;Bavarsadiankhah, Elham&lt;/author&gt;&lt;author&gt;Abbasi-Montazeri, Effat&lt;/author&gt;&lt;author&gt;Neisi, Niloofar&lt;/author&gt;&lt;author&gt;Arshadi, Maniya&lt;/author&gt;&lt;/authors&gt;&lt;/contributors&gt;&lt;titles&gt;&lt;title&gt;Identification of Etiological agents of Pertussis-Like Syndrome in children younger than 5 years old hospitalized in Southwestern Iran&lt;/title&gt;&lt;secondary-title&gt;Jundishapur Journal of Microbiology&lt;/secondary-title&gt;&lt;/titles&gt;&lt;periodical&gt;&lt;full-title&gt;Jundishapur Journal of Microbiology&lt;/full-title&gt;&lt;/periodical&gt;&lt;volume&gt;16&lt;/volume&gt;&lt;number&gt;8&lt;/number&gt;&lt;dates&gt;&lt;year&gt;2023&lt;/year&gt;&lt;/dates&gt;&lt;isbn&gt;2008-4161&lt;/isbn&gt;&lt;urls&gt;&lt;/urls&gt;&lt;/record&gt;&lt;/Cite&gt;&lt;/EndNote&gt;</w:instrText>
            </w:r>
            <w:r>
              <w:rPr>
                <w:rFonts w:cstheme="minorHAnsi"/>
                <w:sz w:val="24"/>
                <w:szCs w:val="24"/>
              </w:rPr>
              <w:fldChar w:fldCharType="separate"/>
            </w:r>
            <w:r>
              <w:rPr>
                <w:rFonts w:cstheme="minorHAnsi"/>
                <w:noProof/>
                <w:sz w:val="24"/>
                <w:szCs w:val="24"/>
              </w:rPr>
              <w:t>(25)</w:t>
            </w:r>
            <w:r>
              <w:rPr>
                <w:rFonts w:cstheme="minorHAnsi"/>
                <w:sz w:val="24"/>
                <w:szCs w:val="24"/>
              </w:rPr>
              <w:fldChar w:fldCharType="end"/>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Unclear</w:t>
            </w:r>
          </w:p>
        </w:tc>
        <w:tc>
          <w:tcPr>
            <w:tcW w:w="1440" w:type="dxa"/>
            <w:noWrap/>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No</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c>
          <w:tcPr>
            <w:tcW w:w="1440" w:type="dxa"/>
            <w:vAlign w:val="center"/>
          </w:tcPr>
          <w:p w:rsidR="00E729F7" w:rsidRDefault="00E729F7" w:rsidP="00091B2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Yes</w:t>
            </w:r>
          </w:p>
        </w:tc>
      </w:tr>
    </w:tbl>
    <w:p w:rsidR="00091B24" w:rsidRPr="00F1610F" w:rsidRDefault="00091B24">
      <w:pPr>
        <w:rPr>
          <w:sz w:val="24"/>
          <w:szCs w:val="24"/>
        </w:rPr>
      </w:pPr>
      <w:r w:rsidRPr="00F1610F">
        <w:rPr>
          <w:b/>
          <w:bCs/>
          <w:sz w:val="24"/>
          <w:szCs w:val="24"/>
        </w:rPr>
        <w:t>Table S1.</w:t>
      </w:r>
      <w:r w:rsidRPr="00F1610F">
        <w:rPr>
          <w:sz w:val="24"/>
          <w:szCs w:val="24"/>
        </w:rPr>
        <w:t xml:space="preserve"> Quality assessment of the included studies based on the </w:t>
      </w:r>
      <w:r w:rsidR="00F1610F" w:rsidRPr="00F1610F">
        <w:rPr>
          <w:sz w:val="24"/>
          <w:szCs w:val="24"/>
        </w:rPr>
        <w:t>JBI Critical Appraisal Checklist</w:t>
      </w:r>
    </w:p>
    <w:p w:rsidR="00091B24" w:rsidRDefault="00091B24"/>
    <w:p w:rsidR="001A148A" w:rsidRDefault="002B4AFF">
      <w:r>
        <w:lastRenderedPageBreak/>
        <w:t>References</w:t>
      </w:r>
    </w:p>
    <w:p w:rsidR="002B4AFF" w:rsidRDefault="002B4AFF" w:rsidP="001A148A">
      <w:pPr>
        <w:pStyle w:val="EndNoteBibliography"/>
        <w:framePr w:wrap="around"/>
        <w:spacing w:after="0"/>
      </w:pPr>
    </w:p>
    <w:p w:rsidR="00091B24" w:rsidRPr="00091B24" w:rsidRDefault="00091B24" w:rsidP="00091B24">
      <w:pPr>
        <w:pStyle w:val="EndNoteBibliography"/>
        <w:framePr w:hSpace="0" w:wrap="auto" w:vAnchor="margin" w:hAnchor="text" w:xAlign="left" w:yAlign="inline"/>
        <w:spacing w:after="0"/>
      </w:pPr>
      <w:r w:rsidRPr="00091B24">
        <w:fldChar w:fldCharType="begin"/>
      </w:r>
      <w:r w:rsidRPr="00091B24">
        <w:instrText xml:space="preserve"> ADDIN EN.REFLIST </w:instrText>
      </w:r>
      <w:r w:rsidRPr="00091B24">
        <w:fldChar w:fldCharType="separate"/>
      </w:r>
      <w:r w:rsidRPr="00091B24">
        <w:t>1.</w:t>
      </w:r>
      <w:r w:rsidRPr="00091B24">
        <w:tab/>
        <w:t>Arjmand R, Gholami M, Shirvani F, Safari O, Garavi MJ, Sadri H, et al. Study of serologic response rate to pertussis after administration of the third dose of pentavalent vaccine in children 12 months old in Karaj City, Iran. Journal of Pediatric Perspectives. 2018;6(2):7023-31.</w:t>
      </w:r>
    </w:p>
    <w:p w:rsidR="00091B24" w:rsidRPr="00091B24" w:rsidRDefault="00091B24" w:rsidP="00091B24">
      <w:pPr>
        <w:pStyle w:val="EndNoteBibliography"/>
        <w:framePr w:hSpace="0" w:wrap="auto" w:vAnchor="margin" w:hAnchor="text" w:xAlign="left" w:yAlign="inline"/>
        <w:spacing w:after="0"/>
      </w:pPr>
      <w:r w:rsidRPr="00091B24">
        <w:t>2.</w:t>
      </w:r>
      <w:r w:rsidRPr="00091B24">
        <w:tab/>
        <w:t>Babaei R, Badamchi A, Hassanpour H, Shayegh J. Display Pertussisin Pregnant Women in East Azerbaijan of Iran, Need to Improve Vaccination Strategies. Biomedical Journal. 2018;2:4.</w:t>
      </w:r>
    </w:p>
    <w:p w:rsidR="00091B24" w:rsidRPr="00091B24" w:rsidRDefault="00091B24" w:rsidP="00091B24">
      <w:pPr>
        <w:pStyle w:val="EndNoteBibliography"/>
        <w:framePr w:hSpace="0" w:wrap="auto" w:vAnchor="margin" w:hAnchor="text" w:xAlign="left" w:yAlign="inline"/>
        <w:spacing w:after="0"/>
      </w:pPr>
      <w:r w:rsidRPr="00091B24">
        <w:t>3.</w:t>
      </w:r>
      <w:r w:rsidRPr="00091B24">
        <w:tab/>
        <w:t>Eslamifar A, Ramezani A, Banifazl M, Khadem-Sadegh A, Aghakhani A. Seroprevalence of IgG Antibodies against Bordetella pertussis in Diffe rent Age Groups in Tehran, Iran. Iranian Journal of Pathology. 2012;7(3):171-6.</w:t>
      </w:r>
    </w:p>
    <w:p w:rsidR="00091B24" w:rsidRPr="00091B24" w:rsidRDefault="00091B24" w:rsidP="00091B24">
      <w:pPr>
        <w:pStyle w:val="EndNoteBibliography"/>
        <w:framePr w:hSpace="0" w:wrap="auto" w:vAnchor="margin" w:hAnchor="text" w:xAlign="left" w:yAlign="inline"/>
        <w:spacing w:after="0"/>
      </w:pPr>
      <w:r w:rsidRPr="00091B24">
        <w:t>4.</w:t>
      </w:r>
      <w:r w:rsidRPr="00091B24">
        <w:tab/>
        <w:t>Hashemi SH, Ranjbar M, Hajilooi M, Seif-Rabiei M-A, Bolandi M, Moghimi J. Seroprevalence of Immunoglobulin G antibodies against pertussis toxin among asymptomatic medical students in the west of Iran: a cross sectional study. BMC Infectious Diseases. 2009;9:1-4.</w:t>
      </w:r>
    </w:p>
    <w:p w:rsidR="00091B24" w:rsidRPr="00091B24" w:rsidRDefault="00091B24" w:rsidP="00091B24">
      <w:pPr>
        <w:pStyle w:val="EndNoteBibliography"/>
        <w:framePr w:hSpace="0" w:wrap="auto" w:vAnchor="margin" w:hAnchor="text" w:xAlign="left" w:yAlign="inline"/>
        <w:spacing w:after="0"/>
      </w:pPr>
      <w:r w:rsidRPr="00091B24">
        <w:t>5.</w:t>
      </w:r>
      <w:r w:rsidRPr="00091B24">
        <w:tab/>
        <w:t>Hashemi SH, Zamani M, Mamani M, Javedanpoor R, Rahighi AH, Nadi E. Seroprevalence of Bordetella pertussis antibody in pregnant women in Iran. J Res Health Sci. 2014;14(2):128-31.</w:t>
      </w:r>
    </w:p>
    <w:p w:rsidR="00091B24" w:rsidRPr="00091B24" w:rsidRDefault="00091B24" w:rsidP="00091B24">
      <w:pPr>
        <w:pStyle w:val="EndNoteBibliography"/>
        <w:framePr w:hSpace="0" w:wrap="auto" w:vAnchor="margin" w:hAnchor="text" w:xAlign="left" w:yAlign="inline"/>
        <w:spacing w:after="0"/>
      </w:pPr>
      <w:r w:rsidRPr="00091B24">
        <w:t>6.</w:t>
      </w:r>
      <w:r w:rsidRPr="00091B24">
        <w:tab/>
        <w:t>Izadi M, Afsharpaiman S, Jafari NJ, Ranjbar R, Gooya MM, Sarpooshi JR, et al. Immunization status of Iranian military recruits against Bordetella pe rtussis infection (whooping cough). Journal of infection in developing countries. 2011;5(3):224-6.</w:t>
      </w:r>
    </w:p>
    <w:p w:rsidR="00091B24" w:rsidRPr="00091B24" w:rsidRDefault="00091B24" w:rsidP="00091B24">
      <w:pPr>
        <w:pStyle w:val="EndNoteBibliography"/>
        <w:framePr w:hSpace="0" w:wrap="auto" w:vAnchor="margin" w:hAnchor="text" w:xAlign="left" w:yAlign="inline"/>
        <w:spacing w:after="0"/>
      </w:pPr>
      <w:r w:rsidRPr="00091B24">
        <w:t>7.</w:t>
      </w:r>
      <w:r w:rsidRPr="00091B24">
        <w:tab/>
        <w:t>Javadinia S, Badamchi A, Movahedi Z, Shokrabi M, Sadeghi M, Tahernia L, et al. Dissemination of Pertussis in Pregnant Women of Iran. 2018;9.</w:t>
      </w:r>
    </w:p>
    <w:p w:rsidR="00091B24" w:rsidRPr="00091B24" w:rsidRDefault="00091B24" w:rsidP="00091B24">
      <w:pPr>
        <w:pStyle w:val="EndNoteBibliography"/>
        <w:framePr w:hSpace="0" w:wrap="auto" w:vAnchor="margin" w:hAnchor="text" w:xAlign="left" w:yAlign="inline"/>
        <w:spacing w:after="0"/>
      </w:pPr>
      <w:r w:rsidRPr="00091B24">
        <w:t>8.</w:t>
      </w:r>
      <w:r w:rsidRPr="00091B24">
        <w:tab/>
        <w:t>Nokhodian Z, Ataei B, Zahraei S, Gouya M, Hoseini S, Yaran M, et al. Seroprevalence of Bordetella pertussis among a nationally representati ve sample of Iranian pediatric population: The childhood and adolescen ce surveillance and prevention of adult noncommunicable disease-V stud y. Journal of research in medical sciences : the official journal of Isfa han University of Medical Sciences. 2021;26(1):21.</w:t>
      </w:r>
    </w:p>
    <w:p w:rsidR="00091B24" w:rsidRPr="00091B24" w:rsidRDefault="00091B24" w:rsidP="00091B24">
      <w:pPr>
        <w:pStyle w:val="EndNoteBibliography"/>
        <w:framePr w:hSpace="0" w:wrap="auto" w:vAnchor="margin" w:hAnchor="text" w:xAlign="left" w:yAlign="inline"/>
        <w:spacing w:after="0"/>
      </w:pPr>
      <w:r w:rsidRPr="00091B24">
        <w:t>9.</w:t>
      </w:r>
      <w:r w:rsidRPr="00091B24">
        <w:tab/>
        <w:t>Pourakbari B, Mahmoudi S, Moghaddam SS, Jafari E, Azizian R, Sotoudeh M, et al. Evaluation of anti-Pertussis antibody levels in Iranian infants and children: Is it time to include booster acellular Pertussis Vaccines in the immunization schedule? Vaccine. 2025;48:126736.</w:t>
      </w:r>
    </w:p>
    <w:p w:rsidR="00091B24" w:rsidRPr="00091B24" w:rsidRDefault="00091B24" w:rsidP="00091B24">
      <w:pPr>
        <w:pStyle w:val="EndNoteBibliography"/>
        <w:framePr w:hSpace="0" w:wrap="auto" w:vAnchor="margin" w:hAnchor="text" w:xAlign="left" w:yAlign="inline"/>
        <w:spacing w:after="0"/>
      </w:pPr>
      <w:r w:rsidRPr="00091B24">
        <w:t>10.</w:t>
      </w:r>
      <w:r w:rsidRPr="00091B24">
        <w:tab/>
        <w:t>Pourakbari B, Moradi B, Mirzaee F, Mahmoudi S, Teymuri M, Mamishi S. Seroprevalence of antibodies to diphtheria, tetanus and pertussis among healthy adolescents and adults in Iran. Roum Arch Microbiol Immunol. 2013;72(4):250-4.</w:t>
      </w:r>
    </w:p>
    <w:p w:rsidR="00091B24" w:rsidRPr="00091B24" w:rsidRDefault="00091B24" w:rsidP="00091B24">
      <w:pPr>
        <w:pStyle w:val="EndNoteBibliography"/>
        <w:framePr w:hSpace="0" w:wrap="auto" w:vAnchor="margin" w:hAnchor="text" w:xAlign="left" w:yAlign="inline"/>
        <w:spacing w:after="0"/>
      </w:pPr>
      <w:r w:rsidRPr="00091B24">
        <w:t>11.</w:t>
      </w:r>
      <w:r w:rsidRPr="00091B24">
        <w:tab/>
        <w:t>Saffar MJ, Khalilian AR, Rafee AR, Parsaei MR, Imanikhani S, Shojaei J, et al. Bordetella pertussis IgG and IgA antibodies seroprevalence among 1-35 y-old population: the role of subclinical pertussis infection. Indian journal of pediatrics. 2012;79(3):353-7.</w:t>
      </w:r>
    </w:p>
    <w:p w:rsidR="00091B24" w:rsidRPr="00091B24" w:rsidRDefault="00091B24" w:rsidP="00091B24">
      <w:pPr>
        <w:pStyle w:val="EndNoteBibliography"/>
        <w:framePr w:hSpace="0" w:wrap="auto" w:vAnchor="margin" w:hAnchor="text" w:xAlign="left" w:yAlign="inline"/>
        <w:spacing w:after="0"/>
      </w:pPr>
      <w:r w:rsidRPr="00091B24">
        <w:t>12.</w:t>
      </w:r>
      <w:r w:rsidRPr="00091B24">
        <w:tab/>
        <w:t>Sedighi I, Rahimi H, EMAD AMA, Fahimzad A, HOSSEINI F, Afsharian M, et al. Seroepidemiology of bordetella pertussis infection in fresh college students in Iran: a multicenter study. 2014.</w:t>
      </w:r>
    </w:p>
    <w:p w:rsidR="00091B24" w:rsidRPr="00091B24" w:rsidRDefault="00091B24" w:rsidP="00091B24">
      <w:pPr>
        <w:pStyle w:val="EndNoteBibliography"/>
        <w:framePr w:hSpace="0" w:wrap="auto" w:vAnchor="margin" w:hAnchor="text" w:xAlign="left" w:yAlign="inline"/>
        <w:spacing w:after="0"/>
      </w:pPr>
      <w:r w:rsidRPr="00091B24">
        <w:t>13.</w:t>
      </w:r>
      <w:r w:rsidRPr="00091B24">
        <w:tab/>
        <w:t>Shamsizadeh A, Nikfar R, Yusefi H, Cheraghian B. Seroprevalence of pertussis antibodies in 6 – 17-year-old students in Ahvaz , south-west Islamic Republic of Iran. 2011:623-6.</w:t>
      </w:r>
    </w:p>
    <w:p w:rsidR="00091B24" w:rsidRPr="00091B24" w:rsidRDefault="00091B24" w:rsidP="00091B24">
      <w:pPr>
        <w:pStyle w:val="EndNoteBibliography"/>
        <w:framePr w:hSpace="0" w:wrap="auto" w:vAnchor="margin" w:hAnchor="text" w:xAlign="left" w:yAlign="inline"/>
        <w:spacing w:after="0"/>
      </w:pPr>
      <w:r w:rsidRPr="00091B24">
        <w:t>14.</w:t>
      </w:r>
      <w:r w:rsidRPr="00091B24">
        <w:tab/>
        <w:t>Zarei S, Jeddi-Tehrani M, Akhondi Mohammad M, Zeraati H, Pourheidari F, Ostadkarampour M, et al. Primary Immunization with a Triple Diphtheria-Tetanus-Whole Cell Pertussis Vaccine in Iranian Infants: An Analysis of Antibody Response. Iranian Journal of Allergy, Asthma and Immunology. 2009;8(2).</w:t>
      </w:r>
    </w:p>
    <w:p w:rsidR="00091B24" w:rsidRPr="00091B24" w:rsidRDefault="00091B24" w:rsidP="00091B24">
      <w:pPr>
        <w:pStyle w:val="EndNoteBibliography"/>
        <w:framePr w:hSpace="0" w:wrap="auto" w:vAnchor="margin" w:hAnchor="text" w:xAlign="left" w:yAlign="inline"/>
        <w:spacing w:after="0"/>
      </w:pPr>
      <w:r w:rsidRPr="00091B24">
        <w:t>15.</w:t>
      </w:r>
      <w:r w:rsidRPr="00091B24">
        <w:tab/>
        <w:t>Zarei S, Jeddi-Tehrani M, Akhondi MM, Zeraati H, Kheirkhah T, Ghazanfari M, et al. Immunogenicity of a triple diphtheria-tetanus-whole cell pertussis vaccine in Iranian preschool children. Iranian Journal of Immunology. 2007;4(2):101-9.</w:t>
      </w:r>
    </w:p>
    <w:p w:rsidR="00091B24" w:rsidRPr="00091B24" w:rsidRDefault="00091B24" w:rsidP="00091B24">
      <w:pPr>
        <w:pStyle w:val="EndNoteBibliography"/>
        <w:framePr w:hSpace="0" w:wrap="auto" w:vAnchor="margin" w:hAnchor="text" w:xAlign="left" w:yAlign="inline"/>
        <w:spacing w:after="0"/>
      </w:pPr>
      <w:r w:rsidRPr="00091B24">
        <w:t>16.</w:t>
      </w:r>
      <w:r w:rsidRPr="00091B24">
        <w:tab/>
        <w:t>Bahari M, sadeghian I, Rezai M, Ghorbani G. Clinical Manifestations of Pertussis in Pediatrics Admitted to Sari Bo alisina Hospital, 2008-2012. Journal of Mazandaran University of Medical Sciences. 2013;23(101):2-9.</w:t>
      </w:r>
    </w:p>
    <w:p w:rsidR="00091B24" w:rsidRPr="00091B24" w:rsidRDefault="00091B24" w:rsidP="00091B24">
      <w:pPr>
        <w:pStyle w:val="EndNoteBibliography"/>
        <w:framePr w:hSpace="0" w:wrap="auto" w:vAnchor="margin" w:hAnchor="text" w:xAlign="left" w:yAlign="inline"/>
        <w:spacing w:after="0"/>
      </w:pPr>
      <w:r w:rsidRPr="00091B24">
        <w:t>17.</w:t>
      </w:r>
      <w:r w:rsidRPr="00091B24">
        <w:tab/>
        <w:t>Ghanaie R, Karimi A, Sadeghi H, Esteghamati A, Fallah F, Armin S, et al. Frequency of pertussis in iranian school-age children. Journal of Pediatric Infectious Diseases. 2013;8(01):001-5.</w:t>
      </w:r>
    </w:p>
    <w:p w:rsidR="00091B24" w:rsidRPr="00091B24" w:rsidRDefault="00091B24" w:rsidP="00091B24">
      <w:pPr>
        <w:pStyle w:val="EndNoteBibliography"/>
        <w:framePr w:hSpace="0" w:wrap="auto" w:vAnchor="margin" w:hAnchor="text" w:xAlign="left" w:yAlign="inline"/>
        <w:spacing w:after="0"/>
      </w:pPr>
      <w:r w:rsidRPr="00091B24">
        <w:t>18.</w:t>
      </w:r>
      <w:r w:rsidRPr="00091B24">
        <w:tab/>
        <w:t>Mohammadzadeh Asl Y, Akhi MT, Soroush MH, Sefidan FY, Mousapour J, Hejazi ME, et al. Clinical Manifestations and Seasonality of Pertussis in Azerbaijan, Ir an. Infectious Diseases in Clinical Practice. 2018;26(3):145-9.</w:t>
      </w:r>
    </w:p>
    <w:p w:rsidR="00091B24" w:rsidRPr="00091B24" w:rsidRDefault="00091B24" w:rsidP="00091B24">
      <w:pPr>
        <w:pStyle w:val="EndNoteBibliography"/>
        <w:framePr w:hSpace="0" w:wrap="auto" w:vAnchor="margin" w:hAnchor="text" w:xAlign="left" w:yAlign="inline"/>
        <w:spacing w:after="0"/>
      </w:pPr>
      <w:r w:rsidRPr="00091B24">
        <w:t>19.</w:t>
      </w:r>
      <w:r w:rsidRPr="00091B24">
        <w:tab/>
        <w:t>Nikbin VS, Shahcheraghi F, Lotfi MN, Zahraei SM, Parzadeh M. Comparison of culture and real-time PCR for detection of Bordetella pertussis isolated from patients in Iran. Iranian journal of microbiology. 2013;5(3):209.</w:t>
      </w:r>
    </w:p>
    <w:p w:rsidR="00091B24" w:rsidRPr="00091B24" w:rsidRDefault="00091B24" w:rsidP="00091B24">
      <w:pPr>
        <w:pStyle w:val="EndNoteBibliography"/>
        <w:framePr w:hSpace="0" w:wrap="auto" w:vAnchor="margin" w:hAnchor="text" w:xAlign="left" w:yAlign="inline"/>
        <w:spacing w:after="0"/>
      </w:pPr>
      <w:r w:rsidRPr="00091B24">
        <w:t>20.</w:t>
      </w:r>
      <w:r w:rsidRPr="00091B24">
        <w:tab/>
        <w:t>Noel G, Lotfi MN, Mirshahvalad S, Mahdi S, Tavel D, Zahraei SM, et al. Hospital-based prospective study of pertussis in infants and close con tacts in Tehran, Iran. BMC Infectious Diseases. 2021;21(1):1-11.</w:t>
      </w:r>
    </w:p>
    <w:p w:rsidR="00091B24" w:rsidRPr="00091B24" w:rsidRDefault="00091B24" w:rsidP="00091B24">
      <w:pPr>
        <w:pStyle w:val="EndNoteBibliography"/>
        <w:framePr w:hSpace="0" w:wrap="auto" w:vAnchor="margin" w:hAnchor="text" w:xAlign="left" w:yAlign="inline"/>
        <w:spacing w:after="0"/>
      </w:pPr>
      <w:r w:rsidRPr="00091B24">
        <w:t>21.</w:t>
      </w:r>
      <w:r w:rsidRPr="00091B24">
        <w:tab/>
        <w:t>Saffar MJ, Ghorbani G, Hashemi A, Rezai MS. Pertussis resurgence in a highly vaccinated population, Mazandaran, No rth of Iran 2008-2011: an epidemiological analysis. Indian journal of pediatrics. 2014;81(12):1332-6.</w:t>
      </w:r>
    </w:p>
    <w:p w:rsidR="00091B24" w:rsidRPr="00091B24" w:rsidRDefault="00091B24" w:rsidP="00091B24">
      <w:pPr>
        <w:pStyle w:val="EndNoteBibliography"/>
        <w:framePr w:hSpace="0" w:wrap="auto" w:vAnchor="margin" w:hAnchor="text" w:xAlign="left" w:yAlign="inline"/>
        <w:spacing w:after="0"/>
      </w:pPr>
      <w:r w:rsidRPr="00091B24">
        <w:t>22.</w:t>
      </w:r>
      <w:r w:rsidRPr="00091B24">
        <w:tab/>
        <w:t>Shojaei J, Saffar M, Hashemi A, Ghorbani G, Rezai M, Shahmohammadi S. Clinical and laboratory features of pertussis in hospitalized infants with confirmed versus probable pertussis cases. Annals of medical and health sciences research. 2014;4(6):910-4.</w:t>
      </w:r>
    </w:p>
    <w:p w:rsidR="00091B24" w:rsidRPr="00091B24" w:rsidRDefault="00091B24" w:rsidP="00091B24">
      <w:pPr>
        <w:pStyle w:val="EndNoteBibliography"/>
        <w:framePr w:hSpace="0" w:wrap="auto" w:vAnchor="margin" w:hAnchor="text" w:xAlign="left" w:yAlign="inline"/>
        <w:spacing w:after="0"/>
      </w:pPr>
      <w:r w:rsidRPr="00091B24">
        <w:t>23.</w:t>
      </w:r>
      <w:r w:rsidRPr="00091B24">
        <w:tab/>
        <w:t>Sedaghat M, Lotfi MN, Talebi M, Saifi M, Pourshafie MR. Status of Pertussis in Iran. Jundishapur Journal of Microbiology 2014 7:11. 2014;7(11).</w:t>
      </w:r>
    </w:p>
    <w:p w:rsidR="00091B24" w:rsidRPr="00091B24" w:rsidRDefault="00091B24" w:rsidP="00091B24">
      <w:pPr>
        <w:pStyle w:val="EndNoteBibliography"/>
        <w:framePr w:hSpace="0" w:wrap="auto" w:vAnchor="margin" w:hAnchor="text" w:xAlign="left" w:yAlign="inline"/>
        <w:spacing w:after="0"/>
      </w:pPr>
      <w:r w:rsidRPr="00091B24">
        <w:t>24.</w:t>
      </w:r>
      <w:r w:rsidRPr="00091B24">
        <w:tab/>
        <w:t>Shahcheraghi F, Nakhost Lotfi M, Parzadeh M, Nikbin VS, Shouraj F, Zahraei SM. Isolation of Bordetella Pertussis and Bordetella Parapertussis from Cl inical Specimens at Different Provinces. Journal of Mazandaran University of Medical Sciences. 2012;22(88):2-8.</w:t>
      </w:r>
    </w:p>
    <w:p w:rsidR="00091B24" w:rsidRPr="00091B24" w:rsidRDefault="00091B24" w:rsidP="00091B24">
      <w:pPr>
        <w:pStyle w:val="EndNoteBibliography"/>
        <w:framePr w:hSpace="0" w:wrap="auto" w:vAnchor="margin" w:hAnchor="text" w:xAlign="left" w:yAlign="inline"/>
      </w:pPr>
      <w:r w:rsidRPr="00091B24">
        <w:t>25.</w:t>
      </w:r>
      <w:r w:rsidRPr="00091B24">
        <w:tab/>
        <w:t>Shamsizadeh A, Nikfar R, Bavarsadiankhah E, Abbasi-Montazeri E, Neisi N, Arshadi M. Identification of Etiological agents of Pertussis-Like Syndrome in children younger than 5 years old hospitalized in Southwestern Iran. Jundishapur Journal of Microbiology. 2023;16(8).</w:t>
      </w:r>
    </w:p>
    <w:p w:rsidR="008A3E07" w:rsidRPr="00091B24" w:rsidRDefault="00091B24" w:rsidP="00091B24">
      <w:r w:rsidRPr="00091B24">
        <w:fldChar w:fldCharType="end"/>
      </w:r>
    </w:p>
    <w:sectPr w:rsidR="008A3E07" w:rsidRPr="00091B24" w:rsidSect="00FF52E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E7E" w:rsidRDefault="001B1E7E" w:rsidP="002B4AFF">
      <w:pPr>
        <w:spacing w:after="0" w:line="240" w:lineRule="auto"/>
      </w:pPr>
      <w:r>
        <w:separator/>
      </w:r>
    </w:p>
  </w:endnote>
  <w:endnote w:type="continuationSeparator" w:id="0">
    <w:p w:rsidR="001B1E7E" w:rsidRDefault="001B1E7E" w:rsidP="002B4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E7E" w:rsidRDefault="001B1E7E" w:rsidP="002B4AFF">
      <w:pPr>
        <w:spacing w:after="0" w:line="240" w:lineRule="auto"/>
      </w:pPr>
      <w:r>
        <w:separator/>
      </w:r>
    </w:p>
  </w:footnote>
  <w:footnote w:type="continuationSeparator" w:id="0">
    <w:p w:rsidR="001B1E7E" w:rsidRDefault="001B1E7E" w:rsidP="002B4A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1D0DDE"/>
    <w:multiLevelType w:val="multilevel"/>
    <w:tmpl w:val="44EA31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e2p5zdebdd2zlexef3pszafrawf5rxxv2de&quot;&gt;reza&lt;record-ids&gt;&lt;item&gt;2&lt;/item&gt;&lt;item&gt;3&lt;/item&gt;&lt;item&gt;8&lt;/item&gt;&lt;item&gt;12&lt;/item&gt;&lt;item&gt;19&lt;/item&gt;&lt;item&gt;24&lt;/item&gt;&lt;item&gt;25&lt;/item&gt;&lt;item&gt;26&lt;/item&gt;&lt;item&gt;42&lt;/item&gt;&lt;item&gt;48&lt;/item&gt;&lt;item&gt;54&lt;/item&gt;&lt;item&gt;58&lt;/item&gt;&lt;item&gt;64&lt;/item&gt;&lt;item&gt;66&lt;/item&gt;&lt;item&gt;67&lt;/item&gt;&lt;item&gt;69&lt;/item&gt;&lt;item&gt;70&lt;/item&gt;&lt;item&gt;71&lt;/item&gt;&lt;item&gt;72&lt;/item&gt;&lt;item&gt;73&lt;/item&gt;&lt;item&gt;74&lt;/item&gt;&lt;item&gt;75&lt;/item&gt;&lt;item&gt;76&lt;/item&gt;&lt;item&gt;78&lt;/item&gt;&lt;/record-ids&gt;&lt;/item&gt;&lt;/Libraries&gt;"/>
  </w:docVars>
  <w:rsids>
    <w:rsidRoot w:val="00FF52E5"/>
    <w:rsid w:val="00091B24"/>
    <w:rsid w:val="001A148A"/>
    <w:rsid w:val="001B1E7E"/>
    <w:rsid w:val="00201483"/>
    <w:rsid w:val="002B4AFF"/>
    <w:rsid w:val="00320C86"/>
    <w:rsid w:val="004D7E9C"/>
    <w:rsid w:val="008A3E07"/>
    <w:rsid w:val="00DF67BA"/>
    <w:rsid w:val="00E729F7"/>
    <w:rsid w:val="00F1610F"/>
    <w:rsid w:val="00FF52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E74D"/>
  <w15:chartTrackingRefBased/>
  <w15:docId w15:val="{6989E2E6-ED39-4F8D-9E70-75D9EC6E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2E5"/>
  </w:style>
  <w:style w:type="paragraph" w:styleId="Heading1">
    <w:name w:val="heading 1"/>
    <w:basedOn w:val="Normal"/>
    <w:next w:val="Normal"/>
    <w:link w:val="Heading1Char"/>
    <w:uiPriority w:val="9"/>
    <w:qFormat/>
    <w:rsid w:val="00201483"/>
    <w:pPr>
      <w:keepNext/>
      <w:keepLines/>
      <w:spacing w:before="240" w:after="0" w:line="480" w:lineRule="auto"/>
      <w:outlineLvl w:val="0"/>
    </w:pPr>
    <w:rPr>
      <w:rFonts w:eastAsiaTheme="majorEastAsia" w:cstheme="majorBidi"/>
      <w:b/>
      <w:color w:val="0070C0"/>
      <w:sz w:val="24"/>
      <w:szCs w:val="32"/>
    </w:rPr>
  </w:style>
  <w:style w:type="paragraph" w:styleId="Heading2">
    <w:name w:val="heading 2"/>
    <w:basedOn w:val="Normal"/>
    <w:next w:val="Normal"/>
    <w:link w:val="Heading2Char"/>
    <w:uiPriority w:val="9"/>
    <w:unhideWhenUsed/>
    <w:qFormat/>
    <w:rsid w:val="00DF67BA"/>
    <w:pPr>
      <w:keepNext/>
      <w:keepLines/>
      <w:spacing w:before="40" w:after="0" w:line="480" w:lineRule="auto"/>
      <w:outlineLvl w:val="1"/>
    </w:pPr>
    <w:rPr>
      <w:rFonts w:asciiTheme="majorHAnsi" w:eastAsiaTheme="majorEastAsia" w:hAnsiTheme="majorHAnsi" w:cstheme="majorBidi"/>
      <w:color w:val="2E74B5" w:themeColor="accent1" w:themeShade="BF"/>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483"/>
    <w:rPr>
      <w:rFonts w:eastAsiaTheme="majorEastAsia" w:cstheme="majorBidi"/>
      <w:b/>
      <w:color w:val="0070C0"/>
      <w:sz w:val="24"/>
      <w:szCs w:val="32"/>
    </w:rPr>
  </w:style>
  <w:style w:type="character" w:customStyle="1" w:styleId="Heading2Char">
    <w:name w:val="Heading 2 Char"/>
    <w:basedOn w:val="DefaultParagraphFont"/>
    <w:link w:val="Heading2"/>
    <w:uiPriority w:val="9"/>
    <w:rsid w:val="00DF67BA"/>
    <w:rPr>
      <w:rFonts w:asciiTheme="majorHAnsi" w:eastAsiaTheme="majorEastAsia" w:hAnsiTheme="majorHAnsi" w:cstheme="majorBidi"/>
      <w:color w:val="2E74B5" w:themeColor="accent1" w:themeShade="BF"/>
      <w:sz w:val="24"/>
      <w:szCs w:val="26"/>
    </w:rPr>
  </w:style>
  <w:style w:type="table" w:styleId="GridTable2-Accent1">
    <w:name w:val="Grid Table 2 Accent 1"/>
    <w:basedOn w:val="TableNormal"/>
    <w:uiPriority w:val="47"/>
    <w:rsid w:val="00FF52E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EndNoteBibliographyTitle">
    <w:name w:val="EndNote Bibliography Title"/>
    <w:basedOn w:val="Normal"/>
    <w:link w:val="EndNoteBibliographyTitleChar"/>
    <w:rsid w:val="001A148A"/>
    <w:pPr>
      <w:framePr w:hSpace="180" w:wrap="around" w:vAnchor="page" w:hAnchor="margin" w:xAlign="center" w:y="1594"/>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A148A"/>
    <w:rPr>
      <w:rFonts w:ascii="Calibri" w:hAnsi="Calibri" w:cs="Calibri"/>
      <w:noProof/>
    </w:rPr>
  </w:style>
  <w:style w:type="paragraph" w:customStyle="1" w:styleId="EndNoteBibliography">
    <w:name w:val="EndNote Bibliography"/>
    <w:basedOn w:val="Normal"/>
    <w:link w:val="EndNoteBibliographyChar"/>
    <w:rsid w:val="001A148A"/>
    <w:pPr>
      <w:framePr w:hSpace="180" w:wrap="around" w:vAnchor="page" w:hAnchor="margin" w:xAlign="center" w:y="1594"/>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A148A"/>
    <w:rPr>
      <w:rFonts w:ascii="Calibri" w:hAnsi="Calibri" w:cs="Calibri"/>
      <w:noProof/>
    </w:rPr>
  </w:style>
  <w:style w:type="paragraph" w:styleId="Header">
    <w:name w:val="header"/>
    <w:basedOn w:val="Normal"/>
    <w:link w:val="HeaderChar"/>
    <w:uiPriority w:val="99"/>
    <w:unhideWhenUsed/>
    <w:rsid w:val="002B4A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AFF"/>
  </w:style>
  <w:style w:type="paragraph" w:styleId="Footer">
    <w:name w:val="footer"/>
    <w:basedOn w:val="Normal"/>
    <w:link w:val="FooterChar"/>
    <w:uiPriority w:val="99"/>
    <w:unhideWhenUsed/>
    <w:rsid w:val="002B4A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4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1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4969</Words>
  <Characters>28329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2025-05-23T15:18:00Z</dcterms:created>
  <dcterms:modified xsi:type="dcterms:W3CDTF">2025-05-23T15:29:00Z</dcterms:modified>
</cp:coreProperties>
</file>