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948047" w14:textId="328BA512" w:rsidR="00D02671" w:rsidRPr="004250FD" w:rsidRDefault="00484C32" w:rsidP="00D02671">
      <w:pPr>
        <w:ind w:left="402" w:hanging="402"/>
        <w:rPr>
          <w:rFonts w:ascii="Times New Roman" w:hAnsi="Times New Roman"/>
          <w:color w:val="auto"/>
          <w:sz w:val="20"/>
          <w:szCs w:val="20"/>
        </w:rPr>
      </w:pPr>
      <w:bookmarkStart w:id="0" w:name="OLE_LINK78"/>
      <w:bookmarkStart w:id="1" w:name="OLE_LINK17"/>
      <w:bookmarkStart w:id="2" w:name="OLE_LINK18"/>
      <w:r w:rsidRPr="004250FD">
        <w:rPr>
          <w:rFonts w:ascii="Times New Roman" w:hAnsi="Times New Roman"/>
          <w:b/>
          <w:color w:val="auto"/>
          <w:sz w:val="20"/>
          <w:szCs w:val="20"/>
        </w:rPr>
        <w:t xml:space="preserve">Supplementary </w:t>
      </w:r>
      <w:r w:rsidR="00D02671" w:rsidRPr="004250FD">
        <w:rPr>
          <w:rFonts w:ascii="Times New Roman" w:hAnsi="Times New Roman"/>
          <w:b/>
          <w:color w:val="auto"/>
          <w:sz w:val="20"/>
          <w:szCs w:val="20"/>
        </w:rPr>
        <w:t>Table 1</w:t>
      </w:r>
      <w:bookmarkEnd w:id="0"/>
      <w:r w:rsidR="00D02671" w:rsidRPr="004250FD">
        <w:rPr>
          <w:rFonts w:ascii="Times New Roman" w:hAnsi="Times New Roman"/>
          <w:b/>
          <w:color w:val="auto"/>
          <w:sz w:val="20"/>
          <w:szCs w:val="20"/>
        </w:rPr>
        <w:t xml:space="preserve"> </w:t>
      </w:r>
      <w:r w:rsidR="00303803" w:rsidRPr="004250FD">
        <w:rPr>
          <w:rFonts w:ascii="Times New Roman" w:hAnsi="Times New Roman"/>
          <w:bCs/>
          <w:color w:val="auto"/>
          <w:sz w:val="20"/>
          <w:szCs w:val="20"/>
        </w:rPr>
        <w:t xml:space="preserve">Ten </w:t>
      </w:r>
      <w:r w:rsidR="00D02671" w:rsidRPr="004250FD">
        <w:rPr>
          <w:rFonts w:ascii="Times New Roman" w:hAnsi="Times New Roman"/>
          <w:bCs/>
          <w:color w:val="auto"/>
          <w:sz w:val="20"/>
          <w:szCs w:val="20"/>
        </w:rPr>
        <w:t>formulas for MAFLD</w:t>
      </w:r>
    </w:p>
    <w:tbl>
      <w:tblPr>
        <w:tblW w:w="8080" w:type="dxa"/>
        <w:tblLayout w:type="fixed"/>
        <w:tblLook w:val="04A0" w:firstRow="1" w:lastRow="0" w:firstColumn="1" w:lastColumn="0" w:noHBand="0" w:noVBand="1"/>
      </w:tblPr>
      <w:tblGrid>
        <w:gridCol w:w="1560"/>
        <w:gridCol w:w="6520"/>
      </w:tblGrid>
      <w:tr w:rsidR="004250FD" w:rsidRPr="004250FD" w14:paraId="51CD3AED" w14:textId="3C37FE1E" w:rsidTr="00C72988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bookmarkEnd w:id="1"/>
          <w:bookmarkEnd w:id="2"/>
          <w:p w14:paraId="1B048137" w14:textId="77777777" w:rsidR="00C72988" w:rsidRPr="004250FD" w:rsidRDefault="00C72988" w:rsidP="00DF7193">
            <w:pPr>
              <w:widowControl w:val="0"/>
              <w:spacing w:line="480" w:lineRule="auto"/>
              <w:ind w:left="0" w:firstLineChars="0" w:firstLine="0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N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ame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DDD1C2" w14:textId="77777777" w:rsidR="00C72988" w:rsidRPr="004250FD" w:rsidRDefault="00C72988" w:rsidP="00DF7193">
            <w:pPr>
              <w:widowControl w:val="0"/>
              <w:spacing w:line="480" w:lineRule="auto"/>
              <w:ind w:left="0" w:firstLineChars="0" w:firstLine="0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Formula</w:t>
            </w:r>
          </w:p>
        </w:tc>
      </w:tr>
      <w:tr w:rsidR="004250FD" w:rsidRPr="004250FD" w14:paraId="45954878" w14:textId="25613A8E" w:rsidTr="00C72988"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495A74CF" w14:textId="5507E753" w:rsidR="00C72988" w:rsidRPr="00643461" w:rsidRDefault="00C72988" w:rsidP="00BB54EA">
            <w:pPr>
              <w:widowControl w:val="0"/>
              <w:spacing w:line="480" w:lineRule="auto"/>
              <w:ind w:left="0" w:firstLineChars="0" w:firstLine="0"/>
              <w:jc w:val="both"/>
              <w:rPr>
                <w:rFonts w:ascii="Times New Roman" w:hAnsi="Times New Roman"/>
                <w:color w:val="auto"/>
                <w:sz w:val="20"/>
                <w:szCs w:val="20"/>
                <w:highlight w:val="yellow"/>
              </w:rPr>
            </w:pPr>
            <w:bookmarkStart w:id="3" w:name="OLE_LINK39"/>
            <w:bookmarkStart w:id="4" w:name="OLE_LINK40"/>
            <w:r w:rsidRPr="006E6DE6">
              <w:rPr>
                <w:rFonts w:ascii="Times New Roman" w:hAnsi="Times New Roman"/>
                <w:color w:val="auto"/>
                <w:sz w:val="20"/>
                <w:szCs w:val="20"/>
              </w:rPr>
              <w:t>S</w:t>
            </w:r>
            <w:bookmarkEnd w:id="3"/>
            <w:bookmarkEnd w:id="4"/>
            <w:r w:rsidR="00BB54EA">
              <w:rPr>
                <w:rFonts w:ascii="Times New Roman" w:hAnsi="Times New Roman"/>
                <w:color w:val="auto"/>
                <w:sz w:val="20"/>
                <w:szCs w:val="20"/>
              </w:rPr>
              <w:t>I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auto"/>
          </w:tcPr>
          <w:p w14:paraId="2E3FF374" w14:textId="5C4426BA" w:rsidR="00C72988" w:rsidRPr="00643461" w:rsidRDefault="00D621EF" w:rsidP="00D621EF">
            <w:pPr>
              <w:widowControl w:val="0"/>
              <w:spacing w:line="480" w:lineRule="auto"/>
              <w:ind w:left="0" w:firstLineChars="0" w:firstLine="0"/>
              <w:jc w:val="both"/>
              <w:rPr>
                <w:rFonts w:ascii="Times New Roman" w:hAnsi="Times New Roman"/>
                <w:color w:val="auto"/>
                <w:sz w:val="20"/>
                <w:szCs w:val="20"/>
                <w:highlight w:val="yellow"/>
              </w:rPr>
            </w:pPr>
            <w:bookmarkStart w:id="5" w:name="OLE_LINK41"/>
            <w:bookmarkStart w:id="6" w:name="OLE_LINK42"/>
            <w:r w:rsidRPr="006E6DE6">
              <w:rPr>
                <w:rFonts w:ascii="Times New Roman" w:hAnsi="Times New Roman"/>
                <w:color w:val="auto"/>
                <w:sz w:val="20"/>
                <w:szCs w:val="20"/>
              </w:rPr>
              <w:t>ALT</w:t>
            </w:r>
            <w:r w:rsidR="006A5853" w:rsidRPr="006E6DE6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6E6DE6">
              <w:rPr>
                <w:rFonts w:ascii="Times New Roman" w:hAnsi="Times New Roman"/>
                <w:color w:val="auto"/>
                <w:sz w:val="20"/>
                <w:szCs w:val="20"/>
              </w:rPr>
              <w:t>(IU/L)</w:t>
            </w:r>
            <w:r w:rsidR="006A5853" w:rsidRPr="006E6DE6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6E6DE6">
              <w:rPr>
                <w:rFonts w:ascii="Times New Roman" w:hAnsi="Times New Roman"/>
                <w:color w:val="auto"/>
                <w:sz w:val="20"/>
                <w:szCs w:val="20"/>
              </w:rPr>
              <w:t>/</w:t>
            </w:r>
            <w:r w:rsidR="006A5853" w:rsidRPr="006E6DE6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6E6DE6">
              <w:rPr>
                <w:rFonts w:ascii="Times New Roman" w:hAnsi="Times New Roman"/>
                <w:color w:val="auto"/>
                <w:sz w:val="20"/>
                <w:szCs w:val="20"/>
              </w:rPr>
              <w:t>AST</w:t>
            </w:r>
            <w:r w:rsidR="006A5853" w:rsidRPr="006E6DE6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6E6DE6">
              <w:rPr>
                <w:rFonts w:ascii="Times New Roman" w:hAnsi="Times New Roman"/>
                <w:color w:val="auto"/>
                <w:sz w:val="20"/>
                <w:szCs w:val="20"/>
              </w:rPr>
              <w:t>(IU/L)</w:t>
            </w:r>
            <w:r w:rsidR="00303803" w:rsidRPr="006E6DE6">
              <w:rPr>
                <w:rFonts w:ascii="Times New Roman" w:hAnsi="Times New Roman" w:hint="eastAsia"/>
                <w:color w:val="auto"/>
                <w:kern w:val="0"/>
                <w:sz w:val="20"/>
                <w:szCs w:val="20"/>
              </w:rPr>
              <w:t xml:space="preserve"> &gt; 1.5 (Yes: 1, No: 0) +GGT </w:t>
            </w:r>
            <w:r w:rsidRPr="006E6DE6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(IU/L) </w:t>
            </w:r>
            <w:r w:rsidR="00303803" w:rsidRPr="006E6DE6">
              <w:rPr>
                <w:rFonts w:ascii="Times New Roman" w:hAnsi="Times New Roman" w:hint="eastAsia"/>
                <w:color w:val="auto"/>
                <w:kern w:val="0"/>
                <w:sz w:val="20"/>
                <w:szCs w:val="20"/>
              </w:rPr>
              <w:t>&gt;</w:t>
            </w:r>
            <w:r w:rsidR="00303803" w:rsidRPr="006E6DE6"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 xml:space="preserve"> </w:t>
            </w:r>
            <w:r w:rsidR="00303803" w:rsidRPr="006E6DE6">
              <w:rPr>
                <w:rFonts w:ascii="Times New Roman" w:hAnsi="Times New Roman" w:hint="eastAsia"/>
                <w:color w:val="auto"/>
                <w:kern w:val="0"/>
                <w:sz w:val="20"/>
                <w:szCs w:val="20"/>
              </w:rPr>
              <w:t>50 IU/L (Yes: 1, No: 0) +TG &gt;</w:t>
            </w:r>
            <w:r w:rsidR="000B77B2" w:rsidRPr="006E6DE6"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 xml:space="preserve"> </w:t>
            </w:r>
            <w:r w:rsidR="00303803" w:rsidRPr="006E6DE6">
              <w:rPr>
                <w:rFonts w:ascii="Times New Roman" w:hAnsi="Times New Roman" w:hint="eastAsia"/>
                <w:color w:val="auto"/>
                <w:kern w:val="0"/>
                <w:sz w:val="20"/>
                <w:szCs w:val="20"/>
              </w:rPr>
              <w:t>150 mg/</w:t>
            </w:r>
            <w:proofErr w:type="spellStart"/>
            <w:r w:rsidR="00303803" w:rsidRPr="006E6DE6">
              <w:rPr>
                <w:rFonts w:ascii="Times New Roman" w:hAnsi="Times New Roman" w:hint="eastAsia"/>
                <w:color w:val="auto"/>
                <w:kern w:val="0"/>
                <w:sz w:val="20"/>
                <w:szCs w:val="20"/>
              </w:rPr>
              <w:t>dL</w:t>
            </w:r>
            <w:proofErr w:type="spellEnd"/>
            <w:r w:rsidR="00303803" w:rsidRPr="006E6DE6">
              <w:rPr>
                <w:rFonts w:ascii="Times New Roman" w:hAnsi="Times New Roman" w:hint="eastAsia"/>
                <w:color w:val="auto"/>
                <w:kern w:val="0"/>
                <w:sz w:val="20"/>
                <w:szCs w:val="20"/>
              </w:rPr>
              <w:t xml:space="preserve"> (Yes: 1, No: 0) +23 &lt;</w:t>
            </w:r>
            <w:r w:rsidR="00303803" w:rsidRPr="006E6DE6"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 xml:space="preserve"> </w:t>
            </w:r>
            <w:r w:rsidR="00303803" w:rsidRPr="006E6DE6">
              <w:rPr>
                <w:rFonts w:ascii="Times New Roman" w:hAnsi="Times New Roman" w:hint="eastAsia"/>
                <w:color w:val="auto"/>
                <w:kern w:val="0"/>
                <w:sz w:val="20"/>
                <w:szCs w:val="20"/>
              </w:rPr>
              <w:t xml:space="preserve">BMI </w:t>
            </w:r>
            <w:r w:rsidR="00303803" w:rsidRPr="006E6DE6">
              <w:rPr>
                <w:rFonts w:ascii="Times New Roman" w:hAnsi="Times New Roman" w:hint="eastAsia"/>
                <w:color w:val="auto"/>
                <w:kern w:val="0"/>
                <w:sz w:val="20"/>
                <w:szCs w:val="20"/>
              </w:rPr>
              <w:t>≤</w:t>
            </w:r>
            <w:r w:rsidR="00303803" w:rsidRPr="006E6DE6">
              <w:rPr>
                <w:rFonts w:ascii="Times New Roman" w:hAnsi="Times New Roman" w:hint="eastAsia"/>
                <w:color w:val="auto"/>
                <w:kern w:val="0"/>
                <w:sz w:val="20"/>
                <w:szCs w:val="20"/>
              </w:rPr>
              <w:t xml:space="preserve"> 24.9 kg/m</w:t>
            </w:r>
            <w:r w:rsidR="00303803" w:rsidRPr="006E6DE6">
              <w:rPr>
                <w:rFonts w:ascii="Times New Roman" w:hAnsi="Times New Roman" w:hint="eastAsia"/>
                <w:color w:val="auto"/>
                <w:kern w:val="0"/>
                <w:sz w:val="20"/>
                <w:szCs w:val="20"/>
              </w:rPr>
              <w:t>²</w:t>
            </w:r>
            <w:r w:rsidR="00303803" w:rsidRPr="006E6DE6">
              <w:rPr>
                <w:rFonts w:ascii="Times New Roman" w:hAnsi="Times New Roman" w:hint="eastAsia"/>
                <w:color w:val="auto"/>
                <w:kern w:val="0"/>
                <w:sz w:val="20"/>
                <w:szCs w:val="20"/>
              </w:rPr>
              <w:t xml:space="preserve"> (Yes: 2, No: 0) +</w:t>
            </w:r>
            <w:r w:rsidR="00303803" w:rsidRPr="006E6DE6"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 xml:space="preserve"> </w:t>
            </w:r>
            <w:r w:rsidR="00303803" w:rsidRPr="006E6DE6">
              <w:rPr>
                <w:rFonts w:ascii="Times New Roman" w:hAnsi="Times New Roman" w:hint="eastAsia"/>
                <w:color w:val="auto"/>
                <w:kern w:val="0"/>
                <w:sz w:val="20"/>
                <w:szCs w:val="20"/>
              </w:rPr>
              <w:t xml:space="preserve">BMI </w:t>
            </w:r>
            <w:r w:rsidR="00303803" w:rsidRPr="006E6DE6">
              <w:rPr>
                <w:rFonts w:ascii="Times New Roman" w:hAnsi="Times New Roman" w:hint="eastAsia"/>
                <w:color w:val="auto"/>
                <w:kern w:val="0"/>
                <w:sz w:val="20"/>
                <w:szCs w:val="20"/>
              </w:rPr>
              <w:t>≥</w:t>
            </w:r>
            <w:r w:rsidR="00303803" w:rsidRPr="006E6DE6">
              <w:rPr>
                <w:rFonts w:ascii="Times New Roman" w:hAnsi="Times New Roman" w:hint="eastAsia"/>
                <w:color w:val="auto"/>
                <w:kern w:val="0"/>
                <w:sz w:val="20"/>
                <w:szCs w:val="20"/>
              </w:rPr>
              <w:t>25 kg/m</w:t>
            </w:r>
            <w:r w:rsidR="00303803" w:rsidRPr="006E6DE6">
              <w:rPr>
                <w:rFonts w:ascii="Times New Roman" w:hAnsi="Times New Roman" w:hint="eastAsia"/>
                <w:color w:val="auto"/>
                <w:kern w:val="0"/>
                <w:sz w:val="20"/>
                <w:szCs w:val="20"/>
              </w:rPr>
              <w:t>²</w:t>
            </w:r>
            <w:r w:rsidR="00303803" w:rsidRPr="006E6DE6">
              <w:rPr>
                <w:rFonts w:ascii="Times New Roman" w:hAnsi="Times New Roman" w:hint="eastAsia"/>
                <w:color w:val="auto"/>
                <w:kern w:val="0"/>
                <w:sz w:val="20"/>
                <w:szCs w:val="20"/>
              </w:rPr>
              <w:t xml:space="preserve"> (Yes: 3,</w:t>
            </w:r>
            <w:r w:rsidRPr="006E6DE6"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 xml:space="preserve"> </w:t>
            </w:r>
            <w:r w:rsidR="00303803" w:rsidRPr="006E6DE6">
              <w:rPr>
                <w:rFonts w:ascii="Times New Roman" w:hAnsi="Times New Roman" w:hint="eastAsia"/>
                <w:color w:val="auto"/>
                <w:kern w:val="0"/>
                <w:sz w:val="20"/>
                <w:szCs w:val="20"/>
              </w:rPr>
              <w:t xml:space="preserve"> No: 0)</w:t>
            </w:r>
            <w:bookmarkEnd w:id="5"/>
            <w:bookmarkEnd w:id="6"/>
          </w:p>
        </w:tc>
      </w:tr>
      <w:tr w:rsidR="004250FD" w:rsidRPr="004250FD" w14:paraId="3DE15418" w14:textId="6DE53607" w:rsidTr="00C72988">
        <w:tc>
          <w:tcPr>
            <w:tcW w:w="1560" w:type="dxa"/>
            <w:shd w:val="clear" w:color="auto" w:fill="auto"/>
          </w:tcPr>
          <w:p w14:paraId="0B09F0A0" w14:textId="77777777" w:rsidR="00C72988" w:rsidRPr="004250FD" w:rsidRDefault="00C72988" w:rsidP="00DF7193">
            <w:pPr>
              <w:widowControl w:val="0"/>
              <w:spacing w:line="480" w:lineRule="auto"/>
              <w:ind w:left="0" w:firstLineChars="0" w:firstLine="0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FLI</w:t>
            </w:r>
          </w:p>
        </w:tc>
        <w:tc>
          <w:tcPr>
            <w:tcW w:w="6520" w:type="dxa"/>
            <w:shd w:val="clear" w:color="auto" w:fill="auto"/>
          </w:tcPr>
          <w:p w14:paraId="1760D31D" w14:textId="07CF2609" w:rsidR="00C72988" w:rsidRPr="004250FD" w:rsidRDefault="00C72988" w:rsidP="0031478F">
            <w:pPr>
              <w:widowControl w:val="0"/>
              <w:spacing w:line="480" w:lineRule="auto"/>
              <w:ind w:left="0" w:firstLineChars="0" w:firstLine="0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proofErr w:type="spellStart"/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e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</w:rPr>
              <w:t>y</w:t>
            </w:r>
            <w:proofErr w:type="spellEnd"/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/(1+e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</w:rPr>
              <w:t>y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)×100, </w:t>
            </w:r>
            <w:r w:rsidR="00303803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y = 0.953 </w:t>
            </w:r>
            <w:r w:rsidR="00D621EF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×</w:t>
            </w:r>
            <w:r w:rsidR="0031478F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I</w:t>
            </w:r>
            <w:r w:rsidR="00303803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n</w:t>
            </w:r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303803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(TG, mg/</w:t>
            </w:r>
            <w:proofErr w:type="spellStart"/>
            <w:r w:rsidR="00303803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dL</w:t>
            </w:r>
            <w:proofErr w:type="spellEnd"/>
            <w:r w:rsidR="00303803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) + 0.139 </w:t>
            </w:r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×</w:t>
            </w:r>
            <w:r w:rsidR="00303803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 BMI (kg/m</w:t>
            </w:r>
            <w:r w:rsidR="00303803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²</w:t>
            </w:r>
            <w:r w:rsidR="00303803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) + 0.718 </w:t>
            </w:r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×</w:t>
            </w:r>
            <w:r w:rsidR="00303803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 </w:t>
            </w:r>
            <w:r w:rsidR="0031478F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I</w:t>
            </w:r>
            <w:r w:rsidR="00303803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n(GGT, IU/L) + 0.053 </w:t>
            </w:r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×</w:t>
            </w:r>
            <w:r w:rsidR="00303803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 WC (cm) - 15.745.</w:t>
            </w:r>
          </w:p>
        </w:tc>
      </w:tr>
      <w:tr w:rsidR="004250FD" w:rsidRPr="004250FD" w14:paraId="354B06F0" w14:textId="4D9F98A3" w:rsidTr="00C72988">
        <w:tc>
          <w:tcPr>
            <w:tcW w:w="1560" w:type="dxa"/>
            <w:shd w:val="clear" w:color="auto" w:fill="auto"/>
          </w:tcPr>
          <w:p w14:paraId="0864034D" w14:textId="77777777" w:rsidR="00C72988" w:rsidRPr="004250FD" w:rsidRDefault="00C72988" w:rsidP="00DF7193">
            <w:pPr>
              <w:widowControl w:val="0"/>
              <w:spacing w:line="480" w:lineRule="auto"/>
              <w:ind w:left="0" w:firstLineChars="0" w:firstLine="0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bookmarkStart w:id="7" w:name="OLE_LINK37"/>
            <w:bookmarkStart w:id="8" w:name="OLE_LINK38"/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NAFLD-LFS</w:t>
            </w:r>
            <w:bookmarkEnd w:id="7"/>
            <w:bookmarkEnd w:id="8"/>
          </w:p>
        </w:tc>
        <w:tc>
          <w:tcPr>
            <w:tcW w:w="6520" w:type="dxa"/>
            <w:shd w:val="clear" w:color="auto" w:fill="auto"/>
          </w:tcPr>
          <w:p w14:paraId="7FDF47A2" w14:textId="3A80EE98" w:rsidR="00C72988" w:rsidRPr="004250FD" w:rsidRDefault="00303803" w:rsidP="00D621EF">
            <w:pPr>
              <w:widowControl w:val="0"/>
              <w:spacing w:line="480" w:lineRule="auto"/>
              <w:ind w:left="0" w:firstLineChars="0" w:firstLine="0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-2.89 + 1.18 </w:t>
            </w:r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×</w:t>
            </w:r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 </w:t>
            </w:r>
            <w:r w:rsidR="00D621EF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m</w:t>
            </w:r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etabolic </w:t>
            </w:r>
            <w:r w:rsidR="00D621EF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s</w:t>
            </w:r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yndrome (Yes: 1, No: 0) + 0.45 </w:t>
            </w:r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×</w:t>
            </w:r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 </w:t>
            </w:r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t</w:t>
            </w:r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ype 2 </w:t>
            </w:r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d</w:t>
            </w:r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iabetes </w:t>
            </w:r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mellitus</w:t>
            </w:r>
            <w:r w:rsidR="000B77B2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 </w:t>
            </w:r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(Yes: 2, No: 0) + 0.15 </w:t>
            </w:r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×</w:t>
            </w:r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 </w:t>
            </w:r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i</w:t>
            </w:r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nsulin (</w:t>
            </w:r>
            <w:proofErr w:type="spellStart"/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mU</w:t>
            </w:r>
            <w:proofErr w:type="spellEnd"/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/L) + 0.04 </w:t>
            </w:r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×</w:t>
            </w:r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 AST (IU/L) </w:t>
            </w:r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–</w:t>
            </w:r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 0.94 </w:t>
            </w:r>
            <w:bookmarkStart w:id="9" w:name="OLE_LINK2"/>
            <w:bookmarkStart w:id="10" w:name="OLE_LINK3"/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×</w:t>
            </w:r>
            <w:bookmarkEnd w:id="9"/>
            <w:bookmarkEnd w:id="10"/>
            <w:r w:rsidR="00D621EF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[ALT(IU/L)/AST(IU/L)]</w:t>
            </w:r>
          </w:p>
        </w:tc>
      </w:tr>
      <w:tr w:rsidR="004250FD" w:rsidRPr="004250FD" w14:paraId="70C3346E" w14:textId="2F84586C" w:rsidTr="00C72988">
        <w:tc>
          <w:tcPr>
            <w:tcW w:w="1560" w:type="dxa"/>
            <w:shd w:val="clear" w:color="auto" w:fill="auto"/>
          </w:tcPr>
          <w:p w14:paraId="1A56070C" w14:textId="77777777" w:rsidR="00C72988" w:rsidRPr="004250FD" w:rsidRDefault="00C72988" w:rsidP="00DF7193">
            <w:pPr>
              <w:widowControl w:val="0"/>
              <w:spacing w:line="480" w:lineRule="auto"/>
              <w:ind w:left="0" w:firstLineChars="0" w:firstLine="0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HSI</w:t>
            </w:r>
          </w:p>
        </w:tc>
        <w:tc>
          <w:tcPr>
            <w:tcW w:w="6520" w:type="dxa"/>
            <w:shd w:val="clear" w:color="auto" w:fill="auto"/>
          </w:tcPr>
          <w:p w14:paraId="71591360" w14:textId="06226985" w:rsidR="00C72988" w:rsidRPr="004250FD" w:rsidRDefault="00C72988" w:rsidP="000B77B2">
            <w:pPr>
              <w:widowControl w:val="0"/>
              <w:spacing w:line="480" w:lineRule="auto"/>
              <w:ind w:left="0" w:firstLineChars="0" w:firstLine="0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bookmarkStart w:id="11" w:name="OLE_LINK4"/>
            <w:bookmarkStart w:id="12" w:name="OLE_LINK5"/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8</w:t>
            </w:r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×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bookmarkStart w:id="13" w:name="OLE_LINK11"/>
            <w:bookmarkStart w:id="14" w:name="OLE_LINK12"/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[</w:t>
            </w:r>
            <w:bookmarkStart w:id="15" w:name="OLE_LINK13"/>
            <w:bookmarkStart w:id="16" w:name="OLE_LINK14"/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ALT</w:t>
            </w:r>
            <w:r w:rsidR="006A5853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(IU/L)</w:t>
            </w:r>
            <w:r w:rsidR="006A5853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/</w:t>
            </w:r>
            <w:r w:rsidR="006A5853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AST</w:t>
            </w:r>
            <w:r w:rsidR="006A5853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(IU/L)</w:t>
            </w:r>
            <w:bookmarkEnd w:id="15"/>
            <w:bookmarkEnd w:id="16"/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] </w:t>
            </w:r>
            <w:bookmarkEnd w:id="13"/>
            <w:bookmarkEnd w:id="14"/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+</w:t>
            </w:r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BMI</w:t>
            </w:r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(kg/m</w:t>
            </w:r>
            <w:r w:rsidRPr="00BB033E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</w:rPr>
              <w:t>2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) +</w:t>
            </w:r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t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ype</w:t>
            </w:r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2 </w:t>
            </w:r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d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iabetes</w:t>
            </w:r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bookmarkStart w:id="17" w:name="OLE_LINK6"/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mellitu</w:t>
            </w:r>
            <w:bookmarkEnd w:id="17"/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s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(Yes: 2, No: 0) +</w:t>
            </w:r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sex (female: 2; male: 0)</w:t>
            </w:r>
            <w:bookmarkEnd w:id="11"/>
            <w:bookmarkEnd w:id="12"/>
          </w:p>
        </w:tc>
      </w:tr>
      <w:tr w:rsidR="004250FD" w:rsidRPr="004250FD" w14:paraId="651A3BEA" w14:textId="6B9A3833" w:rsidTr="00C72988">
        <w:tc>
          <w:tcPr>
            <w:tcW w:w="1560" w:type="dxa"/>
            <w:shd w:val="clear" w:color="auto" w:fill="auto"/>
          </w:tcPr>
          <w:p w14:paraId="0BBF58E6" w14:textId="77777777" w:rsidR="00C72988" w:rsidRPr="004250FD" w:rsidRDefault="00C72988" w:rsidP="00DF7193">
            <w:pPr>
              <w:widowControl w:val="0"/>
              <w:spacing w:line="480" w:lineRule="auto"/>
              <w:ind w:left="0" w:firstLineChars="0" w:firstLine="0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ION</w:t>
            </w:r>
          </w:p>
        </w:tc>
        <w:tc>
          <w:tcPr>
            <w:tcW w:w="6520" w:type="dxa"/>
            <w:shd w:val="clear" w:color="auto" w:fill="auto"/>
          </w:tcPr>
          <w:p w14:paraId="46C23503" w14:textId="11C15369" w:rsidR="00C72988" w:rsidRPr="004250FD" w:rsidRDefault="00C72988" w:rsidP="00933889">
            <w:pPr>
              <w:widowControl w:val="0"/>
              <w:wordWrap w:val="0"/>
              <w:spacing w:line="480" w:lineRule="auto"/>
              <w:ind w:left="0" w:firstLineChars="0" w:firstLine="0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men:1.33 waist-to-hip ratio</w:t>
            </w:r>
            <w:r w:rsidR="00D621EF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+</w:t>
            </w:r>
            <w:r w:rsidR="00D621EF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0.03</w:t>
            </w:r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TG</w:t>
            </w:r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(mg/</w:t>
            </w:r>
            <w:proofErr w:type="spellStart"/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dL</w:t>
            </w:r>
            <w:proofErr w:type="spellEnd"/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)+0.18</w:t>
            </w:r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ALT</w:t>
            </w:r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(</w:t>
            </w:r>
            <w:r w:rsidR="00D621EF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I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U/L) +8.53</w:t>
            </w:r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HOMA−13.93, women:</w:t>
            </w:r>
            <w:r w:rsidR="00933889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0.02</w:t>
            </w:r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TG (mg/</w:t>
            </w:r>
            <w:proofErr w:type="spellStart"/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dL</w:t>
            </w:r>
            <w:proofErr w:type="spellEnd"/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) +0.24</w:t>
            </w:r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ALT(</w:t>
            </w:r>
            <w:r w:rsidR="00D621EF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I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U/L) +</w:t>
            </w:r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9.61</w:t>
            </w:r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HOMA</w:t>
            </w:r>
            <w:r w:rsidR="00D621EF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−</w:t>
            </w:r>
            <w:r w:rsidR="00D621EF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13.99</w:t>
            </w:r>
          </w:p>
        </w:tc>
      </w:tr>
      <w:tr w:rsidR="004250FD" w:rsidRPr="004250FD" w14:paraId="47DB1919" w14:textId="1DDC63BD" w:rsidTr="00C72988">
        <w:tc>
          <w:tcPr>
            <w:tcW w:w="1560" w:type="dxa"/>
            <w:shd w:val="clear" w:color="auto" w:fill="auto"/>
          </w:tcPr>
          <w:p w14:paraId="3A795B6C" w14:textId="77777777" w:rsidR="00C72988" w:rsidRPr="004250FD" w:rsidRDefault="00C72988" w:rsidP="00DF7193">
            <w:pPr>
              <w:widowControl w:val="0"/>
              <w:spacing w:line="480" w:lineRule="auto"/>
              <w:ind w:left="0" w:firstLineChars="0" w:firstLine="0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ZJU</w:t>
            </w:r>
          </w:p>
        </w:tc>
        <w:tc>
          <w:tcPr>
            <w:tcW w:w="6520" w:type="dxa"/>
            <w:shd w:val="clear" w:color="auto" w:fill="auto"/>
          </w:tcPr>
          <w:p w14:paraId="5CB508C9" w14:textId="635E069D" w:rsidR="00C72988" w:rsidRPr="004250FD" w:rsidRDefault="00C72988" w:rsidP="00DF7193">
            <w:pPr>
              <w:widowControl w:val="0"/>
              <w:spacing w:line="480" w:lineRule="auto"/>
              <w:ind w:left="0" w:firstLineChars="0" w:firstLine="0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BMI (kg/m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</w:rPr>
              <w:t>2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) + FPG (</w:t>
            </w:r>
            <w:proofErr w:type="spellStart"/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mmol</w:t>
            </w:r>
            <w:proofErr w:type="spellEnd"/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/L) +TG (</w:t>
            </w:r>
            <w:proofErr w:type="spellStart"/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mmol</w:t>
            </w:r>
            <w:proofErr w:type="spellEnd"/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/L) +3</w:t>
            </w:r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×</w:t>
            </w:r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ALT (IU/L)/AST (IU/L) ratio</w:t>
            </w:r>
            <w:r w:rsidR="000B77B2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+ </w:t>
            </w:r>
            <w:r w:rsidR="003531B0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sex 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(female: 2; male: 0)</w:t>
            </w:r>
          </w:p>
        </w:tc>
      </w:tr>
      <w:tr w:rsidR="004250FD" w:rsidRPr="004250FD" w14:paraId="6E67B297" w14:textId="137C9F36" w:rsidTr="00C72988">
        <w:tc>
          <w:tcPr>
            <w:tcW w:w="1560" w:type="dxa"/>
            <w:shd w:val="clear" w:color="auto" w:fill="auto"/>
          </w:tcPr>
          <w:p w14:paraId="3B5EA29C" w14:textId="77777777" w:rsidR="00C72988" w:rsidRPr="004250FD" w:rsidRDefault="00C72988" w:rsidP="00DF7193">
            <w:pPr>
              <w:widowControl w:val="0"/>
              <w:spacing w:line="480" w:lineRule="auto"/>
              <w:ind w:left="0" w:firstLineChars="0" w:firstLine="0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bookmarkStart w:id="18" w:name="_Hlk201933261"/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NSS</w:t>
            </w:r>
          </w:p>
        </w:tc>
        <w:tc>
          <w:tcPr>
            <w:tcW w:w="6520" w:type="dxa"/>
            <w:shd w:val="clear" w:color="auto" w:fill="auto"/>
          </w:tcPr>
          <w:p w14:paraId="698E1DDC" w14:textId="091F3A13" w:rsidR="00D621EF" w:rsidRPr="004250FD" w:rsidRDefault="000B77B2" w:rsidP="00C72988">
            <w:pPr>
              <w:widowControl w:val="0"/>
              <w:wordWrap w:val="0"/>
              <w:spacing w:line="480" w:lineRule="auto"/>
              <w:ind w:left="0" w:firstLineChars="0" w:firstLine="0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bookmarkStart w:id="19" w:name="OLE_LINK8"/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for men:</w:t>
            </w:r>
            <w:bookmarkEnd w:id="19"/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 Age</w:t>
            </w:r>
            <w:r w:rsidR="000C19B7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(years)</w:t>
            </w:r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 (</w:t>
            </w:r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≤</w:t>
            </w:r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35: 0; &gt;35: 3) + FPG</w:t>
            </w:r>
            <w:r w:rsidR="000C19B7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(</w:t>
            </w:r>
            <w:proofErr w:type="spellStart"/>
            <w:r w:rsidR="000C19B7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mmol</w:t>
            </w:r>
            <w:proofErr w:type="spellEnd"/>
            <w:r w:rsidR="000C19B7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/L)</w:t>
            </w:r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 (</w:t>
            </w:r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≤</w:t>
            </w:r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6.1: 0; &gt;6.1: 4) + UA</w:t>
            </w:r>
            <w:r w:rsidR="000C19B7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0C19B7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(</w:t>
            </w:r>
            <w:r w:rsidR="000C19B7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μ</w:t>
            </w:r>
            <w:proofErr w:type="spellStart"/>
            <w:r w:rsidR="000C19B7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mol</w:t>
            </w:r>
            <w:proofErr w:type="spellEnd"/>
            <w:r w:rsidR="000C19B7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/L)</w:t>
            </w:r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 (</w:t>
            </w:r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≤</w:t>
            </w:r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400: 0; &gt;400: 2) + </w:t>
            </w:r>
            <w:r w:rsidR="000C19B7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ALT</w:t>
            </w:r>
            <w:r w:rsidR="006A5853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0C19B7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(IU/L)</w:t>
            </w:r>
            <w:r w:rsidR="006A5853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0C19B7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/</w:t>
            </w:r>
            <w:r w:rsidR="006A5853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0C19B7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AST</w:t>
            </w:r>
            <w:r w:rsidR="006A5853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0C19B7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(IU/L)</w:t>
            </w:r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 (</w:t>
            </w:r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≤</w:t>
            </w:r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0.4: 0; &gt;0.4 to 0.6: -3; &gt;0.6 to 0.8: -1; &gt;0.8 to 1: 1; &gt;1 to 1.2: 4; &gt;1.2 to 1.4: 5; &gt;1.4: 8)</w:t>
            </w:r>
            <w:r w:rsidR="00135E4B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 + BMI</w:t>
            </w:r>
            <w:r w:rsidR="00135E4B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(kg/m</w:t>
            </w:r>
            <w:r w:rsidR="00135E4B" w:rsidRPr="004250FD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</w:rPr>
              <w:t>2</w:t>
            </w:r>
            <w:r w:rsidR="00135E4B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) </w:t>
            </w:r>
            <w:r w:rsidR="00135E4B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 (</w:t>
            </w:r>
            <w:r w:rsidR="00135E4B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≤</w:t>
            </w:r>
            <w:r w:rsidR="00135E4B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18: 0; &gt;18 to 20: </w:t>
            </w:r>
            <w:r w:rsidR="00135E4B">
              <w:rPr>
                <w:rFonts w:ascii="Times New Roman" w:hAnsi="Times New Roman"/>
                <w:color w:val="auto"/>
                <w:sz w:val="20"/>
                <w:szCs w:val="20"/>
              </w:rPr>
              <w:t>1</w:t>
            </w:r>
            <w:r w:rsidR="00135E4B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; &gt;20 to 22: 1</w:t>
            </w:r>
            <w:r w:rsidR="00135E4B">
              <w:rPr>
                <w:rFonts w:ascii="Times New Roman" w:hAnsi="Times New Roman"/>
                <w:color w:val="auto"/>
                <w:sz w:val="20"/>
                <w:szCs w:val="20"/>
              </w:rPr>
              <w:t>2</w:t>
            </w:r>
            <w:r w:rsidR="00135E4B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; &gt;22 to 24: 1</w:t>
            </w:r>
            <w:r w:rsidR="00135E4B">
              <w:rPr>
                <w:rFonts w:ascii="Times New Roman" w:hAnsi="Times New Roman"/>
                <w:color w:val="auto"/>
                <w:sz w:val="20"/>
                <w:szCs w:val="20"/>
              </w:rPr>
              <w:t>8</w:t>
            </w:r>
            <w:r w:rsidR="00135E4B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; &gt;24 to 26: 2</w:t>
            </w:r>
            <w:r w:rsidR="00135E4B">
              <w:rPr>
                <w:rFonts w:ascii="Times New Roman" w:hAnsi="Times New Roman"/>
                <w:color w:val="auto"/>
                <w:sz w:val="20"/>
                <w:szCs w:val="20"/>
              </w:rPr>
              <w:t>3</w:t>
            </w:r>
            <w:r w:rsidR="00135E4B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; &gt;26 to 28: 2</w:t>
            </w:r>
            <w:r w:rsidR="00135E4B">
              <w:rPr>
                <w:rFonts w:ascii="Times New Roman" w:hAnsi="Times New Roman"/>
                <w:color w:val="auto"/>
                <w:sz w:val="20"/>
                <w:szCs w:val="20"/>
              </w:rPr>
              <w:t>7</w:t>
            </w:r>
            <w:r w:rsidR="00135E4B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; &gt;28 to 30: </w:t>
            </w:r>
            <w:r w:rsidR="00135E4B">
              <w:rPr>
                <w:rFonts w:ascii="Times New Roman" w:hAnsi="Times New Roman"/>
                <w:color w:val="auto"/>
                <w:sz w:val="20"/>
                <w:szCs w:val="20"/>
              </w:rPr>
              <w:t>3</w:t>
            </w:r>
            <w:r w:rsidR="00135E4B">
              <w:rPr>
                <w:rFonts w:ascii="Times New Roman" w:hAnsi="Times New Roman"/>
                <w:color w:val="auto"/>
                <w:sz w:val="20"/>
                <w:szCs w:val="20"/>
              </w:rPr>
              <w:lastRenderedPageBreak/>
              <w:t>2</w:t>
            </w:r>
            <w:r w:rsidR="00135E4B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; &gt;30: 3</w:t>
            </w:r>
            <w:r w:rsidR="00135E4B">
              <w:rPr>
                <w:rFonts w:ascii="Times New Roman" w:hAnsi="Times New Roman"/>
                <w:color w:val="auto"/>
                <w:sz w:val="20"/>
                <w:szCs w:val="20"/>
              </w:rPr>
              <w:t>7</w:t>
            </w:r>
            <w:r w:rsidR="00135E4B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). + TG</w:t>
            </w:r>
            <w:r w:rsidR="00135E4B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(</w:t>
            </w:r>
            <w:proofErr w:type="spellStart"/>
            <w:r w:rsidR="00135E4B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mmol</w:t>
            </w:r>
            <w:proofErr w:type="spellEnd"/>
            <w:r w:rsidR="00135E4B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/L)</w:t>
            </w:r>
            <w:r w:rsidR="00135E4B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 (</w:t>
            </w:r>
            <w:r w:rsidR="00135E4B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≤</w:t>
            </w:r>
            <w:r w:rsidR="00135E4B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0.6: 0; &gt;0.6 to 1: </w:t>
            </w:r>
            <w:r w:rsidR="00135E4B">
              <w:rPr>
                <w:rFonts w:ascii="Times New Roman" w:hAnsi="Times New Roman"/>
                <w:color w:val="auto"/>
                <w:sz w:val="20"/>
                <w:szCs w:val="20"/>
              </w:rPr>
              <w:t>2</w:t>
            </w:r>
            <w:r w:rsidR="00135E4B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; &gt;1 to 1.4: </w:t>
            </w:r>
            <w:r w:rsidR="00135E4B">
              <w:rPr>
                <w:rFonts w:ascii="Times New Roman" w:hAnsi="Times New Roman"/>
                <w:color w:val="auto"/>
                <w:sz w:val="20"/>
                <w:szCs w:val="20"/>
              </w:rPr>
              <w:t>5</w:t>
            </w:r>
            <w:r w:rsidR="00135E4B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; &gt;1.4 to 1.8: </w:t>
            </w:r>
            <w:r w:rsidR="00135E4B">
              <w:rPr>
                <w:rFonts w:ascii="Times New Roman" w:hAnsi="Times New Roman"/>
                <w:color w:val="auto"/>
                <w:sz w:val="20"/>
                <w:szCs w:val="20"/>
              </w:rPr>
              <w:t>7</w:t>
            </w:r>
            <w:r w:rsidR="00135E4B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; &gt;1.8 to 2.2: </w:t>
            </w:r>
            <w:r w:rsidR="00135E4B">
              <w:rPr>
                <w:rFonts w:ascii="Times New Roman" w:hAnsi="Times New Roman"/>
                <w:color w:val="auto"/>
                <w:sz w:val="20"/>
                <w:szCs w:val="20"/>
              </w:rPr>
              <w:t>9</w:t>
            </w:r>
            <w:r w:rsidR="00135E4B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; &gt;2.2 to 2.6: 1</w:t>
            </w:r>
            <w:r w:rsidR="00135E4B">
              <w:rPr>
                <w:rFonts w:ascii="Times New Roman" w:hAnsi="Times New Roman"/>
                <w:color w:val="auto"/>
                <w:sz w:val="20"/>
                <w:szCs w:val="20"/>
              </w:rPr>
              <w:t>1</w:t>
            </w:r>
            <w:r w:rsidR="00135E4B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; &gt;2.6 to 3: 1</w:t>
            </w:r>
            <w:r w:rsidR="00135E4B">
              <w:rPr>
                <w:rFonts w:ascii="Times New Roman" w:hAnsi="Times New Roman"/>
                <w:color w:val="auto"/>
                <w:sz w:val="20"/>
                <w:szCs w:val="20"/>
              </w:rPr>
              <w:t>2</w:t>
            </w:r>
            <w:r w:rsidR="00135E4B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; &gt;3: 14).</w:t>
            </w:r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. </w:t>
            </w:r>
          </w:p>
          <w:p w14:paraId="3890FBEF" w14:textId="3D32F1A6" w:rsidR="00C72988" w:rsidRPr="004250FD" w:rsidRDefault="000C19B7" w:rsidP="00135E4B">
            <w:pPr>
              <w:widowControl w:val="0"/>
              <w:wordWrap w:val="0"/>
              <w:spacing w:line="480" w:lineRule="auto"/>
              <w:ind w:left="0" w:firstLineChars="0" w:firstLine="0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f</w:t>
            </w:r>
            <w:r w:rsidR="000B77B2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or women: Age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(years)</w:t>
            </w:r>
            <w:r w:rsidR="000B77B2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 (</w:t>
            </w:r>
            <w:r w:rsidR="000B77B2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≤</w:t>
            </w:r>
            <w:r w:rsidR="000B77B2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35: 0; &gt;35 to 50: 3; &gt;50: 5) + FPG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mmol</w:t>
            </w:r>
            <w:proofErr w:type="spellEnd"/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/L)</w:t>
            </w:r>
            <w:r w:rsidR="000B77B2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 (</w:t>
            </w:r>
            <w:r w:rsidR="000B77B2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≤</w:t>
            </w:r>
            <w:r w:rsidR="000B77B2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6.1: 0; &gt;6.1: 4) + UA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(</w:t>
            </w:r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μ</w:t>
            </w:r>
            <w:proofErr w:type="spellStart"/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mol</w:t>
            </w:r>
            <w:proofErr w:type="spellEnd"/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/L) </w:t>
            </w:r>
            <w:r w:rsidR="000B77B2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 (</w:t>
            </w:r>
            <w:r w:rsidR="000B77B2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≤</w:t>
            </w:r>
            <w:r w:rsidR="000B77B2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300: 0; &gt;300: </w:t>
            </w:r>
            <w:r w:rsidR="00135E4B">
              <w:rPr>
                <w:rFonts w:ascii="Times New Roman" w:hAnsi="Times New Roman"/>
                <w:color w:val="auto"/>
                <w:sz w:val="20"/>
                <w:szCs w:val="20"/>
              </w:rPr>
              <w:t>3</w:t>
            </w:r>
            <w:r w:rsidR="000B77B2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) + 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ALT(IU/L)/AST(IU/L)</w:t>
            </w:r>
            <w:r w:rsidR="000B77B2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 (</w:t>
            </w:r>
            <w:r w:rsidR="000B77B2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≤</w:t>
            </w:r>
            <w:r w:rsidR="000B77B2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0.4: 0; &gt;0.4 to 0.6: -4; &gt;0.6 to 0.8: -2; &gt;0.8 to 1: 1; &gt;1 to 1.2: 3; &gt;1.2 to 1.4: 5; &gt;1.4: 7). + BMI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(kg/m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</w:rPr>
              <w:t>2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) </w:t>
            </w:r>
            <w:r w:rsidR="000B77B2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 (</w:t>
            </w:r>
            <w:r w:rsidR="000B77B2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≤</w:t>
            </w:r>
            <w:r w:rsidR="000B77B2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18: 0; &gt;18 to 20: 9; &gt;20 to 22: 15; &gt;22 to 24: 19; &gt;24 to 26: 22; &gt;26 to 28: 26; &gt;28 to 30: 27; &gt;30: 30). + TG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mmol</w:t>
            </w:r>
            <w:proofErr w:type="spellEnd"/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/L)</w:t>
            </w:r>
            <w:r w:rsidR="000B77B2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 (</w:t>
            </w:r>
            <w:r w:rsidR="000B77B2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≤</w:t>
            </w:r>
            <w:r w:rsidR="000B77B2"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0.6: 0; &gt;0.6 to 1: 3; &gt;1 to 1.4: 6; &gt;1.4 to 1.8: 8; &gt;1.8 to 2.2: 11; &gt;2.2 to 2.6: 12; &gt;2.6 to 3: 13; &gt;3: 14).</w:t>
            </w:r>
          </w:p>
        </w:tc>
      </w:tr>
      <w:bookmarkEnd w:id="18"/>
      <w:tr w:rsidR="004250FD" w:rsidRPr="004250FD" w14:paraId="6C214660" w14:textId="75F66C28" w:rsidTr="00C72988">
        <w:tc>
          <w:tcPr>
            <w:tcW w:w="1560" w:type="dxa"/>
            <w:shd w:val="clear" w:color="auto" w:fill="auto"/>
          </w:tcPr>
          <w:p w14:paraId="1B3B37A7" w14:textId="77777777" w:rsidR="00C72988" w:rsidRPr="004250FD" w:rsidRDefault="00C72988" w:rsidP="00DF7193">
            <w:pPr>
              <w:widowControl w:val="0"/>
              <w:spacing w:line="480" w:lineRule="auto"/>
              <w:ind w:left="0" w:firstLineChars="0" w:firstLine="0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lastRenderedPageBreak/>
              <w:t>K-NAFLD</w:t>
            </w:r>
          </w:p>
        </w:tc>
        <w:tc>
          <w:tcPr>
            <w:tcW w:w="6520" w:type="dxa"/>
            <w:shd w:val="clear" w:color="auto" w:fill="auto"/>
          </w:tcPr>
          <w:p w14:paraId="49D2D19E" w14:textId="560DE58E" w:rsidR="00C72988" w:rsidRPr="004250FD" w:rsidRDefault="000B77B2" w:rsidP="00DF7193">
            <w:pPr>
              <w:widowControl w:val="0"/>
              <w:spacing w:line="480" w:lineRule="auto"/>
              <w:ind w:left="0" w:firstLineChars="0" w:firstLine="0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0.913 × sex (female: 2; male: 1) + 0.089 × WC (cm) + 0.032 × [SBP (mmHg) + FSG (</w:t>
            </w:r>
            <w:proofErr w:type="spellStart"/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mmol</w:t>
            </w:r>
            <w:proofErr w:type="spellEnd"/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/L)] +TG (mg/</w:t>
            </w:r>
            <w:proofErr w:type="spellStart"/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dL</w:t>
            </w:r>
            <w:proofErr w:type="spellEnd"/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) × 0.007 + ALT (IU/L) × 0.105 − 20.929</w:t>
            </w:r>
          </w:p>
        </w:tc>
      </w:tr>
      <w:tr w:rsidR="004250FD" w:rsidRPr="004250FD" w14:paraId="5F9B038D" w14:textId="619E3FC4" w:rsidTr="00C72988">
        <w:tc>
          <w:tcPr>
            <w:tcW w:w="1560" w:type="dxa"/>
            <w:shd w:val="clear" w:color="auto" w:fill="auto"/>
          </w:tcPr>
          <w:p w14:paraId="5395BA60" w14:textId="77777777" w:rsidR="00C72988" w:rsidRPr="004250FD" w:rsidRDefault="00C72988" w:rsidP="00DF7193">
            <w:pPr>
              <w:widowControl w:val="0"/>
              <w:spacing w:line="480" w:lineRule="auto"/>
              <w:ind w:left="0" w:firstLineChars="0" w:firstLine="0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VAI</w:t>
            </w:r>
          </w:p>
        </w:tc>
        <w:tc>
          <w:tcPr>
            <w:tcW w:w="6520" w:type="dxa"/>
            <w:shd w:val="clear" w:color="auto" w:fill="auto"/>
          </w:tcPr>
          <w:p w14:paraId="321BC520" w14:textId="75927384" w:rsidR="00C72988" w:rsidRPr="004250FD" w:rsidRDefault="000B77B2" w:rsidP="00D621EF">
            <w:pPr>
              <w:widowControl w:val="0"/>
              <w:spacing w:line="480" w:lineRule="auto"/>
              <w:ind w:left="0" w:firstLineChars="0" w:firstLine="0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bookmarkStart w:id="20" w:name="OLE_LINK7"/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for men</w:t>
            </w:r>
            <w:r w:rsidR="00D621EF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: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WC</w:t>
            </w:r>
            <w:r w:rsidR="000C19B7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(cm)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/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(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39.68</w:t>
            </w:r>
            <w:r w:rsidR="00D621EF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+</w:t>
            </w:r>
            <w:r w:rsidR="00D621EF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1.88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×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BMI</w:t>
            </w:r>
            <w:r w:rsidR="000C19B7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(kg/m</w:t>
            </w:r>
            <w:r w:rsidR="000C19B7" w:rsidRPr="004250FD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</w:rPr>
              <w:t>2</w:t>
            </w:r>
            <w:r w:rsidR="000C19B7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)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) ×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TG (</w:t>
            </w:r>
            <w:proofErr w:type="spellStart"/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mmol</w:t>
            </w:r>
            <w:proofErr w:type="spellEnd"/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/L)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/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1.03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×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1.31</w:t>
            </w:r>
            <w:r w:rsidR="00D621EF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/ HDL</w:t>
            </w:r>
            <w:r w:rsidR="00D621EF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(</w:t>
            </w:r>
            <w:proofErr w:type="spellStart"/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mmol</w:t>
            </w:r>
            <w:proofErr w:type="spellEnd"/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/L)), 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for women</w:t>
            </w:r>
            <w:r w:rsidR="00D621EF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: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WC</w:t>
            </w:r>
            <w:r w:rsidR="000C19B7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(cm)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/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(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36.58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+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1.89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×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BMI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0C19B7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(kg/m</w:t>
            </w:r>
            <w:r w:rsidR="000C19B7" w:rsidRPr="004250FD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</w:rPr>
              <w:t>2</w:t>
            </w:r>
            <w:r w:rsidR="000C19B7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)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) ×</w:t>
            </w:r>
            <w:r w:rsidR="00D621EF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TG (</w:t>
            </w:r>
            <w:proofErr w:type="spellStart"/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mmol</w:t>
            </w:r>
            <w:proofErr w:type="spellEnd"/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/L)</w:t>
            </w:r>
            <w:r w:rsidR="00D621EF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/</w:t>
            </w:r>
            <w:r w:rsidR="00D621EF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0.81) ×1.52</w:t>
            </w:r>
            <w:r w:rsidR="00D621EF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/</w:t>
            </w:r>
            <w:r w:rsidR="00D621EF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HDL</w:t>
            </w:r>
            <w:r w:rsidR="00D621EF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(</w:t>
            </w:r>
            <w:proofErr w:type="spellStart"/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mmol</w:t>
            </w:r>
            <w:proofErr w:type="spellEnd"/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/L)</w:t>
            </w:r>
            <w:bookmarkEnd w:id="20"/>
          </w:p>
        </w:tc>
      </w:tr>
      <w:tr w:rsidR="004250FD" w:rsidRPr="004250FD" w14:paraId="5A7E248C" w14:textId="3AA02C85" w:rsidTr="00C72988"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58E4234B" w14:textId="77777777" w:rsidR="00C72988" w:rsidRPr="004250FD" w:rsidRDefault="00C72988" w:rsidP="00DF7193">
            <w:pPr>
              <w:widowControl w:val="0"/>
              <w:spacing w:line="480" w:lineRule="auto"/>
              <w:ind w:left="0" w:firstLineChars="0" w:firstLine="0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>LAP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auto"/>
          </w:tcPr>
          <w:p w14:paraId="432AE3BD" w14:textId="6F76A660" w:rsidR="00C72988" w:rsidRPr="004250FD" w:rsidRDefault="000B77B2" w:rsidP="00DF7193">
            <w:pPr>
              <w:widowControl w:val="0"/>
              <w:spacing w:line="480" w:lineRule="auto"/>
              <w:ind w:left="0" w:firstLineChars="0" w:firstLine="0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250FD">
              <w:rPr>
                <w:rFonts w:ascii="Times New Roman" w:hAnsi="Times New Roman" w:hint="eastAsia"/>
                <w:color w:val="auto"/>
                <w:sz w:val="20"/>
                <w:szCs w:val="20"/>
              </w:rPr>
              <w:t>for men: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(WC (cm)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-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65) ×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TG (</w:t>
            </w:r>
            <w:proofErr w:type="spellStart"/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mmol</w:t>
            </w:r>
            <w:proofErr w:type="spellEnd"/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/L), </w:t>
            </w:r>
            <w:bookmarkStart w:id="21" w:name="OLE_LINK9"/>
            <w:bookmarkStart w:id="22" w:name="OLE_LINK10"/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for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women: </w:t>
            </w:r>
            <w:bookmarkEnd w:id="21"/>
            <w:bookmarkEnd w:id="22"/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(WC (cm)-58) ×</w:t>
            </w:r>
            <w:r w:rsidRPr="004250FD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TG (</w:t>
            </w:r>
            <w:proofErr w:type="spellStart"/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mmol</w:t>
            </w:r>
            <w:proofErr w:type="spellEnd"/>
            <w:r w:rsidR="00C72988" w:rsidRPr="004250FD">
              <w:rPr>
                <w:rFonts w:ascii="Times New Roman" w:hAnsi="Times New Roman"/>
                <w:color w:val="auto"/>
                <w:sz w:val="20"/>
                <w:szCs w:val="20"/>
              </w:rPr>
              <w:t>/L)</w:t>
            </w:r>
          </w:p>
        </w:tc>
      </w:tr>
    </w:tbl>
    <w:p w14:paraId="52F9F00E" w14:textId="5D3B5AA5" w:rsidR="009951F2" w:rsidRPr="009951F2" w:rsidRDefault="009951F2" w:rsidP="009951F2">
      <w:pPr>
        <w:ind w:left="0" w:firstLineChars="0" w:firstLine="0"/>
        <w:jc w:val="both"/>
        <w:rPr>
          <w:rFonts w:ascii="Times New Roman" w:hAnsi="Times New Roman"/>
          <w:sz w:val="20"/>
          <w:szCs w:val="20"/>
        </w:rPr>
      </w:pPr>
      <w:r w:rsidRPr="009951F2">
        <w:rPr>
          <w:rFonts w:ascii="Times New Roman" w:hAnsi="Times New Roman"/>
          <w:sz w:val="20"/>
          <w:szCs w:val="20"/>
        </w:rPr>
        <w:t>MAFLD, metabolic associated fatty liver disease; BMI, body mass index; Overweight, BMI</w:t>
      </w:r>
      <w:r w:rsidR="00303803">
        <w:rPr>
          <w:rFonts w:ascii="Times New Roman" w:hAnsi="Times New Roman"/>
          <w:sz w:val="20"/>
          <w:szCs w:val="20"/>
        </w:rPr>
        <w:t xml:space="preserve"> </w:t>
      </w:r>
      <w:r w:rsidRPr="009951F2">
        <w:rPr>
          <w:rFonts w:ascii="Times New Roman" w:hAnsi="Times New Roman"/>
          <w:sz w:val="20"/>
          <w:szCs w:val="20"/>
        </w:rPr>
        <w:t>≥</w:t>
      </w:r>
      <w:r w:rsidR="00303803">
        <w:rPr>
          <w:rFonts w:ascii="Times New Roman" w:hAnsi="Times New Roman"/>
          <w:sz w:val="20"/>
          <w:szCs w:val="20"/>
        </w:rPr>
        <w:t xml:space="preserve"> </w:t>
      </w:r>
      <w:r w:rsidRPr="009951F2">
        <w:rPr>
          <w:rFonts w:ascii="Times New Roman" w:hAnsi="Times New Roman"/>
          <w:sz w:val="20"/>
          <w:szCs w:val="20"/>
        </w:rPr>
        <w:t>24</w:t>
      </w:r>
      <w:r w:rsidR="00303803">
        <w:rPr>
          <w:rFonts w:ascii="Times New Roman" w:hAnsi="Times New Roman"/>
          <w:sz w:val="20"/>
          <w:szCs w:val="20"/>
        </w:rPr>
        <w:t xml:space="preserve"> </w:t>
      </w:r>
      <w:r w:rsidRPr="009951F2">
        <w:rPr>
          <w:rFonts w:ascii="Times New Roman" w:hAnsi="Times New Roman"/>
          <w:sz w:val="20"/>
          <w:szCs w:val="20"/>
        </w:rPr>
        <w:t>kg/m</w:t>
      </w:r>
      <w:r w:rsidRPr="009951F2">
        <w:rPr>
          <w:rFonts w:ascii="Times New Roman" w:hAnsi="Times New Roman"/>
          <w:sz w:val="20"/>
          <w:szCs w:val="20"/>
          <w:vertAlign w:val="superscript"/>
        </w:rPr>
        <w:t>2</w:t>
      </w:r>
      <w:r w:rsidRPr="009951F2">
        <w:rPr>
          <w:rFonts w:ascii="Times New Roman" w:hAnsi="Times New Roman"/>
          <w:sz w:val="20"/>
          <w:szCs w:val="20"/>
        </w:rPr>
        <w:t xml:space="preserve">; WC, waist circumference; WHR, </w:t>
      </w:r>
      <w:r w:rsidR="00303803">
        <w:rPr>
          <w:rFonts w:ascii="Times New Roman" w:hAnsi="Times New Roman"/>
          <w:sz w:val="20"/>
          <w:szCs w:val="20"/>
        </w:rPr>
        <w:t xml:space="preserve">waist-hip ratio; ALT, </w:t>
      </w:r>
      <w:r w:rsidRPr="009951F2">
        <w:rPr>
          <w:rFonts w:ascii="Times New Roman" w:hAnsi="Times New Roman"/>
          <w:sz w:val="20"/>
          <w:szCs w:val="20"/>
        </w:rPr>
        <w:t>alanine transaminase; AST, aspartate aminotransfe</w:t>
      </w:r>
      <w:r w:rsidR="00303803">
        <w:rPr>
          <w:rFonts w:ascii="Times New Roman" w:hAnsi="Times New Roman"/>
          <w:sz w:val="20"/>
          <w:szCs w:val="20"/>
        </w:rPr>
        <w:t>rase; GGT, γ-</w:t>
      </w:r>
      <w:proofErr w:type="spellStart"/>
      <w:r w:rsidR="00303803">
        <w:rPr>
          <w:rFonts w:ascii="Times New Roman" w:hAnsi="Times New Roman"/>
          <w:sz w:val="20"/>
          <w:szCs w:val="20"/>
        </w:rPr>
        <w:t>glutamyl</w:t>
      </w:r>
      <w:proofErr w:type="spellEnd"/>
      <w:r w:rsidR="0030380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03803">
        <w:rPr>
          <w:rFonts w:ascii="Times New Roman" w:hAnsi="Times New Roman"/>
          <w:sz w:val="20"/>
          <w:szCs w:val="20"/>
        </w:rPr>
        <w:t>transpepti</w:t>
      </w:r>
      <w:r w:rsidR="002B5402">
        <w:rPr>
          <w:rFonts w:ascii="Times New Roman" w:hAnsi="Times New Roman"/>
          <w:sz w:val="20"/>
          <w:szCs w:val="20"/>
        </w:rPr>
        <w:t>dase</w:t>
      </w:r>
      <w:proofErr w:type="spellEnd"/>
      <w:r w:rsidR="002B5402">
        <w:rPr>
          <w:rFonts w:ascii="Times New Roman" w:hAnsi="Times New Roman"/>
          <w:sz w:val="20"/>
          <w:szCs w:val="20"/>
        </w:rPr>
        <w:t xml:space="preserve">; </w:t>
      </w:r>
      <w:r w:rsidR="00303803">
        <w:rPr>
          <w:rFonts w:ascii="Times New Roman" w:hAnsi="Times New Roman"/>
          <w:sz w:val="20"/>
          <w:szCs w:val="20"/>
        </w:rPr>
        <w:t xml:space="preserve">TG, </w:t>
      </w:r>
      <w:r w:rsidRPr="009951F2">
        <w:rPr>
          <w:rFonts w:ascii="Times New Roman" w:hAnsi="Times New Roman"/>
          <w:sz w:val="20"/>
          <w:szCs w:val="20"/>
        </w:rPr>
        <w:t>triglyceride; HDL, high-density lipoprotein; UA, uri</w:t>
      </w:r>
      <w:r w:rsidR="00303803">
        <w:rPr>
          <w:rFonts w:ascii="Times New Roman" w:hAnsi="Times New Roman"/>
          <w:sz w:val="20"/>
          <w:szCs w:val="20"/>
        </w:rPr>
        <w:t>c</w:t>
      </w:r>
      <w:r w:rsidRPr="009951F2">
        <w:rPr>
          <w:rFonts w:ascii="Times New Roman" w:hAnsi="Times New Roman"/>
          <w:sz w:val="20"/>
          <w:szCs w:val="20"/>
        </w:rPr>
        <w:t xml:space="preserve"> acid; FPG, fasting plasma glucose; HbA1c,</w:t>
      </w:r>
      <w:r w:rsidR="00303803">
        <w:rPr>
          <w:rFonts w:ascii="Times New Roman" w:hAnsi="Times New Roman"/>
          <w:sz w:val="20"/>
          <w:szCs w:val="20"/>
        </w:rPr>
        <w:t xml:space="preserve"> </w:t>
      </w:r>
      <w:r w:rsidRPr="009951F2">
        <w:rPr>
          <w:rFonts w:ascii="Times New Roman" w:hAnsi="Times New Roman"/>
          <w:sz w:val="20"/>
          <w:szCs w:val="20"/>
        </w:rPr>
        <w:t>hemoglobin A1c; HOMA-IR, homeostasis model assessment of insulin resistance; MetS, metabolic syndrome; SBP, systolic blood pressure; CAP, c</w:t>
      </w:r>
      <w:r w:rsidR="00303803">
        <w:rPr>
          <w:rFonts w:ascii="Times New Roman" w:hAnsi="Times New Roman"/>
          <w:sz w:val="20"/>
          <w:szCs w:val="20"/>
        </w:rPr>
        <w:t>ontrolled attenuation parameter</w:t>
      </w:r>
      <w:r w:rsidRPr="009951F2">
        <w:rPr>
          <w:rFonts w:ascii="Times New Roman" w:hAnsi="Times New Roman"/>
          <w:sz w:val="20"/>
          <w:szCs w:val="20"/>
        </w:rPr>
        <w:t>;</w:t>
      </w:r>
      <w:r w:rsidR="00303803">
        <w:rPr>
          <w:rFonts w:ascii="Times New Roman" w:hAnsi="Times New Roman"/>
          <w:sz w:val="20"/>
          <w:szCs w:val="20"/>
        </w:rPr>
        <w:t xml:space="preserve"> </w:t>
      </w:r>
      <w:r w:rsidR="00303803" w:rsidRPr="00303803">
        <w:rPr>
          <w:rFonts w:ascii="Times New Roman" w:hAnsi="Times New Roman" w:hint="eastAsia"/>
          <w:sz w:val="20"/>
          <w:szCs w:val="20"/>
        </w:rPr>
        <w:t>S</w:t>
      </w:r>
      <w:r w:rsidR="006363B1">
        <w:rPr>
          <w:rFonts w:ascii="Times New Roman" w:hAnsi="Times New Roman"/>
          <w:sz w:val="20"/>
          <w:szCs w:val="20"/>
        </w:rPr>
        <w:t>I</w:t>
      </w:r>
      <w:r w:rsidR="00303803" w:rsidRPr="00303803">
        <w:rPr>
          <w:rFonts w:ascii="Times New Roman" w:hAnsi="Times New Roman" w:hint="eastAsia"/>
          <w:sz w:val="20"/>
          <w:szCs w:val="20"/>
        </w:rPr>
        <w:t>, S</w:t>
      </w:r>
      <w:r w:rsidR="006363B1">
        <w:rPr>
          <w:rFonts w:ascii="Times New Roman" w:hAnsi="Times New Roman"/>
          <w:sz w:val="20"/>
          <w:szCs w:val="20"/>
        </w:rPr>
        <w:t>imple Ind</w:t>
      </w:r>
      <w:bookmarkStart w:id="23" w:name="_GoBack"/>
      <w:bookmarkEnd w:id="23"/>
      <w:r w:rsidR="006363B1">
        <w:rPr>
          <w:rFonts w:ascii="Times New Roman" w:hAnsi="Times New Roman"/>
          <w:sz w:val="20"/>
          <w:szCs w:val="20"/>
        </w:rPr>
        <w:t>ex</w:t>
      </w:r>
      <w:r w:rsidR="00303803" w:rsidRPr="00303803">
        <w:rPr>
          <w:rFonts w:ascii="Times New Roman" w:hAnsi="Times New Roman" w:hint="eastAsia"/>
          <w:sz w:val="20"/>
          <w:szCs w:val="20"/>
        </w:rPr>
        <w:t xml:space="preserve">; FLI, fatty liver index; NAFLD-LFS, nonalcoholic fatty liver disease-liver fat score; HSI, hepatic </w:t>
      </w:r>
      <w:proofErr w:type="spellStart"/>
      <w:r w:rsidR="00303803" w:rsidRPr="00303803">
        <w:rPr>
          <w:rFonts w:ascii="Times New Roman" w:hAnsi="Times New Roman" w:hint="eastAsia"/>
          <w:sz w:val="20"/>
          <w:szCs w:val="20"/>
        </w:rPr>
        <w:t>steatosis</w:t>
      </w:r>
      <w:proofErr w:type="spellEnd"/>
      <w:r w:rsidR="00303803" w:rsidRPr="00303803">
        <w:rPr>
          <w:rFonts w:ascii="Times New Roman" w:hAnsi="Times New Roman" w:hint="eastAsia"/>
          <w:sz w:val="20"/>
          <w:szCs w:val="20"/>
        </w:rPr>
        <w:t xml:space="preserve"> index; ION, index of nonalcoholic fatty liver </w:t>
      </w:r>
      <w:r w:rsidR="00303803" w:rsidRPr="00303803">
        <w:rPr>
          <w:rFonts w:ascii="Times New Roman" w:hAnsi="Times New Roman" w:hint="eastAsia"/>
          <w:sz w:val="20"/>
          <w:szCs w:val="20"/>
        </w:rPr>
        <w:lastRenderedPageBreak/>
        <w:t>disease; NSS, nonalcoholic fatty liver screening score; K-NAFLD, K-nonalcoholic fatty liver disease-liver disease; VAI, visceral adiposity index; LAP, lipid accumulation product.</w:t>
      </w:r>
    </w:p>
    <w:p w14:paraId="27E2CA78" w14:textId="77777777" w:rsidR="00ED3A07" w:rsidRPr="006363B1" w:rsidRDefault="00ED3A07" w:rsidP="00B54F26">
      <w:pPr>
        <w:ind w:left="0" w:firstLineChars="0" w:firstLine="0"/>
        <w:rPr>
          <w:rFonts w:hint="eastAsia"/>
        </w:rPr>
      </w:pPr>
    </w:p>
    <w:sectPr w:rsidR="00ED3A07" w:rsidRPr="006363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E8FB54" w14:textId="77777777" w:rsidR="00B256C0" w:rsidRDefault="00B256C0" w:rsidP="00D02671">
      <w:pPr>
        <w:spacing w:line="240" w:lineRule="auto"/>
        <w:ind w:left="480" w:hanging="480"/>
        <w:rPr>
          <w:rFonts w:hint="eastAsia"/>
        </w:rPr>
      </w:pPr>
      <w:r>
        <w:separator/>
      </w:r>
    </w:p>
  </w:endnote>
  <w:endnote w:type="continuationSeparator" w:id="0">
    <w:p w14:paraId="2F933EF9" w14:textId="77777777" w:rsidR="00B256C0" w:rsidRDefault="00B256C0" w:rsidP="00D02671">
      <w:pPr>
        <w:spacing w:line="240" w:lineRule="auto"/>
        <w:ind w:left="480" w:hanging="48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LancetPro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DB0DA7" w14:textId="77777777" w:rsidR="00D02671" w:rsidRDefault="00D02671">
    <w:pPr>
      <w:pStyle w:val="a6"/>
      <w:ind w:left="360" w:hanging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67B77B" w14:textId="77777777" w:rsidR="00D02671" w:rsidRDefault="00D02671">
    <w:pPr>
      <w:pStyle w:val="a6"/>
      <w:ind w:left="360" w:hanging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A243BE" w14:textId="77777777" w:rsidR="00D02671" w:rsidRDefault="00D02671">
    <w:pPr>
      <w:pStyle w:val="a6"/>
      <w:ind w:left="360" w:hanging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B851C6" w14:textId="77777777" w:rsidR="00B256C0" w:rsidRDefault="00B256C0" w:rsidP="00D02671">
      <w:pPr>
        <w:spacing w:line="240" w:lineRule="auto"/>
        <w:ind w:left="480" w:hanging="480"/>
        <w:rPr>
          <w:rFonts w:hint="eastAsia"/>
        </w:rPr>
      </w:pPr>
      <w:r>
        <w:separator/>
      </w:r>
    </w:p>
  </w:footnote>
  <w:footnote w:type="continuationSeparator" w:id="0">
    <w:p w14:paraId="2DC2D98E" w14:textId="77777777" w:rsidR="00B256C0" w:rsidRDefault="00B256C0" w:rsidP="00D02671">
      <w:pPr>
        <w:spacing w:line="240" w:lineRule="auto"/>
        <w:ind w:left="480" w:hanging="48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4903C" w14:textId="77777777" w:rsidR="00D02671" w:rsidRDefault="00D02671">
    <w:pPr>
      <w:pStyle w:val="a5"/>
      <w:ind w:left="360" w:hanging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0D1D37" w14:textId="77777777" w:rsidR="00D02671" w:rsidRDefault="00D02671">
    <w:pPr>
      <w:pStyle w:val="a5"/>
      <w:ind w:left="360" w:hanging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4D8DA5" w14:textId="77777777" w:rsidR="00D02671" w:rsidRDefault="00D02671">
    <w:pPr>
      <w:pStyle w:val="a5"/>
      <w:ind w:left="360" w:hanging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B98"/>
    <w:rsid w:val="000B77B2"/>
    <w:rsid w:val="000C19B7"/>
    <w:rsid w:val="000E1D59"/>
    <w:rsid w:val="00126AF9"/>
    <w:rsid w:val="00135E4B"/>
    <w:rsid w:val="001B5756"/>
    <w:rsid w:val="001D5B6F"/>
    <w:rsid w:val="00223367"/>
    <w:rsid w:val="002B5402"/>
    <w:rsid w:val="00303803"/>
    <w:rsid w:val="0031478F"/>
    <w:rsid w:val="003531B0"/>
    <w:rsid w:val="00363C41"/>
    <w:rsid w:val="004058D5"/>
    <w:rsid w:val="004250FD"/>
    <w:rsid w:val="0047693E"/>
    <w:rsid w:val="00484C32"/>
    <w:rsid w:val="00491969"/>
    <w:rsid w:val="004B2B19"/>
    <w:rsid w:val="00503D65"/>
    <w:rsid w:val="005402F0"/>
    <w:rsid w:val="006363B1"/>
    <w:rsid w:val="00643461"/>
    <w:rsid w:val="006A5853"/>
    <w:rsid w:val="006D579F"/>
    <w:rsid w:val="006E6DE6"/>
    <w:rsid w:val="00701840"/>
    <w:rsid w:val="0073650A"/>
    <w:rsid w:val="00773B98"/>
    <w:rsid w:val="008F62A1"/>
    <w:rsid w:val="00933889"/>
    <w:rsid w:val="0095103E"/>
    <w:rsid w:val="00962C05"/>
    <w:rsid w:val="00987D0E"/>
    <w:rsid w:val="009951F2"/>
    <w:rsid w:val="00B256C0"/>
    <w:rsid w:val="00B54F26"/>
    <w:rsid w:val="00B843A7"/>
    <w:rsid w:val="00BB033E"/>
    <w:rsid w:val="00BB54EA"/>
    <w:rsid w:val="00BC4BB4"/>
    <w:rsid w:val="00C72988"/>
    <w:rsid w:val="00CD0B55"/>
    <w:rsid w:val="00D02671"/>
    <w:rsid w:val="00D04CDA"/>
    <w:rsid w:val="00D307A2"/>
    <w:rsid w:val="00D621EF"/>
    <w:rsid w:val="00DF7193"/>
    <w:rsid w:val="00E26022"/>
    <w:rsid w:val="00EA3612"/>
    <w:rsid w:val="00ED3A07"/>
    <w:rsid w:val="00F6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12366A"/>
  <w15:chartTrackingRefBased/>
  <w15:docId w15:val="{840EB39D-6690-4E29-8F68-DCD7730FC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我正文"/>
    <w:qFormat/>
    <w:rsid w:val="0095103E"/>
    <w:pPr>
      <w:spacing w:line="360" w:lineRule="auto"/>
      <w:ind w:left="200" w:hangingChars="200" w:hanging="200"/>
    </w:pPr>
    <w:rPr>
      <w:rFonts w:ascii="ScalaLancetPro" w:eastAsia="宋体" w:hAnsi="ScalaLancetPro" w:cs="Times New Roman"/>
      <w:color w:val="231F20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D04C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沈-标题1"/>
    <w:basedOn w:val="1"/>
    <w:qFormat/>
    <w:rsid w:val="00491969"/>
    <w:pPr>
      <w:spacing w:before="0" w:after="0" w:line="240" w:lineRule="auto"/>
      <w:ind w:firstLineChars="0" w:firstLine="0"/>
    </w:pPr>
    <w:rPr>
      <w:rFonts w:ascii="黑体" w:eastAsia="黑体" w:hAnsi="Times New Roman"/>
      <w:sz w:val="28"/>
      <w:szCs w:val="28"/>
    </w:rPr>
  </w:style>
  <w:style w:type="character" w:customStyle="1" w:styleId="1Char">
    <w:name w:val="标题 1 Char"/>
    <w:basedOn w:val="a0"/>
    <w:link w:val="1"/>
    <w:uiPriority w:val="9"/>
    <w:rsid w:val="00D04CDA"/>
    <w:rPr>
      <w:b/>
      <w:bCs/>
      <w:kern w:val="44"/>
      <w:sz w:val="44"/>
      <w:szCs w:val="44"/>
    </w:rPr>
  </w:style>
  <w:style w:type="paragraph" w:customStyle="1" w:styleId="-">
    <w:name w:val="沈-正文"/>
    <w:basedOn w:val="a"/>
    <w:qFormat/>
    <w:rsid w:val="00D04CDA"/>
    <w:pPr>
      <w:ind w:firstLine="560"/>
    </w:pPr>
    <w:rPr>
      <w:rFonts w:ascii="Times New Roman" w:eastAsia="仿宋_GB2312" w:hAnsi="Times New Roman"/>
      <w:bCs/>
      <w:sz w:val="28"/>
      <w:szCs w:val="28"/>
    </w:rPr>
  </w:style>
  <w:style w:type="paragraph" w:customStyle="1" w:styleId="-0">
    <w:name w:val="大标题-文献阅读"/>
    <w:basedOn w:val="a"/>
    <w:link w:val="-2"/>
    <w:qFormat/>
    <w:rsid w:val="00D307A2"/>
    <w:pPr>
      <w:ind w:firstLineChars="0" w:firstLine="0"/>
      <w:outlineLvl w:val="0"/>
    </w:pPr>
    <w:rPr>
      <w:b/>
      <w:bCs/>
    </w:rPr>
  </w:style>
  <w:style w:type="character" w:customStyle="1" w:styleId="-2">
    <w:name w:val="大标题-文献阅读 字符"/>
    <w:basedOn w:val="a0"/>
    <w:link w:val="-0"/>
    <w:rsid w:val="00D307A2"/>
    <w:rPr>
      <w:rFonts w:ascii="ScalaLancetPro" w:eastAsia="宋体" w:hAnsi="ScalaLancetPro" w:cs="Times New Roman"/>
      <w:b/>
      <w:bCs/>
      <w:color w:val="231F20"/>
      <w:sz w:val="24"/>
      <w:szCs w:val="24"/>
    </w:rPr>
  </w:style>
  <w:style w:type="paragraph" w:customStyle="1" w:styleId="-3">
    <w:name w:val="二标题-文献阅读"/>
    <w:basedOn w:val="a"/>
    <w:link w:val="-4"/>
    <w:qFormat/>
    <w:rsid w:val="00D307A2"/>
    <w:pPr>
      <w:ind w:firstLineChars="0" w:firstLine="0"/>
      <w:outlineLvl w:val="1"/>
    </w:pPr>
    <w:rPr>
      <w:b/>
      <w:bCs/>
      <w:u w:val="single"/>
    </w:rPr>
  </w:style>
  <w:style w:type="character" w:customStyle="1" w:styleId="-4">
    <w:name w:val="二标题-文献阅读 字符"/>
    <w:basedOn w:val="a0"/>
    <w:link w:val="-3"/>
    <w:rsid w:val="00D307A2"/>
    <w:rPr>
      <w:rFonts w:ascii="ScalaLancetPro" w:eastAsia="宋体" w:hAnsi="ScalaLancetPro" w:cs="Times New Roman"/>
      <w:b/>
      <w:bCs/>
      <w:color w:val="231F20"/>
      <w:sz w:val="24"/>
      <w:szCs w:val="24"/>
      <w:u w:val="single"/>
    </w:rPr>
  </w:style>
  <w:style w:type="paragraph" w:customStyle="1" w:styleId="a3">
    <w:name w:val="文献大标题"/>
    <w:basedOn w:val="a"/>
    <w:link w:val="a4"/>
    <w:qFormat/>
    <w:rsid w:val="00D307A2"/>
    <w:pPr>
      <w:ind w:firstLineChars="0" w:firstLine="0"/>
      <w:outlineLvl w:val="0"/>
    </w:pPr>
    <w:rPr>
      <w:b/>
    </w:rPr>
  </w:style>
  <w:style w:type="character" w:customStyle="1" w:styleId="a4">
    <w:name w:val="文献大标题 字符"/>
    <w:basedOn w:val="a0"/>
    <w:link w:val="a3"/>
    <w:rsid w:val="00D307A2"/>
    <w:rPr>
      <w:rFonts w:ascii="ScalaLancetPro" w:eastAsia="宋体" w:hAnsi="ScalaLancetPro" w:cs="Times New Roman"/>
      <w:b/>
      <w:color w:val="231F2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D026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02671"/>
    <w:rPr>
      <w:rFonts w:ascii="ScalaLancetPro" w:eastAsia="宋体" w:hAnsi="ScalaLancetPro" w:cs="Times New Roman"/>
      <w:color w:val="231F20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D0267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02671"/>
    <w:rPr>
      <w:rFonts w:ascii="ScalaLancetPro" w:eastAsia="宋体" w:hAnsi="ScalaLancetPro" w:cs="Times New Roman"/>
      <w:color w:val="231F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5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3</Pages>
  <Words>475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Wu</dc:creator>
  <cp:keywords/>
  <dc:description/>
  <cp:lastModifiedBy>t</cp:lastModifiedBy>
  <cp:revision>25</cp:revision>
  <dcterms:created xsi:type="dcterms:W3CDTF">2025-06-13T11:28:00Z</dcterms:created>
  <dcterms:modified xsi:type="dcterms:W3CDTF">2025-08-08T14:19:00Z</dcterms:modified>
</cp:coreProperties>
</file>