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8CC78" w14:textId="32906B01" w:rsidR="00096B0F" w:rsidRDefault="003611EA" w:rsidP="00096B0F">
      <w:pPr>
        <w:jc w:val="both"/>
        <w:rPr>
          <w:rFonts w:asciiTheme="majorBidi" w:hAnsiTheme="majorBidi" w:cstheme="majorBidi"/>
          <w:b/>
          <w:bCs/>
          <w:lang w:val="en"/>
        </w:rPr>
      </w:pPr>
      <w:r w:rsidRPr="00CF46AA">
        <w:rPr>
          <w:rFonts w:cs="B Nazanin"/>
          <w:noProof/>
          <w:rtl/>
        </w:rPr>
        <w:drawing>
          <wp:anchor distT="0" distB="0" distL="114300" distR="114300" simplePos="0" relativeHeight="251666432" behindDoc="1" locked="0" layoutInCell="1" allowOverlap="1" wp14:anchorId="6965D011" wp14:editId="002C37A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048000" cy="2590800"/>
            <wp:effectExtent l="0" t="0" r="0" b="0"/>
            <wp:wrapTight wrapText="bothSides">
              <wp:wrapPolygon edited="0">
                <wp:start x="0" y="0"/>
                <wp:lineTo x="0" y="21441"/>
                <wp:lineTo x="21465" y="21441"/>
                <wp:lineTo x="21465" y="0"/>
                <wp:lineTo x="0" y="0"/>
              </wp:wrapPolygon>
            </wp:wrapTight>
            <wp:docPr id="9" name="Picture 9" descr="C:\Users\Ali kebriaee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 kebriaee\Desktop\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5287F" w14:textId="77777777" w:rsidR="00096B0F" w:rsidRDefault="00096B0F" w:rsidP="00096B0F">
      <w:pPr>
        <w:jc w:val="both"/>
        <w:rPr>
          <w:rFonts w:asciiTheme="majorBidi" w:hAnsiTheme="majorBidi" w:cstheme="majorBidi"/>
          <w:b/>
          <w:bCs/>
          <w:lang w:val="en"/>
        </w:rPr>
      </w:pPr>
    </w:p>
    <w:p w14:paraId="52CF9B2F" w14:textId="77777777" w:rsidR="00096B0F" w:rsidRDefault="00096B0F" w:rsidP="00096B0F">
      <w:pPr>
        <w:jc w:val="both"/>
        <w:rPr>
          <w:rFonts w:asciiTheme="majorBidi" w:hAnsiTheme="majorBidi" w:cstheme="majorBidi"/>
          <w:b/>
          <w:bCs/>
          <w:lang w:val="en"/>
        </w:rPr>
      </w:pPr>
    </w:p>
    <w:p w14:paraId="4F399445" w14:textId="77777777" w:rsidR="00096B0F" w:rsidRDefault="00096B0F" w:rsidP="00096B0F">
      <w:pPr>
        <w:jc w:val="both"/>
        <w:rPr>
          <w:rFonts w:asciiTheme="majorBidi" w:hAnsiTheme="majorBidi" w:cstheme="majorBidi"/>
          <w:b/>
          <w:bCs/>
          <w:lang w:val="en"/>
        </w:rPr>
      </w:pPr>
    </w:p>
    <w:p w14:paraId="063819D4" w14:textId="77777777" w:rsidR="00096B0F" w:rsidRDefault="00096B0F" w:rsidP="00096B0F">
      <w:pPr>
        <w:jc w:val="both"/>
        <w:rPr>
          <w:rFonts w:asciiTheme="majorBidi" w:hAnsiTheme="majorBidi" w:cstheme="majorBidi"/>
          <w:b/>
          <w:bCs/>
          <w:lang w:val="en"/>
        </w:rPr>
      </w:pPr>
    </w:p>
    <w:p w14:paraId="73F94695" w14:textId="3D3E06FA" w:rsidR="00096B0F" w:rsidRPr="00096B0F" w:rsidRDefault="00096B0F" w:rsidP="00096B0F">
      <w:pPr>
        <w:jc w:val="both"/>
        <w:rPr>
          <w:rFonts w:asciiTheme="majorBidi" w:hAnsiTheme="majorBidi" w:cstheme="majorBidi"/>
          <w:b/>
          <w:bCs/>
          <w:lang w:val="en"/>
        </w:rPr>
      </w:pPr>
      <w:r w:rsidRPr="002231B0">
        <w:rPr>
          <w:rFonts w:asciiTheme="majorBidi" w:hAnsiTheme="majorBidi" w:cstheme="majorBidi"/>
          <w:b/>
          <w:bCs/>
          <w:lang w:val="en"/>
        </w:rPr>
        <w:t xml:space="preserve">Figure </w:t>
      </w:r>
      <w:r w:rsidR="007E3463">
        <w:rPr>
          <w:rFonts w:asciiTheme="majorBidi" w:hAnsiTheme="majorBidi" w:cstheme="majorBidi"/>
          <w:b/>
          <w:bCs/>
          <w:lang w:val="en"/>
        </w:rPr>
        <w:t>1</w:t>
      </w:r>
      <w:r w:rsidR="00EB512A">
        <w:rPr>
          <w:rFonts w:asciiTheme="majorBidi" w:hAnsiTheme="majorBidi" w:cstheme="majorBidi"/>
          <w:b/>
          <w:bCs/>
          <w:lang w:val="en"/>
        </w:rPr>
        <w:t>.</w:t>
      </w:r>
      <w:r w:rsidRPr="009B05A8">
        <w:rPr>
          <w:rFonts w:asciiTheme="majorBidi" w:hAnsiTheme="majorBidi" w:cstheme="majorBidi"/>
          <w:lang w:val="en"/>
        </w:rPr>
        <w:t xml:space="preserve"> A combined disk of imipenem-EDTA with an inhibition zone ≥7 mm in compare with the imipenem disk</w:t>
      </w:r>
    </w:p>
    <w:p w14:paraId="2B2942C5" w14:textId="77777777" w:rsidR="00151A7B" w:rsidRDefault="00151A7B" w:rsidP="009B6D57"/>
    <w:p w14:paraId="24784F4E" w14:textId="77777777" w:rsidR="00096B0F" w:rsidRDefault="00096B0F" w:rsidP="009B6D57"/>
    <w:p w14:paraId="7874705E" w14:textId="77777777" w:rsidR="00096B0F" w:rsidRDefault="00096B0F" w:rsidP="009B6D57"/>
    <w:p w14:paraId="131D7EC6" w14:textId="77777777" w:rsidR="00096B0F" w:rsidRDefault="00096B0F" w:rsidP="009B6D57"/>
    <w:p w14:paraId="0E61319A" w14:textId="73FAFDE5" w:rsidR="00096B0F" w:rsidRDefault="00F31A1A" w:rsidP="009B6D57">
      <w:r w:rsidRPr="009676A3">
        <w:rPr>
          <w:rFonts w:ascii="Calibri" w:eastAsia="Calibri" w:hAnsi="Calibri" w:cs="B Nazanin"/>
          <w:noProof/>
          <w:rtl/>
        </w:rPr>
        <w:drawing>
          <wp:anchor distT="0" distB="0" distL="114300" distR="114300" simplePos="0" relativeHeight="251661312" behindDoc="1" locked="0" layoutInCell="1" allowOverlap="1" wp14:anchorId="4E4E0FB1" wp14:editId="1576075B">
            <wp:simplePos x="0" y="0"/>
            <wp:positionH relativeFrom="column">
              <wp:posOffset>-104775</wp:posOffset>
            </wp:positionH>
            <wp:positionV relativeFrom="paragraph">
              <wp:posOffset>196850</wp:posOffset>
            </wp:positionV>
            <wp:extent cx="3014345" cy="2705100"/>
            <wp:effectExtent l="0" t="0" r="0" b="0"/>
            <wp:wrapTight wrapText="bothSides">
              <wp:wrapPolygon edited="0">
                <wp:start x="0" y="0"/>
                <wp:lineTo x="0" y="21448"/>
                <wp:lineTo x="21432" y="21448"/>
                <wp:lineTo x="21432" y="0"/>
                <wp:lineTo x="0" y="0"/>
              </wp:wrapPolygon>
            </wp:wrapTight>
            <wp:docPr id="6" name="Picture 6" descr="C:\Users\Ali kebriaee\Desktop\DDST A.baumann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Users\Ali kebriaee\Desktop\DDST A.baumanni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434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7B13F" w14:textId="09B4B11B" w:rsidR="00096B0F" w:rsidRDefault="00096B0F" w:rsidP="009B6D57"/>
    <w:p w14:paraId="2D102088" w14:textId="67D2DC7F" w:rsidR="00096B0F" w:rsidRDefault="00096B0F" w:rsidP="009B6D57"/>
    <w:p w14:paraId="2D0952E8" w14:textId="77777777" w:rsidR="00F5491E" w:rsidRDefault="00F5491E" w:rsidP="009B6D57"/>
    <w:p w14:paraId="4A90559C" w14:textId="77777777" w:rsidR="00F5491E" w:rsidRDefault="00F5491E" w:rsidP="009B6D57"/>
    <w:p w14:paraId="0A9E574A" w14:textId="0EAB6543" w:rsidR="00F5491E" w:rsidRPr="00F5491E" w:rsidRDefault="00F5491E" w:rsidP="00F5491E">
      <w:pPr>
        <w:jc w:val="both"/>
        <w:rPr>
          <w:rFonts w:asciiTheme="majorBidi" w:hAnsiTheme="majorBidi" w:cstheme="majorBidi"/>
          <w:lang w:val="en"/>
        </w:rPr>
      </w:pPr>
      <w:r w:rsidRPr="00F5491E">
        <w:rPr>
          <w:rFonts w:asciiTheme="majorBidi" w:hAnsiTheme="majorBidi" w:cstheme="majorBidi"/>
          <w:b/>
          <w:bCs/>
        </w:rPr>
        <w:t>Figure 2</w:t>
      </w:r>
      <w:r w:rsidR="00EB512A">
        <w:rPr>
          <w:rFonts w:asciiTheme="majorBidi" w:hAnsiTheme="majorBidi" w:cstheme="majorBidi"/>
          <w:b/>
          <w:bCs/>
        </w:rPr>
        <w:t>.</w:t>
      </w:r>
      <w:r w:rsidRPr="00F5491E">
        <w:rPr>
          <w:rFonts w:asciiTheme="majorBidi" w:hAnsiTheme="majorBidi" w:cstheme="majorBidi"/>
        </w:rPr>
        <w:t xml:space="preserve"> </w:t>
      </w:r>
      <w:r w:rsidRPr="00F5491E">
        <w:rPr>
          <w:rFonts w:asciiTheme="majorBidi" w:hAnsiTheme="majorBidi" w:cstheme="majorBidi"/>
          <w:lang w:val="en"/>
        </w:rPr>
        <w:t>Figure 4: DDST on ATCC19606 standard sample</w:t>
      </w:r>
    </w:p>
    <w:p w14:paraId="5FA5637B" w14:textId="77876F79" w:rsidR="00F5491E" w:rsidRDefault="00F5491E" w:rsidP="009B6D57"/>
    <w:p w14:paraId="0C5C66C5" w14:textId="2322EA2A" w:rsidR="00096B0F" w:rsidRDefault="00096B0F" w:rsidP="009B6D57"/>
    <w:p w14:paraId="47305A94" w14:textId="77777777" w:rsidR="00096B0F" w:rsidRDefault="00096B0F" w:rsidP="009B6D57"/>
    <w:p w14:paraId="2B3A8203" w14:textId="1140D76B" w:rsidR="00477349" w:rsidRPr="00D814E1" w:rsidRDefault="00D814E1" w:rsidP="00D814E1">
      <w:pPr>
        <w:jc w:val="center"/>
      </w:pPr>
      <w:r w:rsidRPr="009676A3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58BC84B8" wp14:editId="5177684A">
            <wp:simplePos x="0" y="0"/>
            <wp:positionH relativeFrom="column">
              <wp:posOffset>-47625</wp:posOffset>
            </wp:positionH>
            <wp:positionV relativeFrom="paragraph">
              <wp:posOffset>3664585</wp:posOffset>
            </wp:positionV>
            <wp:extent cx="822960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550" y="21484"/>
                <wp:lineTo x="21550" y="0"/>
                <wp:lineTo x="0" y="0"/>
              </wp:wrapPolygon>
            </wp:wrapTight>
            <wp:docPr id="5683225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349" w:rsidRPr="009676A3">
        <w:rPr>
          <w:noProof/>
        </w:rPr>
        <w:drawing>
          <wp:anchor distT="0" distB="0" distL="114300" distR="114300" simplePos="0" relativeHeight="251663360" behindDoc="1" locked="0" layoutInCell="1" allowOverlap="1" wp14:anchorId="40A3A473" wp14:editId="79125423">
            <wp:simplePos x="0" y="0"/>
            <wp:positionH relativeFrom="column">
              <wp:posOffset>-305435</wp:posOffset>
            </wp:positionH>
            <wp:positionV relativeFrom="paragraph">
              <wp:posOffset>0</wp:posOffset>
            </wp:positionV>
            <wp:extent cx="9001125" cy="3389630"/>
            <wp:effectExtent l="0" t="0" r="9525" b="1270"/>
            <wp:wrapTight wrapText="bothSides">
              <wp:wrapPolygon edited="0">
                <wp:start x="0" y="0"/>
                <wp:lineTo x="0" y="21487"/>
                <wp:lineTo x="21577" y="21487"/>
                <wp:lineTo x="21577" y="0"/>
                <wp:lineTo x="0" y="0"/>
              </wp:wrapPolygon>
            </wp:wrapTight>
            <wp:docPr id="283414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338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349" w:rsidRPr="00477349">
        <w:rPr>
          <w:rFonts w:asciiTheme="majorBidi" w:hAnsiTheme="majorBidi" w:cstheme="majorBidi"/>
          <w:b/>
          <w:bCs/>
          <w:lang w:val="en"/>
        </w:rPr>
        <w:t>Figure 3</w:t>
      </w:r>
      <w:r w:rsidR="00EB512A">
        <w:rPr>
          <w:rFonts w:asciiTheme="majorBidi" w:hAnsiTheme="majorBidi" w:cstheme="majorBidi"/>
          <w:b/>
          <w:bCs/>
          <w:lang w:val="en"/>
        </w:rPr>
        <w:t>.</w:t>
      </w:r>
      <w:r w:rsidR="00477349" w:rsidRPr="009B05A8">
        <w:rPr>
          <w:rFonts w:asciiTheme="majorBidi" w:hAnsiTheme="majorBidi" w:cstheme="majorBidi"/>
          <w:lang w:val="en"/>
        </w:rPr>
        <w:t xml:space="preserve"> The Positive Control, Negative Control, Ladder, and Samples</w:t>
      </w:r>
    </w:p>
    <w:p w14:paraId="68231FF7" w14:textId="2CF2B5FF" w:rsidR="00D814E1" w:rsidRPr="009676A3" w:rsidRDefault="00D814E1" w:rsidP="00D814E1">
      <w:pPr>
        <w:jc w:val="center"/>
        <w:rPr>
          <w:rFonts w:asciiTheme="majorBidi" w:hAnsiTheme="majorBidi" w:cstheme="majorBidi"/>
          <w:lang w:val="en" w:bidi="fa-IR"/>
        </w:rPr>
      </w:pPr>
      <w:r w:rsidRPr="0061465B">
        <w:rPr>
          <w:rFonts w:asciiTheme="majorBidi" w:hAnsiTheme="majorBidi" w:cstheme="majorBidi"/>
          <w:b/>
          <w:bCs/>
          <w:lang w:val="en" w:bidi="fa-IR"/>
        </w:rPr>
        <w:t xml:space="preserve">Figure </w:t>
      </w:r>
      <w:r w:rsidR="005F6B83">
        <w:rPr>
          <w:rFonts w:asciiTheme="majorBidi" w:hAnsiTheme="majorBidi" w:cstheme="majorBidi"/>
          <w:b/>
          <w:bCs/>
          <w:lang w:val="en" w:bidi="fa-IR"/>
        </w:rPr>
        <w:t>4</w:t>
      </w:r>
      <w:r w:rsidR="00EB512A">
        <w:rPr>
          <w:rFonts w:asciiTheme="majorBidi" w:hAnsiTheme="majorBidi" w:cstheme="majorBidi"/>
          <w:b/>
          <w:bCs/>
          <w:lang w:val="en" w:bidi="fa-IR"/>
        </w:rPr>
        <w:t>.</w:t>
      </w:r>
      <w:r w:rsidRPr="009B05A8">
        <w:rPr>
          <w:rFonts w:asciiTheme="majorBidi" w:hAnsiTheme="majorBidi" w:cstheme="majorBidi"/>
          <w:lang w:val="en" w:bidi="fa-IR"/>
        </w:rPr>
        <w:t xml:space="preserve"> The frequencies of PDR, XDR and MDR strains of clinical isolated of </w:t>
      </w:r>
      <w:r w:rsidRPr="009B05A8">
        <w:rPr>
          <w:rFonts w:asciiTheme="majorBidi" w:hAnsiTheme="majorBidi" w:cstheme="majorBidi"/>
          <w:i/>
          <w:iCs/>
          <w:lang w:val="en"/>
        </w:rPr>
        <w:t>A. baumannii</w:t>
      </w:r>
      <w:r w:rsidRPr="009B05A8">
        <w:rPr>
          <w:rFonts w:asciiTheme="majorBidi" w:hAnsiTheme="majorBidi" w:cstheme="majorBidi"/>
          <w:lang w:val="en" w:bidi="fa-IR"/>
        </w:rPr>
        <w:t xml:space="preserve"> in present study.</w:t>
      </w:r>
    </w:p>
    <w:p w14:paraId="24E58FD1" w14:textId="6B911B2C" w:rsidR="00EB512A" w:rsidRPr="00655767" w:rsidRDefault="00655767" w:rsidP="00655767">
      <w:pPr>
        <w:spacing w:line="360" w:lineRule="auto"/>
        <w:jc w:val="center"/>
        <w:rPr>
          <w:rFonts w:asciiTheme="majorBidi" w:hAnsiTheme="majorBidi" w:cstheme="majorBidi"/>
          <w:lang w:val="en"/>
        </w:rPr>
      </w:pPr>
      <w:r>
        <w:rPr>
          <w:noProof/>
        </w:rPr>
        <w:lastRenderedPageBreak/>
        <w:drawing>
          <wp:inline distT="0" distB="0" distL="0" distR="0" wp14:anchorId="40AA33CE" wp14:editId="12C80501">
            <wp:extent cx="7230139" cy="5245648"/>
            <wp:effectExtent l="0" t="0" r="0" b="0"/>
            <wp:docPr id="277759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525" cy="528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6C2D9" w14:textId="50BAF525" w:rsidR="00EB512A" w:rsidRPr="00DD116A" w:rsidRDefault="00EB512A" w:rsidP="00DD116A">
      <w:pPr>
        <w:spacing w:line="360" w:lineRule="auto"/>
        <w:ind w:firstLine="360"/>
        <w:jc w:val="center"/>
        <w:rPr>
          <w:rFonts w:asciiTheme="majorBidi" w:hAnsiTheme="majorBidi" w:cstheme="majorBidi"/>
          <w:lang w:val="en" w:bidi="fa-IR"/>
        </w:rPr>
      </w:pPr>
      <w:r w:rsidRPr="00EB512A">
        <w:rPr>
          <w:rFonts w:asciiTheme="majorBidi" w:hAnsiTheme="majorBidi" w:cstheme="majorBidi"/>
          <w:b/>
          <w:bCs/>
          <w:lang w:val="en" w:bidi="fa-IR"/>
        </w:rPr>
        <w:t xml:space="preserve">Figure </w:t>
      </w:r>
      <w:r>
        <w:rPr>
          <w:rFonts w:asciiTheme="majorBidi" w:hAnsiTheme="majorBidi" w:cstheme="majorBidi"/>
          <w:b/>
          <w:bCs/>
          <w:lang w:val="en" w:bidi="fa-IR"/>
        </w:rPr>
        <w:t>5</w:t>
      </w:r>
      <w:r w:rsidRPr="00EB512A">
        <w:rPr>
          <w:rFonts w:asciiTheme="majorBidi" w:hAnsiTheme="majorBidi" w:cstheme="majorBidi"/>
          <w:b/>
          <w:bCs/>
          <w:lang w:val="en" w:bidi="fa-IR"/>
        </w:rPr>
        <w:t>.</w:t>
      </w:r>
      <w:r w:rsidRPr="009B05A8">
        <w:rPr>
          <w:rFonts w:asciiTheme="majorBidi" w:hAnsiTheme="majorBidi" w:cstheme="majorBidi"/>
          <w:lang w:val="en" w:bidi="fa-IR"/>
        </w:rPr>
        <w:t xml:space="preserve"> ERIC-PCR phylogenetic analysis</w:t>
      </w:r>
    </w:p>
    <w:sectPr w:rsidR="00EB512A" w:rsidRPr="00DD116A" w:rsidSect="00112167">
      <w:pgSz w:w="15840" w:h="12240" w:orient="landscape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00B5C" w14:textId="77777777" w:rsidR="001B41EE" w:rsidRDefault="001B41EE" w:rsidP="00595F73">
      <w:pPr>
        <w:spacing w:after="0" w:line="240" w:lineRule="auto"/>
      </w:pPr>
      <w:r>
        <w:separator/>
      </w:r>
    </w:p>
  </w:endnote>
  <w:endnote w:type="continuationSeparator" w:id="0">
    <w:p w14:paraId="42C257A3" w14:textId="77777777" w:rsidR="001B41EE" w:rsidRDefault="001B41EE" w:rsidP="0059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81A8E" w14:textId="77777777" w:rsidR="001B41EE" w:rsidRDefault="001B41EE" w:rsidP="00595F73">
      <w:pPr>
        <w:spacing w:after="0" w:line="240" w:lineRule="auto"/>
      </w:pPr>
      <w:r>
        <w:separator/>
      </w:r>
    </w:p>
  </w:footnote>
  <w:footnote w:type="continuationSeparator" w:id="0">
    <w:p w14:paraId="0E7C131E" w14:textId="77777777" w:rsidR="001B41EE" w:rsidRDefault="001B41EE" w:rsidP="00595F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A7B"/>
    <w:rsid w:val="00096B0F"/>
    <w:rsid w:val="00112167"/>
    <w:rsid w:val="001460D5"/>
    <w:rsid w:val="00151A7B"/>
    <w:rsid w:val="001B41EE"/>
    <w:rsid w:val="002D3B44"/>
    <w:rsid w:val="003611EA"/>
    <w:rsid w:val="00376F9F"/>
    <w:rsid w:val="00477349"/>
    <w:rsid w:val="00545B3D"/>
    <w:rsid w:val="00562C75"/>
    <w:rsid w:val="00595F73"/>
    <w:rsid w:val="005F6B83"/>
    <w:rsid w:val="00643872"/>
    <w:rsid w:val="00655767"/>
    <w:rsid w:val="00772F8B"/>
    <w:rsid w:val="007E3463"/>
    <w:rsid w:val="00890EDA"/>
    <w:rsid w:val="008F4A40"/>
    <w:rsid w:val="009B6D57"/>
    <w:rsid w:val="00A4006C"/>
    <w:rsid w:val="00A656D8"/>
    <w:rsid w:val="00AE7D0C"/>
    <w:rsid w:val="00B77AD3"/>
    <w:rsid w:val="00BD7096"/>
    <w:rsid w:val="00C706FD"/>
    <w:rsid w:val="00CE2646"/>
    <w:rsid w:val="00D308E3"/>
    <w:rsid w:val="00D814E1"/>
    <w:rsid w:val="00DD116A"/>
    <w:rsid w:val="00EB512A"/>
    <w:rsid w:val="00F31A1A"/>
    <w:rsid w:val="00F5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3A002"/>
  <w15:chartTrackingRefBased/>
  <w15:docId w15:val="{E1CF71FF-6A0E-4357-BA82-212B221C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F73"/>
  </w:style>
  <w:style w:type="paragraph" w:styleId="Footer">
    <w:name w:val="footer"/>
    <w:basedOn w:val="Normal"/>
    <w:link w:val="FooterChar"/>
    <w:uiPriority w:val="99"/>
    <w:unhideWhenUsed/>
    <w:rsid w:val="005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1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parseh</cp:lastModifiedBy>
  <cp:revision>25</cp:revision>
  <dcterms:created xsi:type="dcterms:W3CDTF">2024-11-17T14:52:00Z</dcterms:created>
  <dcterms:modified xsi:type="dcterms:W3CDTF">2025-07-10T05:53:00Z</dcterms:modified>
</cp:coreProperties>
</file>