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588FF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drawing>
          <wp:inline distT="0" distB="0" distL="114300" distR="114300">
            <wp:extent cx="5266690" cy="3291840"/>
            <wp:effectExtent l="0" t="0" r="3810" b="10160"/>
            <wp:docPr id="1" name="图片 1" descr="Supplementary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42B51">
      <w:pPr>
        <w:numPr>
          <w:ilvl w:val="0"/>
          <w:numId w:val="0"/>
        </w:numPr>
        <w:jc w:val="center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"/>
        </w:rPr>
        <w:t xml:space="preserve">Supplementary Figure 1. Comprehensive 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"/>
        </w:rPr>
        <w:t>r</w:t>
      </w: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"/>
        </w:rPr>
        <w:t xml:space="preserve">egression 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"/>
        </w:rPr>
        <w:t>d</w:t>
      </w: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"/>
        </w:rPr>
        <w:t>iagnostics.</w:t>
      </w:r>
    </w:p>
    <w:p w14:paraId="43BB97D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br w:type="page"/>
      </w:r>
    </w:p>
    <w:p w14:paraId="3E5A9A4A">
      <w:pP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drawing>
          <wp:inline distT="0" distB="0" distL="114300" distR="114300">
            <wp:extent cx="5266690" cy="3950335"/>
            <wp:effectExtent l="0" t="0" r="3810" b="12065"/>
            <wp:docPr id="2" name="图片 2" descr="Supplementary Fig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upplementary Figure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43A88">
      <w:pPr>
        <w:spacing w:line="360" w:lineRule="auto"/>
        <w:jc w:val="center"/>
        <w:rPr>
          <w:rFonts w:hint="eastAsia" w:ascii="Times New Roman" w:hAnsi="Times New Roman" w:cs="Times New Roman" w:eastAsiaTheme="minorEastAsia"/>
          <w:sz w:val="24"/>
          <w:lang w:val="en-US" w:eastAsia="zh-CN"/>
        </w:rPr>
      </w:pPr>
      <w:r>
        <w:rPr>
          <w:rFonts w:ascii="Times New Roman" w:hAnsi="Times New Roman" w:cs="Times New Roman"/>
          <w:sz w:val="24"/>
          <w:lang w:bidi="ar"/>
        </w:rPr>
        <w:t xml:space="preserve">Supplementary Figure </w:t>
      </w:r>
      <w:r>
        <w:rPr>
          <w:rFonts w:hint="eastAsia" w:ascii="Times New Roman" w:hAnsi="Times New Roman" w:cs="Times New Roman"/>
          <w:sz w:val="24"/>
          <w:lang w:val="en-US" w:eastAsia="zh-CN" w:bidi="ar"/>
        </w:rPr>
        <w:t>2</w:t>
      </w:r>
      <w:r>
        <w:rPr>
          <w:rFonts w:ascii="Times New Roman" w:hAnsi="Times New Roman" w:cs="Times New Roman"/>
          <w:sz w:val="24"/>
          <w:lang w:bidi="ar"/>
        </w:rPr>
        <w:t xml:space="preserve">. </w:t>
      </w:r>
      <w:r>
        <w:rPr>
          <w:rFonts w:hint="default" w:ascii="Times New Roman" w:hAnsi="Times New Roman" w:eastAsia="Segoe UI" w:cs="Times New Roman"/>
          <w:color w:val="auto"/>
          <w:kern w:val="0"/>
          <w:sz w:val="24"/>
          <w:szCs w:val="24"/>
          <w:lang w:val="en-US" w:eastAsia="zh-CN" w:bidi="ar"/>
        </w:rPr>
        <w:t xml:space="preserve">Correlation between the weekly </w:t>
      </w:r>
      <w:r>
        <w:rPr>
          <w:rFonts w:hint="eastAsia" w:ascii="Times New Roman" w:hAnsi="Times New Roman" w:eastAsia="Segoe UI" w:cs="Times New Roman"/>
          <w:color w:val="auto"/>
          <w:kern w:val="0"/>
          <w:sz w:val="24"/>
          <w:szCs w:val="24"/>
          <w:lang w:val="en-US" w:eastAsia="zh-CN" w:bidi="ar"/>
        </w:rPr>
        <w:t>reported</w:t>
      </w:r>
      <w:r>
        <w:rPr>
          <w:rFonts w:hint="default" w:ascii="Times New Roman" w:hAnsi="Times New Roman" w:eastAsia="Segoe UI" w:cs="Times New Roman"/>
          <w:color w:val="auto"/>
          <w:kern w:val="0"/>
          <w:sz w:val="24"/>
          <w:szCs w:val="24"/>
          <w:lang w:val="en-US" w:eastAsia="zh-CN" w:bidi="ar"/>
        </w:rPr>
        <w:t xml:space="preserve"> values and predicted values of COVID-19 cases in the test set</w:t>
      </w:r>
      <w:r>
        <w:rPr>
          <w:rFonts w:hint="eastAsia" w:ascii="Times New Roman" w:hAnsi="Times New Roman" w:eastAsia="Segoe UI" w:cs="Times New Roman"/>
          <w:color w:val="auto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Segoe UI" w:cs="Times New Roman"/>
          <w:color w:val="auto"/>
          <w:kern w:val="0"/>
          <w:sz w:val="24"/>
          <w:szCs w:val="24"/>
          <w:lang w:val="en-US" w:eastAsia="zh-CN" w:bidi="ar"/>
        </w:rPr>
        <w:t>based on time series</w:t>
      </w:r>
      <w:r>
        <w:rPr>
          <w:rFonts w:hint="eastAsia" w:ascii="Times New Roman" w:hAnsi="Times New Roman" w:cs="Times New Roman"/>
          <w:color w:val="auto"/>
          <w:sz w:val="24"/>
          <w:lang w:val="en-US" w:eastAsia="zh-CN" w:bidi="ar"/>
        </w:rPr>
        <w:t>.</w:t>
      </w:r>
    </w:p>
    <w:p w14:paraId="02C71241">
      <w:pP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"/>
        </w:rPr>
        <w:br w:type="page"/>
      </w:r>
    </w:p>
    <w:p w14:paraId="0298A287">
      <w:pPr>
        <w:jc w:val="center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</w:rPr>
        <w:t>Supplementary Table 1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. T</w:t>
      </w:r>
      <w:r>
        <w:rPr>
          <w:rFonts w:hint="default" w:ascii="Times New Roman" w:hAnsi="Times New Roman" w:cs="Times New Roman"/>
          <w:sz w:val="24"/>
          <w:szCs w:val="24"/>
        </w:rPr>
        <w:t xml:space="preserve">he model performance metrics of the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r</w:t>
      </w:r>
      <w:r>
        <w:rPr>
          <w:rFonts w:hint="default" w:ascii="Times New Roman" w:hAnsi="Times New Roman" w:cs="Times New Roman"/>
          <w:sz w:val="24"/>
          <w:szCs w:val="24"/>
        </w:rPr>
        <w:t xml:space="preserve">andom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</w:t>
      </w:r>
      <w:r>
        <w:rPr>
          <w:rFonts w:hint="default" w:ascii="Times New Roman" w:hAnsi="Times New Roman" w:cs="Times New Roman"/>
          <w:sz w:val="24"/>
          <w:szCs w:val="24"/>
        </w:rPr>
        <w:t>orest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.</w:t>
      </w:r>
      <w:bookmarkStart w:id="0" w:name="_GoBack"/>
      <w:bookmarkEnd w:id="0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07"/>
        <w:gridCol w:w="2373"/>
        <w:gridCol w:w="2840"/>
      </w:tblGrid>
      <w:tr w14:paraId="175A3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F5058B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E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valuation indicators</w:t>
            </w:r>
          </w:p>
        </w:tc>
        <w:tc>
          <w:tcPr>
            <w:tcW w:w="23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719BCA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Test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dataset</w:t>
            </w:r>
          </w:p>
        </w:tc>
        <w:tc>
          <w:tcPr>
            <w:tcW w:w="28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79FA762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Train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dataset</w:t>
            </w:r>
          </w:p>
        </w:tc>
      </w:tr>
      <w:tr w14:paraId="4B8EA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05EFC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160" w:lineRule="atLeast"/>
              <w:ind w:left="0" w:right="0" w:firstLine="0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Model 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(Target </w:t>
            </w:r>
            <w:r>
              <w:rPr>
                <w:rFonts w:hint="default" w:ascii="Times New Roman" w:hAnsi="Times New Roman" w:eastAsia="Lucida Console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ORFlab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373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D31787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284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FB76E3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</w:tr>
      <w:tr w14:paraId="6BE86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14:paraId="5E086D66">
            <w:pPr>
              <w:ind w:leftChars="10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RMSE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</w:tcPr>
          <w:p w14:paraId="2512EAE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504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1DB9F7BE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512</w:t>
            </w:r>
          </w:p>
        </w:tc>
      </w:tr>
      <w:tr w14:paraId="20DA0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14:paraId="15AF43D6">
            <w:pPr>
              <w:ind w:leftChars="10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  <w:lang w:val="en-US" w:eastAsia="zh-CN"/>
              </w:rPr>
              <w:t>2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</w:tcPr>
          <w:p w14:paraId="4E3D5C5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0.68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331AB26F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0.85</w:t>
            </w:r>
          </w:p>
        </w:tc>
      </w:tr>
      <w:tr w14:paraId="1226C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14:paraId="538BA9C9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Model 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(Target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N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</w:tcPr>
          <w:p w14:paraId="27C9068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4A20D09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</w:tr>
      <w:tr w14:paraId="66054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680FBB3">
            <w:pPr>
              <w:ind w:leftChars="10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RMSE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</w:tcPr>
          <w:p w14:paraId="5490200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434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40A67B06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516</w:t>
            </w:r>
          </w:p>
        </w:tc>
      </w:tr>
      <w:tr w14:paraId="1E3B5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DBD44B4">
            <w:pPr>
              <w:ind w:leftChars="10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  <w:lang w:val="en-US" w:eastAsia="zh-CN"/>
              </w:rPr>
              <w:t>2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</w:tcPr>
          <w:p w14:paraId="44F7FBF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0.76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12218992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0.85</w:t>
            </w:r>
          </w:p>
        </w:tc>
      </w:tr>
      <w:tr w14:paraId="529FF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14:paraId="622A5564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Model 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(Target </w:t>
            </w:r>
            <w:r>
              <w:rPr>
                <w:rFonts w:hint="default" w:ascii="Times New Roman" w:hAnsi="Times New Roman" w:eastAsia="Lucida Console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ORFlab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+ N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</w:tcPr>
          <w:p w14:paraId="146FD32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7556B1F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</w:tr>
      <w:tr w14:paraId="4CEFA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CCA6161">
            <w:pPr>
              <w:ind w:leftChars="10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RMSE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</w:tcPr>
          <w:p w14:paraId="1F28373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371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4A2AC615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492</w:t>
            </w:r>
          </w:p>
        </w:tc>
      </w:tr>
      <w:tr w14:paraId="65FD2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 w14:paraId="693C27BD">
            <w:pPr>
              <w:ind w:leftChars="10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  <w:lang w:val="en-US" w:eastAsia="zh-CN"/>
              </w:rPr>
              <w:t>2</w:t>
            </w:r>
          </w:p>
        </w:tc>
        <w:tc>
          <w:tcPr>
            <w:tcW w:w="2373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9B4E26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0.83</w:t>
            </w:r>
          </w:p>
        </w:tc>
        <w:tc>
          <w:tcPr>
            <w:tcW w:w="284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E8170EB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0.87</w:t>
            </w:r>
          </w:p>
        </w:tc>
      </w:tr>
      <w:tr w14:paraId="7B6CA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0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19B4DF4A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Notes: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RMSE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is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Root Mean Square Error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.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superscript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is the coefficient of determination</w:t>
            </w:r>
          </w:p>
        </w:tc>
      </w:tr>
    </w:tbl>
    <w:p w14:paraId="243083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cida Console">
    <w:panose1 w:val="020B0609040504020204"/>
    <w:charset w:val="00"/>
    <w:family w:val="auto"/>
    <w:pitch w:val="default"/>
    <w:sig w:usb0="8000028F" w:usb1="00001800" w:usb2="00000000" w:usb3="00000000" w:csb0="0000001F" w:csb1="D7D7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947DF2"/>
    <w:rsid w:val="01176EA7"/>
    <w:rsid w:val="04921BD5"/>
    <w:rsid w:val="087A4E0A"/>
    <w:rsid w:val="0C526FE5"/>
    <w:rsid w:val="13893C35"/>
    <w:rsid w:val="19516FA3"/>
    <w:rsid w:val="1CCC4B92"/>
    <w:rsid w:val="1D3F7112"/>
    <w:rsid w:val="21127D6A"/>
    <w:rsid w:val="3C947DF2"/>
    <w:rsid w:val="4CDA5661"/>
    <w:rsid w:val="53206517"/>
    <w:rsid w:val="59EA607C"/>
    <w:rsid w:val="647B7FFD"/>
    <w:rsid w:val="6F376B9A"/>
    <w:rsid w:val="70BB05FF"/>
    <w:rsid w:val="76317141"/>
    <w:rsid w:val="7987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68</Words>
  <Characters>344</Characters>
  <Lines>0</Lines>
  <Paragraphs>0</Paragraphs>
  <TotalTime>0</TotalTime>
  <ScaleCrop>false</ScaleCrop>
  <LinksUpToDate>false</LinksUpToDate>
  <CharactersWithSpaces>385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2025-06-15T13:40:00Z</dcterms:created>
  <dc:creator>LLS</dc:creator>
  <cp:lastModifiedBy>陈婷</cp:lastModifiedBy>
  <dcterms:modified xsi:type="dcterms:W3CDTF">2025-08-21T00:49:47Z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C54AEE7C4A744AA0A181247471884602_11</vt:lpwstr>
  </property>
  <property fmtid="{D5CDD505-2E9C-101B-9397-08002B2CF9AE}" pid="4" name="KSOTemplateDocerSaveRecord">
    <vt:lpwstr>eyJoZGlkIjoiYTVmZTA3Y2I1MDk0OWVhYjU3NGQ2NjQ3ZDhmNDRiZGIiLCJ1c2VySWQiOiIxNjkyMDU3OTkyIn0=</vt:lpwstr>
  </property>
</Properties>
</file>