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81434" w14:textId="77777777" w:rsidR="007D0971" w:rsidRDefault="007D0971" w:rsidP="007D0971">
      <w:pPr>
        <w:spacing w:after="160" w:line="256" w:lineRule="auto"/>
        <w:rPr>
          <w:rFonts w:ascii="Calibri" w:eastAsia="Calibri" w:hAnsi="Calibri" w:cs="Calibri"/>
          <w:color w:val="202020"/>
          <w:sz w:val="22"/>
          <w:szCs w:val="22"/>
          <w:lang w:val="en-US"/>
        </w:rPr>
      </w:pPr>
      <w:r>
        <w:rPr>
          <w:rFonts w:ascii="Calibri" w:eastAsia="Calibri" w:hAnsi="Calibri" w:cs="Calibri"/>
          <w:b/>
          <w:bCs/>
          <w:color w:val="202020"/>
          <w:sz w:val="22"/>
          <w:szCs w:val="22"/>
          <w:lang w:val="en-US"/>
        </w:rPr>
        <w:t>S</w:t>
      </w:r>
      <w:r>
        <w:rPr>
          <w:rFonts w:ascii="Calibri" w:eastAsia="Calibri" w:hAnsi="Calibri" w:cs="Calibri"/>
          <w:b/>
          <w:bCs/>
          <w:color w:val="202020"/>
          <w:sz w:val="22"/>
          <w:szCs w:val="22"/>
          <w:lang w:val="en-US"/>
        </w:rPr>
        <w:t>upplementary Table 3</w:t>
      </w:r>
      <w:r>
        <w:rPr>
          <w:rFonts w:ascii="Calibri" w:eastAsia="Calibri" w:hAnsi="Calibri" w:cs="Calibri"/>
          <w:b/>
          <w:bCs/>
          <w:color w:val="202020"/>
          <w:sz w:val="22"/>
          <w:szCs w:val="22"/>
          <w:lang w:val="en-US"/>
        </w:rPr>
        <w:t xml:space="preserve">. </w:t>
      </w:r>
      <w:r>
        <w:rPr>
          <w:rFonts w:ascii="Calibri" w:eastAsia="Calibri" w:hAnsi="Calibri" w:cs="Calibri"/>
          <w:color w:val="202020"/>
          <w:sz w:val="22"/>
          <w:szCs w:val="22"/>
          <w:lang w:val="en-US"/>
        </w:rPr>
        <w:t>Ethics approval of each participating hospital</w:t>
      </w:r>
      <w:r>
        <w:rPr>
          <w:rFonts w:ascii="Calibri" w:eastAsia="Calibri" w:hAnsi="Calibri" w:cs="Calibri"/>
          <w:b/>
          <w:bCs/>
          <w:color w:val="202020"/>
          <w:sz w:val="22"/>
          <w:szCs w:val="22"/>
          <w:lang w:val="en-US"/>
        </w:rPr>
        <w:t>.</w:t>
      </w:r>
    </w:p>
    <w:p w14:paraId="431BF64B" w14:textId="77777777" w:rsidR="007D0971" w:rsidRDefault="007D0971" w:rsidP="007D0971">
      <w:pPr>
        <w:autoSpaceDE w:val="0"/>
        <w:autoSpaceDN w:val="0"/>
        <w:adjustRightInd w:val="0"/>
        <w:rPr>
          <w:rFonts w:ascii="Calibri" w:eastAsia="Times New Roman" w:hAnsi="Calibri" w:cs="Calibri"/>
          <w:sz w:val="22"/>
          <w:szCs w:val="22"/>
          <w:lang w:val="en-GB" w:eastAsia="pt-PT"/>
        </w:rPr>
      </w:pPr>
    </w:p>
    <w:tbl>
      <w:tblPr>
        <w:tblStyle w:val="Tabelacomgrelh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093"/>
        <w:gridCol w:w="1586"/>
        <w:gridCol w:w="1665"/>
      </w:tblGrid>
      <w:tr w:rsidR="007D0971" w:rsidRPr="007D0971" w14:paraId="5158D227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46833" w14:textId="77777777" w:rsidR="007D0971" w:rsidRPr="007D0971" w:rsidRDefault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Cs w:val="22"/>
                <w:lang w:val="en-GB" w:eastAsia="pt-PT"/>
              </w:rPr>
            </w:pPr>
            <w:r w:rsidRPr="007D0971">
              <w:rPr>
                <w:rFonts w:ascii="Calibri" w:eastAsia="Times New Roman" w:hAnsi="Calibri" w:cs="Calibri"/>
                <w:b/>
                <w:bCs/>
                <w:szCs w:val="22"/>
                <w:lang w:val="en-GB" w:eastAsia="pt-PT"/>
              </w:rPr>
              <w:t>Institution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E34E8" w14:textId="77777777" w:rsidR="007D0971" w:rsidRPr="007D0971" w:rsidRDefault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Cs w:val="22"/>
                <w:lang w:val="en-GB" w:eastAsia="pt-PT"/>
              </w:rPr>
            </w:pPr>
            <w:r w:rsidRPr="007D0971">
              <w:rPr>
                <w:rFonts w:ascii="Calibri" w:eastAsia="Times New Roman" w:hAnsi="Calibri" w:cs="Calibri"/>
                <w:b/>
                <w:bCs/>
                <w:szCs w:val="22"/>
                <w:lang w:val="en-GB" w:eastAsia="pt-PT"/>
              </w:rPr>
              <w:t>Registry number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093F4" w14:textId="77777777" w:rsidR="007D0971" w:rsidRPr="007D0971" w:rsidRDefault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Cs w:val="22"/>
                <w:lang w:val="en-GB" w:eastAsia="pt-PT"/>
              </w:rPr>
            </w:pPr>
            <w:r w:rsidRPr="007D0971">
              <w:rPr>
                <w:rFonts w:ascii="Calibri" w:eastAsia="Times New Roman" w:hAnsi="Calibri" w:cs="Calibri"/>
                <w:b/>
                <w:bCs/>
                <w:szCs w:val="22"/>
                <w:lang w:val="en-GB" w:eastAsia="pt-PT"/>
              </w:rPr>
              <w:t>Date</w:t>
            </w:r>
          </w:p>
        </w:tc>
      </w:tr>
      <w:tr w:rsidR="007D0971" w:rsidRPr="007D0971" w14:paraId="76A7636F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830C31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i/>
                <w:iCs/>
                <w:sz w:val="22"/>
                <w:szCs w:val="22"/>
                <w:lang w:val="pt-PT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Comissão de Ética para a Saúde do Centro Hospitalar da Póvoa de Varzim e Vila do Conde (</w:t>
            </w:r>
            <w:r w:rsidRPr="007D0971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pt-PT"/>
              </w:rPr>
              <w:t>Ethics Committee for Health of the Póvoa de Varzim and Vila do Conde Hospital Hospital Centre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778E76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NA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A13CD3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May 4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en-US" w:eastAsia="pt-PT"/>
              </w:rPr>
              <w:t>th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 xml:space="preserve"> 2022</w:t>
            </w:r>
          </w:p>
        </w:tc>
      </w:tr>
      <w:tr w:rsidR="007D0971" w:rsidRPr="007D0971" w14:paraId="09F3C901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E9209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</w:pPr>
            <w:r w:rsidRPr="007D0971">
              <w:rPr>
                <w:sz w:val="22"/>
                <w:szCs w:val="22"/>
                <w:lang w:val="en-GB"/>
              </w:rPr>
              <w:t>Vila Real Hospital</w:t>
            </w:r>
            <w:r>
              <w:rPr>
                <w:sz w:val="22"/>
                <w:szCs w:val="22"/>
                <w:lang w:val="en-GB"/>
              </w:rPr>
              <w:t xml:space="preserve"> (</w:t>
            </w:r>
            <w:r w:rsidRPr="007D0971">
              <w:rPr>
                <w:i/>
                <w:sz w:val="22"/>
                <w:szCs w:val="22"/>
                <w:lang w:val="en-GB"/>
              </w:rPr>
              <w:t>Ethics Committee for Health of the Vila Real Hospital</w:t>
            </w:r>
            <w:r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52EB8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  <w:t>NA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E45AE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  <w:t>May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  <w:t xml:space="preserve"> 12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pt-PT" w:eastAsia="pt-PT"/>
              </w:rPr>
              <w:t>th</w:t>
            </w:r>
            <w:r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  <w:t>, 2022</w:t>
            </w:r>
          </w:p>
        </w:tc>
      </w:tr>
      <w:tr w:rsidR="007D0971" w:rsidRPr="007D0971" w14:paraId="47B16C4F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2E5F5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Comissão de Ética para a Saúde do Centro Hospitalar e Universitário de Coimbra (</w:t>
            </w:r>
            <w:r w:rsidRPr="007D0971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pt-PT"/>
              </w:rPr>
              <w:t>Ethics Committee for Health of the Coimbra Hospital and University Centre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ECDA7D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240/CES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6A695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June 2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en-US" w:eastAsia="pt-PT"/>
              </w:rPr>
              <w:t>nd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 xml:space="preserve"> 2022</w:t>
            </w:r>
          </w:p>
        </w:tc>
      </w:tr>
      <w:tr w:rsidR="007D0971" w:rsidRPr="007D0971" w14:paraId="62CB781F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94E5CB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Comissão de Ética para a Saúde do Centro Hospitalar Tondela - Viseu (</w:t>
            </w:r>
            <w:r w:rsidRPr="007D0971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pt-PT"/>
              </w:rPr>
              <w:t>Ethics Committee for Health of the Tondela - Viseu Hospital Centre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08771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04/22/04/2022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8ED12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April 22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en-US" w:eastAsia="pt-PT"/>
              </w:rPr>
              <w:t>nd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 xml:space="preserve"> 2022</w:t>
            </w:r>
          </w:p>
        </w:tc>
      </w:tr>
      <w:tr w:rsidR="007D0971" w:rsidRPr="007D0971" w14:paraId="71598049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C1A06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C</w:t>
            </w:r>
            <w:r w:rsidRPr="007D0971">
              <w:rPr>
                <w:rFonts w:eastAsia="Times New Roman"/>
                <w:sz w:val="22"/>
                <w:szCs w:val="22"/>
                <w:lang w:eastAsia="pt-PT"/>
              </w:rPr>
              <w:t>omissão de Ética do Hospital de Cascais (</w:t>
            </w:r>
            <w:r w:rsidRPr="007D0971">
              <w:rPr>
                <w:rFonts w:eastAsia="Times New Roman"/>
                <w:i/>
                <w:iCs/>
                <w:sz w:val="22"/>
                <w:szCs w:val="22"/>
                <w:lang w:eastAsia="pt-PT"/>
              </w:rPr>
              <w:t>Ethics Committee of the Cascais Hospital</w:t>
            </w:r>
            <w:r w:rsidRPr="007D0971">
              <w:rPr>
                <w:rFonts w:eastAsia="Times New Roman"/>
                <w:sz w:val="22"/>
                <w:szCs w:val="22"/>
                <w:lang w:eastAsia="pt-PT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0F3889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pt-PT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10/CE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F8D03C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 xml:space="preserve">May 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16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eastAsia="pt-PT"/>
              </w:rPr>
              <w:t>th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 xml:space="preserve"> 2022</w:t>
            </w:r>
          </w:p>
        </w:tc>
      </w:tr>
      <w:tr w:rsidR="007D0971" w:rsidRPr="007D0971" w14:paraId="23DFB210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9B5F57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GB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Algarve University Hospital Centre – Portimão Unit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val="en-GB" w:eastAsia="pt-PT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(</w:t>
            </w:r>
            <w:r w:rsidRPr="007D0971">
              <w:rPr>
                <w:i/>
                <w:sz w:val="22"/>
                <w:szCs w:val="22"/>
                <w:lang w:val="en-GB"/>
              </w:rPr>
              <w:t xml:space="preserve">Ethics Committee for Health of </w:t>
            </w:r>
            <w:r>
              <w:rPr>
                <w:i/>
                <w:sz w:val="22"/>
                <w:szCs w:val="22"/>
                <w:lang w:val="en-GB"/>
              </w:rPr>
              <w:t xml:space="preserve">the </w:t>
            </w:r>
            <w:r w:rsidRPr="007D0971">
              <w:rPr>
                <w:rFonts w:ascii="Calibri" w:eastAsia="Times New Roman" w:hAnsi="Calibri" w:cs="Calibri"/>
                <w:i/>
                <w:sz w:val="22"/>
                <w:szCs w:val="22"/>
                <w:lang w:eastAsia="pt-PT"/>
              </w:rPr>
              <w:t>Algarve University Hospital Centre</w:t>
            </w:r>
            <w:r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558F6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NA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528C5E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April 8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en-US" w:eastAsia="pt-PT"/>
              </w:rPr>
              <w:t>th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, 2022</w:t>
            </w:r>
          </w:p>
        </w:tc>
      </w:tr>
      <w:tr w:rsidR="007D0971" w:rsidRPr="007D0971" w14:paraId="35D98D94" w14:textId="77777777" w:rsidTr="007D0971"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BEE754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i/>
                <w:iCs/>
                <w:sz w:val="22"/>
                <w:szCs w:val="22"/>
                <w:lang w:val="pt-PT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eastAsia="pt-PT"/>
              </w:rPr>
              <w:t>Comissão de Ética para a Saúde do Serviço de Saúde da Região Autónoma da Madeira (</w:t>
            </w:r>
            <w:r w:rsidRPr="007D0971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pt-PT"/>
              </w:rPr>
              <w:t>Ethics Committee for Health of the Madeira Autonomous Region Health Service)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BD6159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S.22001906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C7962" w14:textId="77777777" w:rsidR="007D0971" w:rsidRPr="007D0971" w:rsidRDefault="007D0971" w:rsidP="007D097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>April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 xml:space="preserve"> 29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vertAlign w:val="superscript"/>
                <w:lang w:val="en-US" w:eastAsia="pt-PT"/>
              </w:rPr>
              <w:t>th</w:t>
            </w:r>
            <w:r w:rsidRPr="007D0971">
              <w:rPr>
                <w:rFonts w:ascii="Calibri" w:eastAsia="Times New Roman" w:hAnsi="Calibri" w:cs="Calibri"/>
                <w:sz w:val="22"/>
                <w:szCs w:val="22"/>
                <w:lang w:val="en-US" w:eastAsia="pt-PT"/>
              </w:rPr>
              <w:t xml:space="preserve"> 2022</w:t>
            </w:r>
          </w:p>
        </w:tc>
      </w:tr>
    </w:tbl>
    <w:p w14:paraId="76192C99" w14:textId="77777777" w:rsidR="004F026C" w:rsidRDefault="007D0971">
      <w:r>
        <w:t>NA – non-</w:t>
      </w:r>
      <w:proofErr w:type="spellStart"/>
      <w:r>
        <w:t>appl</w:t>
      </w:r>
      <w:bookmarkStart w:id="0" w:name="_GoBack"/>
      <w:bookmarkEnd w:id="0"/>
      <w:r>
        <w:t>icable</w:t>
      </w:r>
      <w:proofErr w:type="spellEnd"/>
      <w:r>
        <w:t xml:space="preserve"> </w:t>
      </w:r>
    </w:p>
    <w:sectPr w:rsidR="004F026C" w:rsidSect="0036136F">
      <w:pgSz w:w="11906" w:h="16838"/>
      <w:pgMar w:top="1440" w:right="1276" w:bottom="1440" w:left="1276" w:header="709" w:footer="420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P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drawingGridHorizontalSpacing w:val="90"/>
  <w:drawingGridVerticalSpacing w:val="24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71"/>
    <w:rsid w:val="0036136F"/>
    <w:rsid w:val="004F026C"/>
    <w:rsid w:val="007D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0A9E"/>
  <w15:chartTrackingRefBased/>
  <w15:docId w15:val="{BC3E51FA-03F2-4BDD-8A64-E890B493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971"/>
    <w:pPr>
      <w:spacing w:after="0" w:line="240" w:lineRule="auto"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Tipodeletrapredefinidodopargrafo"/>
    <w:rsid w:val="007D0971"/>
  </w:style>
  <w:style w:type="table" w:styleId="Tabelacomgrelha">
    <w:name w:val="Table Grid"/>
    <w:basedOn w:val="Tabelanormal"/>
    <w:uiPriority w:val="59"/>
    <w:rsid w:val="007D0971"/>
    <w:pPr>
      <w:spacing w:after="0" w:line="240" w:lineRule="auto"/>
    </w:pPr>
    <w:rPr>
      <w:sz w:val="24"/>
      <w:szCs w:val="24"/>
      <w:lang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D097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0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DB35742690E24D98A3C8B07FA2A958" ma:contentTypeVersion="15" ma:contentTypeDescription="Criar um novo documento." ma:contentTypeScope="" ma:versionID="1a76ee1fae8f81af47421bf4f6011745">
  <xsd:schema xmlns:xsd="http://www.w3.org/2001/XMLSchema" xmlns:xs="http://www.w3.org/2001/XMLSchema" xmlns:p="http://schemas.microsoft.com/office/2006/metadata/properties" xmlns:ns2="7ce46c7f-eca2-435c-9363-61d6703c526c" xmlns:ns3="f921bf09-3d2e-4a97-b03e-54c774f9472a" targetNamespace="http://schemas.microsoft.com/office/2006/metadata/properties" ma:root="true" ma:fieldsID="50f693100827ae59287e35bd41a2fd7d" ns2:_="" ns3:_="">
    <xsd:import namespace="7ce46c7f-eca2-435c-9363-61d6703c526c"/>
    <xsd:import namespace="f921bf09-3d2e-4a97-b03e-54c774f94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46c7f-eca2-435c-9363-61d6703c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70219bbc-0214-46f9-9639-8f642f59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1bf09-3d2e-4a97-b03e-54c774f94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215313-d99f-4d90-b60a-349516d2e7d5}" ma:internalName="TaxCatchAll" ma:showField="CatchAllData" ma:web="f921bf09-3d2e-4a97-b03e-54c774f94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1bf09-3d2e-4a97-b03e-54c774f9472a"/>
    <lcf76f155ced4ddcb4097134ff3c332f xmlns="7ce46c7f-eca2-435c-9363-61d6703c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25BF6A-0663-4BD6-A5FB-9B013F181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46c7f-eca2-435c-9363-61d6703c526c"/>
    <ds:schemaRef ds:uri="f921bf09-3d2e-4a97-b03e-54c774f94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491DCD-9D55-4A5E-9A71-D5115EAAA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BF1DF-4A70-4AA6-8892-737E42180B5A}">
  <ds:schemaRefs>
    <ds:schemaRef ds:uri="http://schemas.openxmlformats.org/package/2006/metadata/core-properties"/>
    <ds:schemaRef ds:uri="f921bf09-3d2e-4a97-b03e-54c774f9472a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7ce46c7f-eca2-435c-9363-61d6703c526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</dc:creator>
  <cp:keywords/>
  <dc:description/>
  <cp:lastModifiedBy>Patricia Soares</cp:lastModifiedBy>
  <cp:revision>1</cp:revision>
  <dcterms:created xsi:type="dcterms:W3CDTF">2024-10-09T08:07:00Z</dcterms:created>
  <dcterms:modified xsi:type="dcterms:W3CDTF">2024-10-09T08:35:00Z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0x0101008CDB35742690E24D98A3C8B07FA2A958</vt:lpwstr>
  </property>
</Properties>
</file>