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AAF6E0" w14:textId="77777777" w:rsidR="00316395" w:rsidRPr="004D5FF4" w:rsidRDefault="00316395" w:rsidP="00316395">
      <w:pPr>
        <w:spacing w:after="0" w:line="360" w:lineRule="auto"/>
        <w:rPr>
          <w:rFonts w:cstheme="minorHAnsi"/>
          <w:sz w:val="24"/>
          <w:szCs w:val="24"/>
        </w:rPr>
      </w:pPr>
    </w:p>
    <w:p w14:paraId="65CDB5BB" w14:textId="0BB000CE" w:rsidR="00316395" w:rsidRPr="00CA7A29" w:rsidRDefault="00316395" w:rsidP="00316395">
      <w:pPr>
        <w:pStyle w:val="Caption"/>
        <w:spacing w:line="360" w:lineRule="auto"/>
        <w:rPr>
          <w:rFonts w:eastAsia="Times New Roman" w:cstheme="minorHAnsi"/>
          <w:b/>
          <w:bCs/>
          <w:i w:val="0"/>
          <w:iCs w:val="0"/>
          <w:color w:val="auto"/>
          <w:kern w:val="0"/>
          <w:sz w:val="24"/>
          <w:szCs w:val="24"/>
          <w14:ligatures w14:val="none"/>
        </w:rPr>
      </w:pPr>
      <w:r w:rsidRPr="00CA7A29">
        <w:rPr>
          <w:rFonts w:cstheme="minorHAnsi"/>
          <w:b/>
          <w:bCs/>
          <w:i w:val="0"/>
          <w:iCs w:val="0"/>
          <w:color w:val="auto"/>
          <w:sz w:val="24"/>
          <w:szCs w:val="24"/>
        </w:rPr>
        <w:t xml:space="preserve">S2: </w:t>
      </w:r>
      <w:r w:rsidRPr="00CA7A29">
        <w:rPr>
          <w:rFonts w:cstheme="minorHAnsi"/>
          <w:b/>
          <w:bCs/>
          <w:i w:val="0"/>
          <w:iCs w:val="0"/>
          <w:color w:val="auto"/>
          <w:sz w:val="24"/>
          <w:szCs w:val="24"/>
        </w:rPr>
        <w:t>reliability analysis</w:t>
      </w:r>
      <w:r w:rsidRPr="00CA7A29">
        <w:rPr>
          <w:rFonts w:cstheme="minorHAnsi"/>
          <w:b/>
          <w:bCs/>
          <w:i w:val="0"/>
          <w:iCs w:val="0"/>
          <w:color w:val="auto"/>
          <w:sz w:val="24"/>
          <w:szCs w:val="24"/>
        </w:rPr>
        <w:t xml:space="preserve"> of observed variables </w:t>
      </w:r>
      <w:r w:rsidRPr="00CA7A29">
        <w:rPr>
          <w:rFonts w:cstheme="minorHAnsi"/>
          <w:b/>
          <w:bCs/>
          <w:i w:val="0"/>
          <w:iCs w:val="0"/>
          <w:color w:val="auto"/>
          <w:sz w:val="24"/>
          <w:szCs w:val="24"/>
        </w:rPr>
        <w:t xml:space="preserve"> </w:t>
      </w:r>
    </w:p>
    <w:tbl>
      <w:tblPr>
        <w:tblW w:w="36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6"/>
        <w:gridCol w:w="3059"/>
      </w:tblGrid>
      <w:tr w:rsidR="00316395" w:rsidRPr="009B4837" w14:paraId="2B38ACF5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1FC1B648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Environmental factors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657A987C" w14:textId="77777777" w:rsidR="00316395" w:rsidRPr="00CA7A29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CA7A29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Reliability (Alpha)</w:t>
            </w:r>
          </w:p>
        </w:tc>
      </w:tr>
      <w:tr w:rsidR="00316395" w:rsidRPr="009B4837" w14:paraId="2CE83676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384FF9A9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E1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6F29AD3F" w14:textId="3357BAF3" w:rsidR="00316395" w:rsidRPr="00CA7A29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CA7A29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</w:t>
            </w:r>
            <w:r w:rsidR="00CC227F" w:rsidRPr="00CA7A29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54</w:t>
            </w:r>
          </w:p>
        </w:tc>
      </w:tr>
      <w:tr w:rsidR="00316395" w:rsidRPr="009B4837" w14:paraId="63B9FAD0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637E07FC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E2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75053472" w14:textId="5C698CF6" w:rsidR="00316395" w:rsidRPr="00CA7A29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CA7A29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0.1</w:t>
            </w:r>
            <w:r w:rsidR="00CC227F" w:rsidRPr="00CA7A29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</w:tr>
      <w:tr w:rsidR="00316395" w:rsidRPr="009B4837" w14:paraId="5C17F8F8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70D7F213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E3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276EAE0D" w14:textId="236893E8" w:rsidR="00316395" w:rsidRPr="00CA7A29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CA7A29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0.22</w:t>
            </w:r>
          </w:p>
        </w:tc>
      </w:tr>
      <w:tr w:rsidR="00316395" w:rsidRPr="009B4837" w14:paraId="1B2DAE76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1EB7308A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E4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74CDEDEE" w14:textId="7DFEEEA3" w:rsidR="00316395" w:rsidRPr="00CA7A29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CA7A29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0.76</w:t>
            </w:r>
          </w:p>
        </w:tc>
      </w:tr>
      <w:tr w:rsidR="00316395" w:rsidRPr="009B4837" w14:paraId="36B0348A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428AA707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E6 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5C36A04B" w14:textId="3C745E2A" w:rsidR="00316395" w:rsidRPr="00CA7A29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CA7A29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</w:t>
            </w:r>
            <w:r w:rsidR="00CC227F" w:rsidRPr="00CA7A29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  <w:r w:rsidRPr="00CA7A29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</w:tr>
      <w:tr w:rsidR="00316395" w:rsidRPr="009B4837" w14:paraId="11A6D824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20DC5D10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E7    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40EAFADD" w14:textId="4C076717" w:rsidR="00316395" w:rsidRPr="00CA7A29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CA7A29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0.22</w:t>
            </w:r>
          </w:p>
        </w:tc>
      </w:tr>
      <w:tr w:rsidR="00316395" w:rsidRPr="009B4837" w14:paraId="7D76C424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48BE871D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E8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5052398D" w14:textId="5BEF38AC" w:rsidR="00316395" w:rsidRPr="00CA7A29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CA7A29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</w:t>
            </w:r>
            <w:r w:rsidR="00CC227F" w:rsidRPr="00CA7A29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  <w:r w:rsidRPr="00CA7A29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</w:tr>
      <w:tr w:rsidR="00316395" w:rsidRPr="009B4837" w14:paraId="5424E1FF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504F84D3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Wealth Index factors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15A77449" w14:textId="77777777" w:rsidR="00316395" w:rsidRPr="00CA7A29" w:rsidRDefault="00316395" w:rsidP="00102740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316395" w:rsidRPr="009B4837" w14:paraId="7AC211F0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25FEC66F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WI1       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3A0F5F26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0.5304</w:t>
            </w:r>
          </w:p>
        </w:tc>
      </w:tr>
      <w:tr w:rsidR="00316395" w:rsidRPr="009B4837" w14:paraId="368AF57D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02371BED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WI2  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173710C4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0.5654</w:t>
            </w:r>
          </w:p>
        </w:tc>
      </w:tr>
      <w:tr w:rsidR="00316395" w:rsidRPr="009B4837" w14:paraId="5FA93853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0BF8956E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WI3     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5A894858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0.4204</w:t>
            </w:r>
          </w:p>
        </w:tc>
      </w:tr>
      <w:tr w:rsidR="00316395" w:rsidRPr="009B4837" w14:paraId="43F12E49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79E2B89E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WI4    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09D177E4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0.5425</w:t>
            </w:r>
          </w:p>
        </w:tc>
      </w:tr>
      <w:tr w:rsidR="00316395" w:rsidRPr="009B4837" w14:paraId="246962E6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168972CD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WI5    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3205D281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0.598</w:t>
            </w:r>
          </w:p>
        </w:tc>
      </w:tr>
      <w:tr w:rsidR="00316395" w:rsidRPr="009B4837" w14:paraId="1F260C43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7A03E8B1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WI6 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0302D806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0.5875</w:t>
            </w:r>
          </w:p>
        </w:tc>
      </w:tr>
      <w:tr w:rsidR="00316395" w:rsidRPr="009B4837" w14:paraId="332ABD95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11B13505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WI7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564BC0A7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0.5669</w:t>
            </w:r>
          </w:p>
        </w:tc>
      </w:tr>
      <w:tr w:rsidR="00316395" w:rsidRPr="009B4837" w14:paraId="06377CD1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09B7BAB9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WI8  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68830A85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0.5718</w:t>
            </w:r>
          </w:p>
        </w:tc>
      </w:tr>
      <w:tr w:rsidR="00316395" w:rsidRPr="009B4837" w14:paraId="546390DF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19BC1201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WI9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5F0B6D0E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0.4528</w:t>
            </w:r>
          </w:p>
        </w:tc>
      </w:tr>
      <w:tr w:rsidR="00316395" w:rsidRPr="009B4837" w14:paraId="0B73CC9D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0AB98C3D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WI10   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0B45AFBE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0.522</w:t>
            </w:r>
          </w:p>
        </w:tc>
      </w:tr>
      <w:tr w:rsidR="00316395" w:rsidRPr="009B4837" w14:paraId="14B6CC96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747D6C89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WI11    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0AB9CB3E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0.5667</w:t>
            </w:r>
          </w:p>
        </w:tc>
      </w:tr>
      <w:tr w:rsidR="00316395" w:rsidRPr="009B4837" w14:paraId="766816C6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43D35FC6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Knowledge related variables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1F0DFB22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316395" w:rsidRPr="009B4837" w14:paraId="5D1A7D3E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123E9874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K1      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066B4AA0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0.375</w:t>
            </w:r>
          </w:p>
        </w:tc>
      </w:tr>
      <w:tr w:rsidR="00316395" w:rsidRPr="009B4837" w14:paraId="53C797EE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5C43984D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K2      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2836A794" w14:textId="41E81E81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</w:t>
            </w:r>
            <w:r w:rsidR="000E100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24</w:t>
            </w:r>
          </w:p>
        </w:tc>
      </w:tr>
      <w:tr w:rsidR="00316395" w:rsidRPr="009B4837" w14:paraId="603E4871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2B1C6406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K3        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7B35F67E" w14:textId="3926B0B0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</w:t>
            </w:r>
            <w:r w:rsidR="000E1005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</w:tr>
      <w:tr w:rsidR="00316395" w:rsidRPr="009B4837" w14:paraId="411D3265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506DFCE1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K4      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268B17CF" w14:textId="6D2DB1EC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0.867</w:t>
            </w:r>
          </w:p>
        </w:tc>
      </w:tr>
      <w:tr w:rsidR="00316395" w:rsidRPr="009B4837" w14:paraId="6EED391C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18233080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K5      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19084FE1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0.3258</w:t>
            </w:r>
          </w:p>
        </w:tc>
      </w:tr>
      <w:tr w:rsidR="00316395" w:rsidRPr="009B4837" w14:paraId="5BC62356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1DB4E73A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 xml:space="preserve">K6     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40175FE1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0.619</w:t>
            </w:r>
          </w:p>
        </w:tc>
      </w:tr>
      <w:tr w:rsidR="00316395" w:rsidRPr="009B4837" w14:paraId="50D4FA6F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5B4689F5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K7    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3C27758A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0.3387</w:t>
            </w:r>
          </w:p>
        </w:tc>
      </w:tr>
      <w:tr w:rsidR="00316395" w:rsidRPr="009B4837" w14:paraId="6ABF2920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15986339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K8        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12232E98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0.3774</w:t>
            </w:r>
          </w:p>
        </w:tc>
      </w:tr>
      <w:tr w:rsidR="00316395" w:rsidRPr="009B4837" w14:paraId="778E9A98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42999B66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K9         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19EB6BAD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0.39</w:t>
            </w:r>
          </w:p>
        </w:tc>
      </w:tr>
      <w:tr w:rsidR="00316395" w:rsidRPr="009B4837" w14:paraId="055F59C6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34CDB5C0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Attitude related variables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52C25C64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316395" w:rsidRPr="009B4837" w14:paraId="7912CE4F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3603B48E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AT0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47328B32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0.8301</w:t>
            </w:r>
          </w:p>
        </w:tc>
      </w:tr>
      <w:tr w:rsidR="00316395" w:rsidRPr="009B4837" w14:paraId="2EC89ED7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6181A209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AT1       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45321E7E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0.8187</w:t>
            </w:r>
          </w:p>
        </w:tc>
      </w:tr>
      <w:tr w:rsidR="00316395" w:rsidRPr="009B4837" w14:paraId="14BA742B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61827A7E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AT2  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65A20C30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0.8218</w:t>
            </w:r>
          </w:p>
        </w:tc>
      </w:tr>
      <w:tr w:rsidR="00316395" w:rsidRPr="009B4837" w14:paraId="094B9ADE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50074A38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AT3  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42B733D0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0.82</w:t>
            </w:r>
          </w:p>
        </w:tc>
      </w:tr>
      <w:tr w:rsidR="00316395" w:rsidRPr="009B4837" w14:paraId="13C4E8C0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3480E422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AT4     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4FBCA9A4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0.8179</w:t>
            </w:r>
          </w:p>
        </w:tc>
      </w:tr>
      <w:tr w:rsidR="00316395" w:rsidRPr="009B4837" w14:paraId="466F4C1D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0421BE02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AT5  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1D83054E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0.8585</w:t>
            </w:r>
          </w:p>
        </w:tc>
      </w:tr>
      <w:tr w:rsidR="00316395" w:rsidRPr="009B4837" w14:paraId="60C132B9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36C7D904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AT6    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2BDD382F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0.8107</w:t>
            </w:r>
          </w:p>
        </w:tc>
      </w:tr>
      <w:tr w:rsidR="00316395" w:rsidRPr="009B4837" w14:paraId="1DDDA0AC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6EC3C044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AT7      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66B3E178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0.8155</w:t>
            </w:r>
          </w:p>
        </w:tc>
      </w:tr>
      <w:tr w:rsidR="00316395" w:rsidRPr="009B4837" w14:paraId="5E08564B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5A69A56C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AT8 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21FC1041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0.8143</w:t>
            </w:r>
          </w:p>
        </w:tc>
      </w:tr>
      <w:tr w:rsidR="00316395" w:rsidRPr="009B4837" w14:paraId="7E82226E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00E35C6F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AT9    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2D5DB1FE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0.8111</w:t>
            </w:r>
          </w:p>
        </w:tc>
      </w:tr>
      <w:tr w:rsidR="00316395" w:rsidRPr="009B4837" w14:paraId="63A16D5A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616FD467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AT10  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1A344E02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0.8139</w:t>
            </w:r>
          </w:p>
        </w:tc>
      </w:tr>
      <w:tr w:rsidR="00316395" w:rsidRPr="009B4837" w14:paraId="4BA55945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42ED129A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AT11    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1BEF6FEB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0.8253</w:t>
            </w:r>
          </w:p>
        </w:tc>
      </w:tr>
      <w:tr w:rsidR="00316395" w:rsidRPr="009B4837" w14:paraId="45AEA30D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215E902C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AT12    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43CDB53C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0.8142</w:t>
            </w:r>
          </w:p>
        </w:tc>
      </w:tr>
      <w:tr w:rsidR="00316395" w:rsidRPr="009B4837" w14:paraId="569E1AF8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57B204E9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Utilization related variables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63733AA8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316395" w:rsidRPr="009B4837" w14:paraId="5AD7B5A2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0A7D7111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UT1   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09674BE8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0.7641</w:t>
            </w:r>
          </w:p>
        </w:tc>
      </w:tr>
      <w:tr w:rsidR="00316395" w:rsidRPr="009B4837" w14:paraId="2B98AA59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205FE417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UT2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19BE10D6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0.8619</w:t>
            </w:r>
          </w:p>
        </w:tc>
      </w:tr>
      <w:tr w:rsidR="00316395" w:rsidRPr="009B4837" w14:paraId="23F43EE0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1ACBF28C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UT3  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1D24B303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0.8625</w:t>
            </w:r>
          </w:p>
        </w:tc>
      </w:tr>
      <w:tr w:rsidR="00316395" w:rsidRPr="009B4837" w14:paraId="21EAC646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6C1CE779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UT4   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2BE8ED77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0.7568</w:t>
            </w:r>
          </w:p>
        </w:tc>
      </w:tr>
      <w:tr w:rsidR="00316395" w:rsidRPr="009B4837" w14:paraId="5BBFAF15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46C52F51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UT5     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15B4FFA2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0.7391</w:t>
            </w:r>
          </w:p>
        </w:tc>
      </w:tr>
      <w:tr w:rsidR="00316395" w:rsidRPr="009B4837" w14:paraId="7DB72E4B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63ACB289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Travel history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734A1FE9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316395" w:rsidRPr="009B4837" w14:paraId="5E80D3E4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</w:tcPr>
          <w:p w14:paraId="7777EECD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TR1</w:t>
            </w:r>
          </w:p>
        </w:tc>
        <w:tc>
          <w:tcPr>
            <w:tcW w:w="2238" w:type="pct"/>
            <w:shd w:val="clear" w:color="auto" w:fill="auto"/>
            <w:noWrap/>
            <w:vAlign w:val="bottom"/>
          </w:tcPr>
          <w:p w14:paraId="4F111C8B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0.78</w:t>
            </w:r>
          </w:p>
        </w:tc>
      </w:tr>
      <w:tr w:rsidR="00316395" w:rsidRPr="009B4837" w14:paraId="3A83BDD8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</w:tcPr>
          <w:p w14:paraId="0F4DB20A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TR2</w:t>
            </w:r>
          </w:p>
        </w:tc>
        <w:tc>
          <w:tcPr>
            <w:tcW w:w="2238" w:type="pct"/>
            <w:shd w:val="clear" w:color="auto" w:fill="auto"/>
            <w:noWrap/>
            <w:vAlign w:val="bottom"/>
          </w:tcPr>
          <w:p w14:paraId="32B3E5CD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0.69</w:t>
            </w:r>
          </w:p>
        </w:tc>
      </w:tr>
      <w:tr w:rsidR="00316395" w:rsidRPr="009B4837" w14:paraId="3583AD5D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</w:tcPr>
          <w:p w14:paraId="6B16CF2C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TR3</w:t>
            </w:r>
          </w:p>
        </w:tc>
        <w:tc>
          <w:tcPr>
            <w:tcW w:w="2238" w:type="pct"/>
            <w:shd w:val="clear" w:color="auto" w:fill="auto"/>
            <w:noWrap/>
            <w:vAlign w:val="bottom"/>
          </w:tcPr>
          <w:p w14:paraId="6516C4AA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0.76</w:t>
            </w:r>
          </w:p>
        </w:tc>
      </w:tr>
      <w:tr w:rsidR="00316395" w:rsidRPr="009B4837" w14:paraId="11074FC9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179E8914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 xml:space="preserve">History of malaria diagnosis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37FD71E6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316395" w:rsidRPr="009B4837" w14:paraId="732EE408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</w:tcPr>
          <w:p w14:paraId="608C9395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Dx1 </w:t>
            </w:r>
          </w:p>
        </w:tc>
        <w:tc>
          <w:tcPr>
            <w:tcW w:w="2238" w:type="pct"/>
            <w:shd w:val="clear" w:color="auto" w:fill="auto"/>
            <w:noWrap/>
            <w:vAlign w:val="bottom"/>
          </w:tcPr>
          <w:p w14:paraId="0C069280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0.55</w:t>
            </w:r>
          </w:p>
        </w:tc>
      </w:tr>
      <w:tr w:rsidR="00316395" w:rsidRPr="009B4837" w14:paraId="17E7F1FE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</w:tcPr>
          <w:p w14:paraId="68EEF533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Dx2</w:t>
            </w:r>
          </w:p>
        </w:tc>
        <w:tc>
          <w:tcPr>
            <w:tcW w:w="2238" w:type="pct"/>
            <w:shd w:val="clear" w:color="auto" w:fill="auto"/>
            <w:noWrap/>
            <w:vAlign w:val="bottom"/>
          </w:tcPr>
          <w:p w14:paraId="32418DC1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0.71</w:t>
            </w:r>
          </w:p>
        </w:tc>
      </w:tr>
      <w:tr w:rsidR="00316395" w:rsidRPr="009B4837" w14:paraId="656DA349" w14:textId="77777777" w:rsidTr="00CA7A29">
        <w:trPr>
          <w:trHeight w:val="300"/>
        </w:trPr>
        <w:tc>
          <w:tcPr>
            <w:tcW w:w="276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83B5EB0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Dx3</w:t>
            </w:r>
          </w:p>
        </w:tc>
        <w:tc>
          <w:tcPr>
            <w:tcW w:w="223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8AC4F5E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0.57</w:t>
            </w:r>
          </w:p>
        </w:tc>
      </w:tr>
      <w:tr w:rsidR="00316395" w:rsidRPr="009B4837" w14:paraId="385F535A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  <w:hideMark/>
          </w:tcPr>
          <w:p w14:paraId="3A1E1511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COVID 19 test and vaccine </w:t>
            </w:r>
          </w:p>
        </w:tc>
        <w:tc>
          <w:tcPr>
            <w:tcW w:w="2238" w:type="pct"/>
            <w:shd w:val="clear" w:color="auto" w:fill="auto"/>
            <w:noWrap/>
            <w:vAlign w:val="bottom"/>
            <w:hideMark/>
          </w:tcPr>
          <w:p w14:paraId="2F1AF615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316395" w:rsidRPr="009B4837" w14:paraId="5DB98392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</w:tcPr>
          <w:p w14:paraId="3C0D87BA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COV1</w:t>
            </w:r>
          </w:p>
        </w:tc>
        <w:tc>
          <w:tcPr>
            <w:tcW w:w="2238" w:type="pct"/>
            <w:shd w:val="clear" w:color="auto" w:fill="auto"/>
            <w:noWrap/>
            <w:vAlign w:val="bottom"/>
          </w:tcPr>
          <w:p w14:paraId="6E1CB0DA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0.81</w:t>
            </w:r>
          </w:p>
        </w:tc>
      </w:tr>
      <w:tr w:rsidR="00316395" w:rsidRPr="009B4837" w14:paraId="5EC1BE00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</w:tcPr>
          <w:p w14:paraId="30F952EE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COV2</w:t>
            </w:r>
          </w:p>
        </w:tc>
        <w:tc>
          <w:tcPr>
            <w:tcW w:w="2238" w:type="pct"/>
            <w:shd w:val="clear" w:color="auto" w:fill="auto"/>
            <w:noWrap/>
            <w:vAlign w:val="bottom"/>
          </w:tcPr>
          <w:p w14:paraId="67EF3499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0.58</w:t>
            </w:r>
          </w:p>
        </w:tc>
      </w:tr>
      <w:tr w:rsidR="00316395" w:rsidRPr="009B4837" w14:paraId="09D3A700" w14:textId="77777777" w:rsidTr="00CA7A29">
        <w:trPr>
          <w:trHeight w:val="300"/>
        </w:trPr>
        <w:tc>
          <w:tcPr>
            <w:tcW w:w="2762" w:type="pct"/>
            <w:shd w:val="clear" w:color="auto" w:fill="auto"/>
            <w:noWrap/>
            <w:vAlign w:val="bottom"/>
          </w:tcPr>
          <w:p w14:paraId="49A2FFD5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COV3</w:t>
            </w:r>
          </w:p>
        </w:tc>
        <w:tc>
          <w:tcPr>
            <w:tcW w:w="2238" w:type="pct"/>
            <w:shd w:val="clear" w:color="auto" w:fill="auto"/>
            <w:noWrap/>
            <w:vAlign w:val="bottom"/>
          </w:tcPr>
          <w:p w14:paraId="0D3D758F" w14:textId="77777777" w:rsidR="00316395" w:rsidRPr="009B4837" w:rsidRDefault="00316395" w:rsidP="00102740">
            <w:pPr>
              <w:spacing w:after="0" w:line="36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9B4837">
              <w:rPr>
                <w:rFonts w:eastAsia="Times New Roman" w:cstheme="minorHAnsi"/>
                <w:color w:val="000000"/>
                <w:kern w:val="0"/>
                <w:sz w:val="24"/>
                <w:szCs w:val="24"/>
                <w14:ligatures w14:val="none"/>
              </w:rPr>
              <w:t>0.78</w:t>
            </w:r>
          </w:p>
        </w:tc>
      </w:tr>
    </w:tbl>
    <w:p w14:paraId="17BA5962" w14:textId="77777777" w:rsidR="00316395" w:rsidRPr="009B4837" w:rsidRDefault="00316395" w:rsidP="00316395">
      <w:pPr>
        <w:shd w:val="clear" w:color="auto" w:fill="FFFFFF"/>
        <w:tabs>
          <w:tab w:val="left" w:pos="1832"/>
        </w:tabs>
        <w:spacing w:after="0" w:line="360" w:lineRule="auto"/>
        <w:jc w:val="both"/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</w:pPr>
      <w:r w:rsidRPr="009B4837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 xml:space="preserve">*E= environmental, WI= Wealth Index, K=knowledge, AT= Attitude, UT= Utilization, TR=Travel history, DX=history of malaria diagnosis, COV= COVID19 </w:t>
      </w:r>
    </w:p>
    <w:p w14:paraId="1FB9FCC8" w14:textId="77777777" w:rsidR="00316395" w:rsidRDefault="00316395"/>
    <w:sectPr w:rsidR="003163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395"/>
    <w:rsid w:val="000E1005"/>
    <w:rsid w:val="00316395"/>
    <w:rsid w:val="00747970"/>
    <w:rsid w:val="00815BBA"/>
    <w:rsid w:val="00CA7A29"/>
    <w:rsid w:val="00CC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C6DE7"/>
  <w15:chartTrackingRefBased/>
  <w15:docId w15:val="{DF9778E3-FA87-4DA6-97B6-7427685C7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3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316395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Hailu Merga</dc:creator>
  <cp:keywords/>
  <dc:description/>
  <cp:lastModifiedBy>Hailu Merga</cp:lastModifiedBy>
  <cp:revision>8</cp:revision>
  <dcterms:created xsi:type="dcterms:W3CDTF">2024-08-08T12:56:00Z</dcterms:created>
  <dcterms:modified xsi:type="dcterms:W3CDTF">2024-08-08T13:04:00Z</dcterms:modified>
</cp:coreProperties>
</file>