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B2EB" w14:textId="03C85FD8" w:rsidR="00923403" w:rsidRPr="00923403" w:rsidRDefault="00923403" w:rsidP="00923403">
      <w:pPr>
        <w:rPr>
          <w:rFonts w:ascii="Times New Roman" w:hAnsi="Times New Roman" w:cs="Times New Roman"/>
          <w:b/>
          <w:bCs/>
        </w:rPr>
      </w:pPr>
      <w:r w:rsidRPr="00923403">
        <w:rPr>
          <w:rFonts w:ascii="Times New Roman" w:hAnsi="Times New Roman" w:cs="Times New Roman"/>
          <w:b/>
          <w:bCs/>
        </w:rPr>
        <w:t>Table S</w:t>
      </w:r>
      <w:r w:rsidR="00E07E87">
        <w:rPr>
          <w:rFonts w:ascii="Times New Roman" w:hAnsi="Times New Roman" w:cs="Times New Roman"/>
          <w:b/>
          <w:bCs/>
        </w:rPr>
        <w:t>2</w:t>
      </w:r>
      <w:r w:rsidRPr="00923403">
        <w:rPr>
          <w:rFonts w:ascii="Times New Roman" w:hAnsi="Times New Roman" w:cs="Times New Roman"/>
          <w:b/>
          <w:bCs/>
        </w:rPr>
        <w:t xml:space="preserve">: Summary of studies on the respiratory tract microbiota in pulmonary TB (TB cases Vs healthy </w:t>
      </w:r>
      <w:r w:rsidRPr="002A6CD4">
        <w:rPr>
          <w:rFonts w:ascii="Times New Roman" w:hAnsi="Times New Roman" w:cs="Times New Roman"/>
          <w:b/>
          <w:bCs/>
        </w:rPr>
        <w:t>individuals) *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1472"/>
        <w:gridCol w:w="2372"/>
        <w:gridCol w:w="3717"/>
      </w:tblGrid>
      <w:tr w:rsidR="00923403" w:rsidRPr="00923403" w14:paraId="6987C557" w14:textId="77777777" w:rsidTr="00923403">
        <w:trPr>
          <w:trHeight w:val="8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AE17F" w14:textId="77777777" w:rsidR="00923403" w:rsidRPr="00E07E87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E07E87">
              <w:rPr>
                <w:rFonts w:ascii="Times New Roman" w:hAnsi="Times New Roman" w:cs="Times New Roman"/>
                <w:b/>
                <w:bCs/>
              </w:rPr>
              <w:t>Study &amp; Year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9B633" w14:textId="77777777" w:rsidR="00923403" w:rsidRPr="00E07E87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E07E87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FC667" w14:textId="77777777" w:rsidR="00923403" w:rsidRPr="00E07E87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E07E87">
              <w:rPr>
                <w:rFonts w:ascii="Times New Roman" w:hAnsi="Times New Roman" w:cs="Times New Roman"/>
                <w:b/>
                <w:bCs/>
              </w:rPr>
              <w:t>Participants, Sample size, Sample type, Sequencing approach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B2B46" w14:textId="77777777" w:rsidR="00923403" w:rsidRPr="00E07E87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E07E87">
              <w:rPr>
                <w:rFonts w:ascii="Times New Roman" w:hAnsi="Times New Roman" w:cs="Times New Roman"/>
                <w:b/>
                <w:bCs/>
              </w:rPr>
              <w:t>Key findings</w:t>
            </w:r>
          </w:p>
        </w:tc>
      </w:tr>
      <w:tr w:rsidR="00923403" w:rsidRPr="00923403" w14:paraId="463670B5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A7B3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Cui et al.,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4BF7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15E8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31 TB patients &amp; 24 healthy controls</w:t>
            </w:r>
          </w:p>
          <w:p w14:paraId="7744C41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 &amp; respiratory secretions of controls</w:t>
            </w:r>
          </w:p>
          <w:p w14:paraId="2422F52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2BFF0" w14:textId="48E3C97C" w:rsidR="00923403" w:rsidRPr="00923403" w:rsidRDefault="002A6CD4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2A6CD4">
              <w:rPr>
                <w:rFonts w:ascii="Times New Roman" w:hAnsi="Times New Roman" w:cs="Times New Roman"/>
                <w:b/>
                <w:bCs/>
              </w:rPr>
              <w:t>Diversity (</w:t>
            </w:r>
            <w:r w:rsidR="00923403" w:rsidRPr="00923403">
              <w:rPr>
                <w:rFonts w:ascii="Times New Roman" w:hAnsi="Times New Roman" w:cs="Times New Roman"/>
                <w:b/>
                <w:bCs/>
              </w:rPr>
              <w:t>Shannon index):</w:t>
            </w:r>
          </w:p>
          <w:p w14:paraId="0C2A48EF" w14:textId="77777777" w:rsidR="00923403" w:rsidRPr="00923403" w:rsidRDefault="00923403" w:rsidP="0092340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↑TB cases (6.19)</w:t>
            </w:r>
          </w:p>
          <w:p w14:paraId="4D3CBE48" w14:textId="77777777" w:rsidR="00923403" w:rsidRPr="00923403" w:rsidRDefault="00923403" w:rsidP="0092340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↓</w:t>
            </w:r>
            <w:r w:rsidRPr="00923403">
              <w:rPr>
                <w:rFonts w:ascii="Times New Roman" w:hAnsi="Times New Roman" w:cs="Times New Roman"/>
              </w:rPr>
              <w:t>Healthy controls (5.51)</w:t>
            </w:r>
          </w:p>
          <w:p w14:paraId="2E5CB89C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Composition:</w:t>
            </w:r>
          </w:p>
          <w:p w14:paraId="3622F417" w14:textId="77777777" w:rsidR="00923403" w:rsidRPr="00923403" w:rsidRDefault="00923403" w:rsidP="0092340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TB cases:</w:t>
            </w:r>
          </w:p>
          <w:p w14:paraId="75FAF1C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Unique: Stenotrophomonas,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Cupriavidus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Pseudomonas, Thermus,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Sphingomonas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proofErr w:type="gramStart"/>
            <w:r w:rsidRPr="00923403">
              <w:rPr>
                <w:rFonts w:ascii="Times New Roman" w:hAnsi="Times New Roman" w:cs="Times New Roman"/>
                <w:i/>
                <w:iCs/>
              </w:rPr>
              <w:t>Methylobacterium,Diaphorobacter</w:t>
            </w:r>
            <w:proofErr w:type="spellEnd"/>
            <w:proofErr w:type="gram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Comamonas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</w:t>
            </w:r>
            <w:r w:rsidRPr="00923403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Mobilicoccus</w:t>
            </w:r>
            <w:proofErr w:type="spellEnd"/>
            <w:r w:rsidRPr="00923403">
              <w:rPr>
                <w:rFonts w:ascii="Times New Roman" w:hAnsi="Times New Roman" w:cs="Times New Roman"/>
              </w:rPr>
              <w:t>.</w:t>
            </w:r>
          </w:p>
          <w:p w14:paraId="3719DD1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Anoxybacillus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Klebsiella, Acinetobacter,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Pilibacter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Abiotrophia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Paucisalibacillus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Rothia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644BDE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↓Neisseria,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Porphyromonas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Parvimonas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 Campylobacter, Haemophilus, and Fusobacterium.</w:t>
            </w:r>
          </w:p>
        </w:tc>
      </w:tr>
      <w:tr w:rsidR="00923403" w:rsidRPr="00923403" w14:paraId="230691A7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E9A4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Wu, J et al.,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2984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88B8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75 TB patients and 20 healthy controls</w:t>
            </w:r>
          </w:p>
          <w:p w14:paraId="09ED623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 &amp; throat swabs</w:t>
            </w:r>
          </w:p>
          <w:p w14:paraId="72DD4C8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(V1-V2)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D45D0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Diversity:</w:t>
            </w:r>
          </w:p>
          <w:p w14:paraId="13FBF8BC" w14:textId="77777777" w:rsidR="00923403" w:rsidRPr="00923403" w:rsidRDefault="00923403" w:rsidP="0092340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↓</w:t>
            </w:r>
            <w:r w:rsidRPr="00923403">
              <w:rPr>
                <w:rFonts w:ascii="Times New Roman" w:hAnsi="Times New Roman" w:cs="Times New Roman"/>
              </w:rPr>
              <w:t>TB cases</w:t>
            </w:r>
          </w:p>
          <w:p w14:paraId="4481F24E" w14:textId="77777777" w:rsidR="00923403" w:rsidRPr="00923403" w:rsidRDefault="00923403" w:rsidP="0092340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↑Healthy controls</w:t>
            </w:r>
          </w:p>
          <w:p w14:paraId="4839620B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5C731351" w14:textId="77777777" w:rsidR="00923403" w:rsidRPr="00923403" w:rsidRDefault="00923403" w:rsidP="009234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45B8E3A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Firmicutes, Actinobacteria and Spirochaetes.</w:t>
            </w:r>
          </w:p>
          <w:p w14:paraId="6102D76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↑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 xml:space="preserve">Streptococcus,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Granulicatella</w:t>
            </w:r>
            <w:proofErr w:type="spellEnd"/>
            <w:r w:rsidRPr="00923403">
              <w:rPr>
                <w:rFonts w:ascii="Times New Roman" w:hAnsi="Times New Roman" w:cs="Times New Roman"/>
              </w:rPr>
              <w:t xml:space="preserve"> and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Pseudomonas.</w:t>
            </w:r>
          </w:p>
          <w:p w14:paraId="450EAB2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Unique:</w:t>
            </w:r>
            <w:r w:rsidRPr="0092340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Bergeyella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Sharpea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5EC84F4E" w14:textId="77777777" w:rsidR="00923403" w:rsidRPr="00923403" w:rsidRDefault="00923403" w:rsidP="0092340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Controls:</w:t>
            </w:r>
          </w:p>
          <w:p w14:paraId="45974B4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↑Bacteroidetes and Fusobacteria.</w:t>
            </w:r>
          </w:p>
          <w:p w14:paraId="582F20B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Leptotrichia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Treponema,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Catonella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Coprococcus</w:t>
            </w:r>
            <w:proofErr w:type="spellEnd"/>
          </w:p>
        </w:tc>
      </w:tr>
      <w:tr w:rsidR="00923403" w:rsidRPr="00923403" w14:paraId="6122C8EF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E7B9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Krishna et al., 2016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884C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BC61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25 TB cases &amp; 16 controls</w:t>
            </w:r>
          </w:p>
          <w:p w14:paraId="60EAAEA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 </w:t>
            </w:r>
          </w:p>
          <w:p w14:paraId="263C12A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(V6-V7)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3F7B7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index):</w:t>
            </w:r>
          </w:p>
          <w:p w14:paraId="52631506" w14:textId="77777777" w:rsidR="00923403" w:rsidRPr="00923403" w:rsidRDefault="00923403" w:rsidP="0092340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↓</w:t>
            </w:r>
            <w:r w:rsidRPr="00923403">
              <w:rPr>
                <w:rFonts w:ascii="Times New Roman" w:hAnsi="Times New Roman" w:cs="Times New Roman"/>
              </w:rPr>
              <w:t>TB cases (3.88)</w:t>
            </w:r>
          </w:p>
          <w:p w14:paraId="3E2A7673" w14:textId="77777777" w:rsidR="00923403" w:rsidRPr="00923403" w:rsidRDefault="00923403" w:rsidP="0092340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(4.13)</w:t>
            </w:r>
          </w:p>
          <w:p w14:paraId="7E0EE97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: </w:t>
            </w:r>
          </w:p>
          <w:p w14:paraId="1D20B788" w14:textId="77777777" w:rsidR="00923403" w:rsidRPr="00923403" w:rsidRDefault="00923403" w:rsidP="0092340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0B2DA2C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Firmicutes and Actinobacteria</w:t>
            </w:r>
          </w:p>
          <w:p w14:paraId="70CA022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Gammaproteobacteria, Streptococcus, Neisseria, Haemophilus,</w:t>
            </w:r>
          </w:p>
          <w:p w14:paraId="10C29BC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Rothia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Leuconostoc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4DE8E3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↑Opportunistic pathogenic microbiota</w:t>
            </w:r>
          </w:p>
          <w:p w14:paraId="39019510" w14:textId="77777777" w:rsidR="00923403" w:rsidRPr="00923403" w:rsidRDefault="00923403" w:rsidP="0092340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0CC0678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Proteobacteria and Fusobacteria.</w:t>
            </w:r>
          </w:p>
          <w:p w14:paraId="4C512C7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Actinobacillus</w:t>
            </w:r>
          </w:p>
        </w:tc>
      </w:tr>
      <w:tr w:rsidR="00923403" w:rsidRPr="00923403" w14:paraId="2F5D5686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3698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Hu, Y., et al., 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3CDF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21F0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93 TB patients &amp; 70 controls </w:t>
            </w:r>
          </w:p>
          <w:p w14:paraId="3F5C36C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BAL</w:t>
            </w:r>
          </w:p>
          <w:p w14:paraId="4FADC908" w14:textId="7DD81560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</w:t>
            </w:r>
            <w:r w:rsidR="002A6CD4" w:rsidRPr="00923403">
              <w:rPr>
                <w:rFonts w:ascii="Times New Roman" w:hAnsi="Times New Roman" w:cs="Times New Roman"/>
              </w:rPr>
              <w:t>(V</w:t>
            </w:r>
            <w:r w:rsidRPr="00923403">
              <w:rPr>
                <w:rFonts w:ascii="Times New Roman" w:hAnsi="Times New Roman" w:cs="Times New Roman"/>
              </w:rPr>
              <w:t>3-V4)</w:t>
            </w:r>
          </w:p>
          <w:p w14:paraId="59060AD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B29F5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index):</w:t>
            </w:r>
          </w:p>
          <w:p w14:paraId="0DE570E7" w14:textId="77777777" w:rsidR="00923403" w:rsidRPr="00923403" w:rsidRDefault="00923403" w:rsidP="0092340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↓</w:t>
            </w:r>
            <w:r w:rsidRPr="00923403">
              <w:rPr>
                <w:rFonts w:ascii="Times New Roman" w:hAnsi="Times New Roman" w:cs="Times New Roman"/>
              </w:rPr>
              <w:t>TB cases (3.7)</w:t>
            </w:r>
          </w:p>
          <w:p w14:paraId="3628F9AD" w14:textId="77777777" w:rsidR="00923403" w:rsidRPr="00923403" w:rsidRDefault="00923403" w:rsidP="0092340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(4.2)</w:t>
            </w:r>
          </w:p>
          <w:p w14:paraId="5CFF3EAF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47149B70" w14:textId="77777777" w:rsidR="00923403" w:rsidRPr="00923403" w:rsidRDefault="00923403" w:rsidP="0092340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</w:t>
            </w:r>
          </w:p>
          <w:p w14:paraId="7C9BE5A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Firmicutes.</w:t>
            </w:r>
          </w:p>
          <w:p w14:paraId="03C76E27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Mycobacteriaceae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Bacillaceae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4D9802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Anoxybacillus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/bacillus.</w:t>
            </w:r>
          </w:p>
          <w:p w14:paraId="7715EB32" w14:textId="77777777" w:rsidR="00923403" w:rsidRPr="00923403" w:rsidRDefault="00923403" w:rsidP="009234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</w:t>
            </w:r>
          </w:p>
          <w:p w14:paraId="1EECE29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Proteobacteria and Bacteroidetes.</w:t>
            </w:r>
          </w:p>
          <w:p w14:paraId="00BE67D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Prevotellaceae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Veillonellaceae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Bacillales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23A295E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Alloprevotella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Veillonella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 and Gemella.</w:t>
            </w:r>
            <w:r w:rsidRPr="00923403">
              <w:rPr>
                <w:rFonts w:ascii="Times New Roman" w:hAnsi="Times New Roman" w:cs="Times New Roman"/>
              </w:rPr>
              <w:t> </w:t>
            </w:r>
          </w:p>
        </w:tc>
      </w:tr>
      <w:tr w:rsidR="00923403" w:rsidRPr="00923403" w14:paraId="5E19214F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D19F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Ding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A4C0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2525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123 TB patients, no healthy controls.</w:t>
            </w:r>
          </w:p>
          <w:p w14:paraId="744E780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BAL</w:t>
            </w:r>
          </w:p>
          <w:p w14:paraId="015EF27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&amp; Shotgun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828D4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index):</w:t>
            </w:r>
          </w:p>
          <w:p w14:paraId="2C931AF2" w14:textId="77777777" w:rsidR="00923403" w:rsidRPr="00923403" w:rsidRDefault="00923403" w:rsidP="00923403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↓Bacteriologically confirmed TB patients (BC)</w:t>
            </w:r>
          </w:p>
          <w:p w14:paraId="227D714C" w14:textId="77777777" w:rsidR="00923403" w:rsidRPr="00923403" w:rsidRDefault="00923403" w:rsidP="00923403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↑Bacteriologically negative TB patients (BN)</w:t>
            </w:r>
          </w:p>
          <w:p w14:paraId="4170355B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08BBC3DC" w14:textId="77777777" w:rsidR="00923403" w:rsidRPr="00923403" w:rsidRDefault="00923403" w:rsidP="0092340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BC group</w:t>
            </w:r>
          </w:p>
          <w:p w14:paraId="265577F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Actinobacteria</w:t>
            </w:r>
          </w:p>
          <w:p w14:paraId="37E8C6B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r w:rsidRPr="0092340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Streptococcus, and Haemophilus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parainfluenzae</w:t>
            </w:r>
            <w:proofErr w:type="spellEnd"/>
          </w:p>
          <w:p w14:paraId="781BBE28" w14:textId="77777777" w:rsidR="00923403" w:rsidRPr="00923403" w:rsidRDefault="00923403" w:rsidP="0092340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BN group</w:t>
            </w:r>
          </w:p>
          <w:p w14:paraId="5B5AEB6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↑Proteobacteria</w:t>
            </w:r>
          </w:p>
          <w:p w14:paraId="4A05DDC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↑Neisseria and Actinomyces</w:t>
            </w:r>
          </w:p>
        </w:tc>
      </w:tr>
      <w:tr w:rsidR="00923403" w:rsidRPr="00923403" w14:paraId="5BC7BF2B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FB8A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proofErr w:type="spellStart"/>
            <w:r w:rsidRPr="00923403">
              <w:rPr>
                <w:rFonts w:ascii="Times New Roman" w:hAnsi="Times New Roman" w:cs="Times New Roman"/>
              </w:rPr>
              <w:t>Kateete</w:t>
            </w:r>
            <w:proofErr w:type="spellEnd"/>
            <w:r w:rsidRPr="00923403">
              <w:rPr>
                <w:rFonts w:ascii="Times New Roman" w:hAnsi="Times New Roman" w:cs="Times New Roman"/>
              </w:rPr>
              <w:t xml:space="preserve">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AC5A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DE80C" w14:textId="033DA34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Participants: 192 TB patients, </w:t>
            </w:r>
            <w:r w:rsidR="002A6CD4" w:rsidRPr="00923403">
              <w:rPr>
                <w:rFonts w:ascii="Times New Roman" w:hAnsi="Times New Roman" w:cs="Times New Roman"/>
              </w:rPr>
              <w:t>no healthy</w:t>
            </w:r>
            <w:r w:rsidRPr="00923403">
              <w:rPr>
                <w:rFonts w:ascii="Times New Roman" w:hAnsi="Times New Roman" w:cs="Times New Roman"/>
              </w:rPr>
              <w:t xml:space="preserve"> controls, 30 patients were followed during treatment.</w:t>
            </w:r>
          </w:p>
          <w:p w14:paraId="183BCD4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494004F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BA3EB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index):</w:t>
            </w:r>
          </w:p>
          <w:p w14:paraId="319C3195" w14:textId="77777777" w:rsidR="00923403" w:rsidRPr="00923403" w:rsidRDefault="00923403" w:rsidP="0092340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Untreated group (4.18)</w:t>
            </w:r>
          </w:p>
          <w:p w14:paraId="5026F858" w14:textId="77777777" w:rsidR="00923403" w:rsidRPr="00923403" w:rsidRDefault="00923403" w:rsidP="0092340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↓Treated group (3.65)</w:t>
            </w:r>
          </w:p>
          <w:p w14:paraId="0212324C" w14:textId="77777777" w:rsidR="00923403" w:rsidRPr="00923403" w:rsidRDefault="00923403" w:rsidP="0092340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HIV-/TB cases</w:t>
            </w:r>
          </w:p>
          <w:p w14:paraId="0F20376C" w14:textId="77777777" w:rsidR="00923403" w:rsidRPr="00923403" w:rsidRDefault="00923403" w:rsidP="0092340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↓HIV+/TB cases</w:t>
            </w:r>
          </w:p>
          <w:p w14:paraId="61FAEB59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7223A041" w14:textId="77777777" w:rsidR="00923403" w:rsidRPr="00923403" w:rsidRDefault="00923403" w:rsidP="0092340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i/>
                <w:iCs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Core TB microbiota: Streptococcus,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Veillonella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Neisseria, Fusobacterium,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Lachnoanaerobaculum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Atopobium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lastRenderedPageBreak/>
              <w:t>Peptostreptococcus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Leptotrichia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923403" w:rsidRPr="00923403" w14:paraId="52685998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DC1A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Lin, D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A956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38987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165 TB patients, no healthy controls.</w:t>
            </w:r>
          </w:p>
          <w:p w14:paraId="230007D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5338957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(V4-V5)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C084C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(Chao1):</w:t>
            </w:r>
          </w:p>
          <w:p w14:paraId="7A67194F" w14:textId="77777777" w:rsidR="00923403" w:rsidRPr="00923403" w:rsidRDefault="00923403" w:rsidP="0092340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↓Drug Susceptible TB (DS)</w:t>
            </w:r>
          </w:p>
          <w:p w14:paraId="6042D366" w14:textId="77777777" w:rsidR="00923403" w:rsidRPr="00923403" w:rsidRDefault="00923403" w:rsidP="0092340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Drug Resistant TB (DR)</w:t>
            </w:r>
          </w:p>
          <w:p w14:paraId="7EB4D8E0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7AF10DFF" w14:textId="77777777" w:rsidR="00923403" w:rsidRPr="00923403" w:rsidRDefault="00923403" w:rsidP="009234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DR group:</w:t>
            </w:r>
          </w:p>
          <w:p w14:paraId="0CB2DCF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↑Proteobacteria</w:t>
            </w:r>
          </w:p>
          <w:p w14:paraId="44D37D7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Ralstonia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Delftia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 Campylobacter, and Neisseria</w:t>
            </w:r>
          </w:p>
          <w:p w14:paraId="00803B1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Ralstonia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Alloprevotella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Veillonella</w:t>
            </w:r>
            <w:proofErr w:type="spellEnd"/>
          </w:p>
        </w:tc>
      </w:tr>
      <w:tr w:rsidR="00923403" w:rsidRPr="00923403" w14:paraId="483D0E8B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1ED7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Valdez-Palomares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EE97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F0C70" w14:textId="7C409F2C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Participants: 39 TB patients </w:t>
            </w:r>
            <w:r w:rsidR="00915BC2" w:rsidRPr="00923403">
              <w:rPr>
                <w:rFonts w:ascii="Times New Roman" w:hAnsi="Times New Roman" w:cs="Times New Roman"/>
              </w:rPr>
              <w:t>&amp; 6</w:t>
            </w:r>
            <w:r w:rsidRPr="00923403">
              <w:rPr>
                <w:rFonts w:ascii="Times New Roman" w:hAnsi="Times New Roman" w:cs="Times New Roman"/>
              </w:rPr>
              <w:t xml:space="preserve"> healthy controls</w:t>
            </w:r>
          </w:p>
          <w:p w14:paraId="76DD03D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17E9698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26E2E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56C9CA81" w14:textId="77777777" w:rsidR="00923403" w:rsidRPr="00923403" w:rsidRDefault="00923403" w:rsidP="009234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 (4.4)</w:t>
            </w:r>
          </w:p>
          <w:p w14:paraId="166A9101" w14:textId="77777777" w:rsidR="00923403" w:rsidRPr="00923403" w:rsidRDefault="00923403" w:rsidP="009234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(4.8)</w:t>
            </w:r>
          </w:p>
          <w:p w14:paraId="11499A8C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4FBAB5C4" w14:textId="77777777" w:rsidR="00923403" w:rsidRPr="00923403" w:rsidRDefault="00923403" w:rsidP="00923403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48DBEFE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 xml:space="preserve">Streptococcus, Neisseria, </w:t>
            </w:r>
            <w:proofErr w:type="spellStart"/>
            <w:r w:rsidRPr="00923403">
              <w:rPr>
                <w:rFonts w:ascii="Times New Roman" w:hAnsi="Times New Roman" w:cs="Times New Roman"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</w:rPr>
              <w:t xml:space="preserve"> 7, Moraxella, and </w:t>
            </w:r>
            <w:proofErr w:type="spellStart"/>
            <w:r w:rsidRPr="00923403">
              <w:rPr>
                <w:rFonts w:ascii="Times New Roman" w:hAnsi="Times New Roman" w:cs="Times New Roman"/>
              </w:rPr>
              <w:t>Veillonella</w:t>
            </w:r>
            <w:proofErr w:type="spellEnd"/>
          </w:p>
          <w:p w14:paraId="38903B2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   opportunistic pathogens</w:t>
            </w:r>
          </w:p>
          <w:p w14:paraId="10392746" w14:textId="77777777" w:rsidR="00923403" w:rsidRPr="00923403" w:rsidRDefault="00923403" w:rsidP="0092340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7BA46A7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↑Bacteroidetes,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Patescibacteria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 and Spirochaetes, </w:t>
            </w:r>
          </w:p>
          <w:p w14:paraId="6D944BD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Streptococcus</w:t>
            </w:r>
            <w:r w:rsidRPr="00923403">
              <w:rPr>
                <w:rFonts w:ascii="Times New Roman" w:hAnsi="Times New Roman" w:cs="Times New Roman"/>
              </w:rPr>
              <w:t>.</w:t>
            </w:r>
          </w:p>
          <w:p w14:paraId="6D2F3CD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7,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Veillonella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Alloprevotella</w:t>
            </w:r>
            <w:proofErr w:type="spellEnd"/>
          </w:p>
        </w:tc>
      </w:tr>
      <w:tr w:rsidR="00923403" w:rsidRPr="00923403" w14:paraId="104C2806" w14:textId="77777777" w:rsidTr="0092340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3C4A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Ticlla et al.,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B686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0D9F6" w14:textId="02E4445F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Participants: 334 TB patients </w:t>
            </w:r>
            <w:r w:rsidR="00915BC2" w:rsidRPr="00923403">
              <w:rPr>
                <w:rFonts w:ascii="Times New Roman" w:hAnsi="Times New Roman" w:cs="Times New Roman"/>
              </w:rPr>
              <w:t xml:space="preserve">&amp; </w:t>
            </w:r>
            <w:proofErr w:type="gramStart"/>
            <w:r w:rsidR="00915BC2" w:rsidRPr="00923403">
              <w:rPr>
                <w:rFonts w:ascii="Times New Roman" w:hAnsi="Times New Roman" w:cs="Times New Roman"/>
              </w:rPr>
              <w:t>no</w:t>
            </w:r>
            <w:r w:rsidRPr="00923403">
              <w:rPr>
                <w:rFonts w:ascii="Times New Roman" w:hAnsi="Times New Roman" w:cs="Times New Roman"/>
              </w:rPr>
              <w:t>  controls</w:t>
            </w:r>
            <w:proofErr w:type="gramEnd"/>
          </w:p>
          <w:p w14:paraId="3E968217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Sample: Sputum</w:t>
            </w:r>
          </w:p>
          <w:p w14:paraId="2F099063" w14:textId="6A53C13C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 </w:t>
            </w:r>
            <w:r w:rsidR="00915BC2" w:rsidRPr="00923403">
              <w:rPr>
                <w:rFonts w:ascii="Times New Roman" w:hAnsi="Times New Roman" w:cs="Times New Roman"/>
              </w:rPr>
              <w:t>&amp; shotgun</w:t>
            </w:r>
          </w:p>
          <w:p w14:paraId="1CF4EC4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81542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lastRenderedPageBreak/>
              <w:t>Diversity (Faith’s PD)</w:t>
            </w:r>
          </w:p>
          <w:p w14:paraId="65F48627" w14:textId="77777777" w:rsidR="00923403" w:rsidRPr="00923403" w:rsidRDefault="00923403" w:rsidP="00923403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lastRenderedPageBreak/>
              <w:t>↑</w:t>
            </w:r>
            <w:r w:rsidRPr="00923403">
              <w:rPr>
                <w:rFonts w:ascii="Times New Roman" w:hAnsi="Times New Roman" w:cs="Times New Roman"/>
              </w:rPr>
              <w:t>TB patients with abnormal CXR</w:t>
            </w:r>
          </w:p>
          <w:p w14:paraId="70CB65B3" w14:textId="77777777" w:rsidR="00923403" w:rsidRPr="00923403" w:rsidRDefault="00923403" w:rsidP="00923403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patients with normal CXR</w:t>
            </w:r>
          </w:p>
          <w:p w14:paraId="46097492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73C9D848" w14:textId="77777777" w:rsidR="00923403" w:rsidRPr="00923403" w:rsidRDefault="00923403" w:rsidP="00923403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Underweight patients:</w:t>
            </w:r>
          </w:p>
          <w:p w14:paraId="217B3AC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Selenomonas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Fusobacterium</w:t>
            </w:r>
          </w:p>
          <w:p w14:paraId="0F8B424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Streptococcus</w:t>
            </w:r>
          </w:p>
          <w:p w14:paraId="6C7B8BE4" w14:textId="77777777" w:rsidR="00923403" w:rsidRPr="00923403" w:rsidRDefault="00923403" w:rsidP="00923403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HIV+/TB cases:</w:t>
            </w:r>
          </w:p>
          <w:p w14:paraId="5AB296B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 herpesviruses</w:t>
            </w:r>
            <w:r w:rsidRPr="00923403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anelloviruses</w:t>
            </w:r>
            <w:proofErr w:type="spellEnd"/>
          </w:p>
        </w:tc>
      </w:tr>
      <w:tr w:rsidR="00923403" w:rsidRPr="00923403" w14:paraId="23EF0AC9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81D3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proofErr w:type="spellStart"/>
            <w:r w:rsidRPr="00923403">
              <w:rPr>
                <w:rFonts w:ascii="Times New Roman" w:hAnsi="Times New Roman" w:cs="Times New Roman"/>
              </w:rPr>
              <w:lastRenderedPageBreak/>
              <w:t>Ueckermann</w:t>
            </w:r>
            <w:proofErr w:type="spellEnd"/>
            <w:r w:rsidRPr="00923403">
              <w:rPr>
                <w:rFonts w:ascii="Times New Roman" w:hAnsi="Times New Roman" w:cs="Times New Roman"/>
              </w:rPr>
              <w:t xml:space="preserve"> et al,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6635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D9A3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71 patients &amp;   no healthy controls</w:t>
            </w:r>
          </w:p>
          <w:p w14:paraId="32A2A7E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2510BE1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9120F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0A16888B" w14:textId="77777777" w:rsidR="00923403" w:rsidRPr="00923403" w:rsidRDefault="00923403" w:rsidP="00923403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HIV-/TB</w:t>
            </w:r>
          </w:p>
          <w:p w14:paraId="1D80EDBA" w14:textId="77777777" w:rsidR="00923403" w:rsidRPr="00923403" w:rsidRDefault="00923403" w:rsidP="00923403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↓HIV+/TB</w:t>
            </w:r>
          </w:p>
          <w:p w14:paraId="762CB901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2CC263A9" w14:textId="77777777" w:rsidR="00923403" w:rsidRPr="00923403" w:rsidRDefault="00923403" w:rsidP="0092340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38760D7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↑Proteobacteria, Firmicutes, Actinobacteria, and Bacteroidetes</w:t>
            </w:r>
            <w:r w:rsidRPr="00923403">
              <w:rPr>
                <w:rFonts w:ascii="Times New Roman" w:hAnsi="Times New Roman" w:cs="Times New Roman"/>
              </w:rPr>
              <w:t>.</w:t>
            </w:r>
          </w:p>
        </w:tc>
      </w:tr>
      <w:tr w:rsidR="00923403" w:rsidRPr="00923403" w14:paraId="18BE6A1B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D8D3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Cai et al,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F932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C478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30 TB patients and 30 healthy controls</w:t>
            </w:r>
          </w:p>
          <w:p w14:paraId="48B01D1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2758030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(V1-V3)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BB98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10C19BD3" w14:textId="77777777" w:rsidR="00923403" w:rsidRPr="00923403" w:rsidRDefault="00923403" w:rsidP="00923403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 (2.63)</w:t>
            </w:r>
          </w:p>
          <w:p w14:paraId="6E83ACD0" w14:textId="77777777" w:rsidR="00923403" w:rsidRPr="00923403" w:rsidRDefault="00923403" w:rsidP="00923403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(3.08)</w:t>
            </w:r>
          </w:p>
          <w:p w14:paraId="4C89AC7C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58AAF3E0" w14:textId="77777777" w:rsidR="00923403" w:rsidRPr="00923403" w:rsidRDefault="00923403" w:rsidP="00923403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315AC89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↑Firmicutes, Actinobacteria, Proteobacteria, Fusobacteria, TM7, and Spirochaetes </w:t>
            </w:r>
          </w:p>
          <w:p w14:paraId="02CF32F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Rothia</w:t>
            </w:r>
            <w:proofErr w:type="spellEnd"/>
          </w:p>
          <w:p w14:paraId="61E3C25D" w14:textId="77777777" w:rsidR="00923403" w:rsidRPr="00923403" w:rsidRDefault="00923403" w:rsidP="00923403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79A45B4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↑Bacteroidetes,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Patescibacteria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 and Spirochaetes, </w:t>
            </w:r>
          </w:p>
          <w:p w14:paraId="314F90E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lastRenderedPageBreak/>
              <w:t>Streptococcus</w:t>
            </w:r>
            <w:r w:rsidRPr="00923403">
              <w:rPr>
                <w:rFonts w:ascii="Times New Roman" w:hAnsi="Times New Roman" w:cs="Times New Roman"/>
              </w:rPr>
              <w:t>.</w:t>
            </w:r>
          </w:p>
          <w:p w14:paraId="5477F352" w14:textId="098D5BF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="002A6CD4" w:rsidRPr="00923403">
              <w:rPr>
                <w:rFonts w:ascii="Times New Roman" w:hAnsi="Times New Roman" w:cs="Times New Roman"/>
                <w:i/>
                <w:iCs/>
              </w:rPr>
              <w:t>Streptococcus,</w:t>
            </w:r>
            <w:r w:rsidR="002A6CD4" w:rsidRPr="00923403">
              <w:rPr>
                <w:rFonts w:ascii="Times New Roman" w:hAnsi="Times New Roman" w:cs="Times New Roman"/>
              </w:rPr>
              <w:t xml:space="preserve"> and</w:t>
            </w:r>
            <w:r w:rsidRPr="009234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Veillonella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923403" w:rsidRPr="00923403" w14:paraId="4D3774FA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9551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23403">
              <w:rPr>
                <w:rFonts w:ascii="Times New Roman" w:hAnsi="Times New Roman" w:cs="Times New Roman"/>
              </w:rPr>
              <w:lastRenderedPageBreak/>
              <w:t>Y.Huang</w:t>
            </w:r>
            <w:proofErr w:type="spellEnd"/>
            <w:proofErr w:type="gramEnd"/>
            <w:r w:rsidRPr="00923403">
              <w:rPr>
                <w:rFonts w:ascii="Times New Roman" w:hAnsi="Times New Roman" w:cs="Times New Roman"/>
              </w:rPr>
              <w:t xml:space="preserve"> et al,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13D0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FE753" w14:textId="1EFDEAFB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Participants: 30 TB patients </w:t>
            </w:r>
            <w:r w:rsidR="002A6CD4" w:rsidRPr="00923403">
              <w:rPr>
                <w:rFonts w:ascii="Times New Roman" w:hAnsi="Times New Roman" w:cs="Times New Roman"/>
              </w:rPr>
              <w:t>&amp; 18</w:t>
            </w:r>
            <w:r w:rsidRPr="00923403">
              <w:rPr>
                <w:rFonts w:ascii="Times New Roman" w:hAnsi="Times New Roman" w:cs="Times New Roman"/>
              </w:rPr>
              <w:t xml:space="preserve"> healthy controls</w:t>
            </w:r>
          </w:p>
          <w:p w14:paraId="7EEA3F8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Nasal swab</w:t>
            </w:r>
          </w:p>
          <w:p w14:paraId="7B9513B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200F7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308BC119" w14:textId="77777777" w:rsidR="00923403" w:rsidRPr="00923403" w:rsidRDefault="00923403" w:rsidP="00923403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TB cases (1.5)</w:t>
            </w:r>
          </w:p>
          <w:p w14:paraId="7C7BACDA" w14:textId="77777777" w:rsidR="00923403" w:rsidRPr="00923403" w:rsidRDefault="00923403" w:rsidP="00923403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↓Healthy controls (1.2)</w:t>
            </w:r>
          </w:p>
          <w:p w14:paraId="2FA3200E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2011927A" w14:textId="77777777" w:rsidR="00923403" w:rsidRPr="00923403" w:rsidRDefault="00923403" w:rsidP="00923403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5D2D208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↑Proteobacteria</w:t>
            </w:r>
          </w:p>
          <w:p w14:paraId="2746669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Pseudomonadales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Moraxellaceae</w:t>
            </w:r>
            <w:proofErr w:type="spellEnd"/>
          </w:p>
          <w:p w14:paraId="52DB6103" w14:textId="77777777" w:rsidR="00923403" w:rsidRPr="00923403" w:rsidRDefault="00923403" w:rsidP="00923403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452590F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Bacillales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Lachnospiraceae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923403" w:rsidRPr="00923403" w14:paraId="6AE34EB6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F707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proofErr w:type="spellStart"/>
            <w:r w:rsidRPr="00923403">
              <w:rPr>
                <w:rFonts w:ascii="Times New Roman" w:hAnsi="Times New Roman" w:cs="Times New Roman"/>
              </w:rPr>
              <w:t>M.Zhang</w:t>
            </w:r>
            <w:proofErr w:type="spellEnd"/>
            <w:r w:rsidRPr="00923403">
              <w:rPr>
                <w:rFonts w:ascii="Times New Roman" w:hAnsi="Times New Roman" w:cs="Times New Roman"/>
              </w:rPr>
              <w:t xml:space="preserve"> et al,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A505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7C0B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37 TB patients, 14 TB patients were treated, and 13 healthy controls</w:t>
            </w:r>
          </w:p>
          <w:p w14:paraId="35B7FF8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BAL</w:t>
            </w:r>
          </w:p>
          <w:p w14:paraId="6ED36F0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66EB4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EE1B440" w14:textId="77777777" w:rsidR="00923403" w:rsidRPr="00923403" w:rsidRDefault="00923403" w:rsidP="00923403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TB cases not treated (10.2)</w:t>
            </w:r>
          </w:p>
          <w:p w14:paraId="43CCD251" w14:textId="77777777" w:rsidR="00923403" w:rsidRPr="00923403" w:rsidRDefault="00923403" w:rsidP="00923403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↓Healthy controls (9.1)</w:t>
            </w:r>
          </w:p>
          <w:p w14:paraId="23AD49D0" w14:textId="77777777" w:rsidR="00923403" w:rsidRPr="00923403" w:rsidRDefault="00923403" w:rsidP="00923403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↓Treated group-1 Month (8.2)</w:t>
            </w:r>
          </w:p>
          <w:p w14:paraId="49F588FA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6B94C58B" w14:textId="77777777" w:rsidR="00923403" w:rsidRPr="00923403" w:rsidRDefault="00923403" w:rsidP="00923403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456B66D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↑Proteobacteria </w:t>
            </w:r>
          </w:p>
          <w:p w14:paraId="445473E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Oscillospira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Streptococcus,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Allobaculum</w:t>
            </w:r>
            <w:proofErr w:type="spellEnd"/>
          </w:p>
          <w:p w14:paraId="76EF8184" w14:textId="77777777" w:rsidR="00923403" w:rsidRPr="00923403" w:rsidRDefault="00923403" w:rsidP="00923403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5D4896E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↑Firmicutes</w:t>
            </w:r>
          </w:p>
          <w:p w14:paraId="44D299D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proofErr w:type="gram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 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Akkermansia</w:t>
            </w:r>
            <w:proofErr w:type="spellEnd"/>
            <w:proofErr w:type="gram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Ruminococcus</w:t>
            </w:r>
            <w:proofErr w:type="spellEnd"/>
          </w:p>
          <w:p w14:paraId="5E6509EC" w14:textId="77777777" w:rsidR="00923403" w:rsidRPr="00923403" w:rsidRDefault="00923403" w:rsidP="00923403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iCs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Anti-TB treatment group:</w:t>
            </w:r>
          </w:p>
          <w:p w14:paraId="653A98B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↑Bacteroidetes and Firmicutes</w:t>
            </w:r>
          </w:p>
          <w:p w14:paraId="1402B47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Proteobacteria and Actinobacteria</w:t>
            </w:r>
          </w:p>
          <w:p w14:paraId="46D16A2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↑Bacteroides,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Ruminococcus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Oscillospira</w:t>
            </w:r>
            <w:proofErr w:type="spellEnd"/>
          </w:p>
        </w:tc>
      </w:tr>
      <w:tr w:rsidR="00923403" w:rsidRPr="00923403" w14:paraId="70E176DD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F7A7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Xiao et al,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981F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CBC8C" w14:textId="1A1165C5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Participants: 45 TB patients (12 </w:t>
            </w:r>
            <w:r w:rsidR="002A6CD4" w:rsidRPr="00923403">
              <w:rPr>
                <w:rFonts w:ascii="Times New Roman" w:hAnsi="Times New Roman" w:cs="Times New Roman"/>
              </w:rPr>
              <w:t>untreated, 15</w:t>
            </w:r>
            <w:r w:rsidRPr="00923403">
              <w:rPr>
                <w:rFonts w:ascii="Times New Roman" w:hAnsi="Times New Roman" w:cs="Times New Roman"/>
              </w:rPr>
              <w:t xml:space="preserve"> treated, 11 cured TB patients) </w:t>
            </w:r>
            <w:r w:rsidR="002A6CD4" w:rsidRPr="00923403">
              <w:rPr>
                <w:rFonts w:ascii="Times New Roman" w:hAnsi="Times New Roman" w:cs="Times New Roman"/>
              </w:rPr>
              <w:t>&amp; 8</w:t>
            </w:r>
            <w:r w:rsidRPr="00923403">
              <w:rPr>
                <w:rFonts w:ascii="Times New Roman" w:hAnsi="Times New Roman" w:cs="Times New Roman"/>
              </w:rPr>
              <w:t xml:space="preserve"> healthy controls</w:t>
            </w:r>
          </w:p>
          <w:p w14:paraId="35FA277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BAL</w:t>
            </w:r>
          </w:p>
          <w:p w14:paraId="58C7F90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Shotgun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A9A94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4DF8E958" w14:textId="77777777" w:rsidR="00923403" w:rsidRPr="00923403" w:rsidRDefault="00923403" w:rsidP="00923403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 (2.1)</w:t>
            </w:r>
          </w:p>
          <w:p w14:paraId="611CBD0B" w14:textId="77777777" w:rsidR="00923403" w:rsidRPr="00923403" w:rsidRDefault="00923403" w:rsidP="00923403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(2.5)</w:t>
            </w:r>
          </w:p>
          <w:p w14:paraId="268D344D" w14:textId="77777777" w:rsidR="00923403" w:rsidRPr="00923403" w:rsidRDefault="00923403" w:rsidP="00923403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↓Untreated TB group (2.1)</w:t>
            </w:r>
          </w:p>
          <w:p w14:paraId="121C37A1" w14:textId="77777777" w:rsidR="00923403" w:rsidRPr="00923403" w:rsidRDefault="00923403" w:rsidP="00923403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Treated TB group (2.5)</w:t>
            </w:r>
          </w:p>
          <w:p w14:paraId="5F8EE42B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07D426CF" w14:textId="77777777" w:rsidR="00923403" w:rsidRPr="00923403" w:rsidRDefault="00923403" w:rsidP="00923403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i/>
                <w:iCs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Healthy and cured individuals show no significant composition</w:t>
            </w:r>
          </w:p>
        </w:tc>
      </w:tr>
      <w:tr w:rsidR="00923403" w:rsidRPr="00923403" w14:paraId="5BB5C93E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9E7C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Musisi et al,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EBCD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FCA1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397 TB patients and no healthy controls. 9 pre and 9 post-treated TB patients.</w:t>
            </w:r>
          </w:p>
          <w:p w14:paraId="6177C41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4AAB99D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(V3-V4)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A09B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index):</w:t>
            </w:r>
            <w:r w:rsidRPr="00923403">
              <w:rPr>
                <w:rFonts w:ascii="Times New Roman" w:hAnsi="Times New Roman" w:cs="Times New Roman"/>
              </w:rPr>
              <w:t xml:space="preserve"> HR35mg/</w:t>
            </w:r>
            <w:proofErr w:type="spellStart"/>
            <w:r w:rsidRPr="00923403">
              <w:rPr>
                <w:rFonts w:ascii="Times New Roman" w:hAnsi="Times New Roman" w:cs="Times New Roman"/>
              </w:rPr>
              <w:t>kgZE</w:t>
            </w:r>
            <w:proofErr w:type="spellEnd"/>
          </w:p>
          <w:p w14:paraId="3192F923" w14:textId="77777777" w:rsidR="00923403" w:rsidRPr="00923403" w:rsidRDefault="00923403" w:rsidP="00923403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↑Untreated </w:t>
            </w:r>
            <w:r w:rsidRPr="00923403">
              <w:rPr>
                <w:rFonts w:ascii="Times New Roman" w:hAnsi="Times New Roman" w:cs="Times New Roman"/>
              </w:rPr>
              <w:t>TB group (5·49)</w:t>
            </w:r>
          </w:p>
          <w:p w14:paraId="6E6C76C6" w14:textId="00CD79FB" w:rsidR="00923403" w:rsidRPr="00923403" w:rsidRDefault="00923403" w:rsidP="00923403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</w:t>
            </w:r>
            <w:r w:rsidRPr="00923403">
              <w:rPr>
                <w:rFonts w:ascii="Times New Roman" w:hAnsi="Times New Roman" w:cs="Times New Roman"/>
                <w:i/>
                <w:iCs/>
              </w:rPr>
              <w:t xml:space="preserve">Treated </w:t>
            </w:r>
            <w:r w:rsidRPr="002A6CD4">
              <w:rPr>
                <w:rFonts w:ascii="Times New Roman" w:hAnsi="Times New Roman" w:cs="Times New Roman"/>
              </w:rPr>
              <w:t>TB group</w:t>
            </w:r>
            <w:r w:rsidRPr="00923403">
              <w:rPr>
                <w:rFonts w:ascii="Times New Roman" w:hAnsi="Times New Roman" w:cs="Times New Roman"/>
              </w:rPr>
              <w:t>, week2 (4·76)</w:t>
            </w:r>
          </w:p>
          <w:p w14:paraId="52157992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1CE5C8C2" w14:textId="77777777" w:rsidR="00923403" w:rsidRPr="00923403" w:rsidRDefault="00923403" w:rsidP="00923403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Pre-treated </w:t>
            </w:r>
            <w:r w:rsidRPr="00923403">
              <w:rPr>
                <w:rFonts w:ascii="Times New Roman" w:hAnsi="Times New Roman" w:cs="Times New Roman"/>
              </w:rPr>
              <w:t>TB group:</w:t>
            </w:r>
          </w:p>
          <w:p w14:paraId="3653717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↑Firmicutes, Bacteroidetes, Proteobacteria, and Actinobacteria </w:t>
            </w:r>
          </w:p>
          <w:p w14:paraId="3A35153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↑Streptococcus</w:t>
            </w:r>
          </w:p>
          <w:p w14:paraId="217C7651" w14:textId="77777777" w:rsidR="00923403" w:rsidRPr="00923403" w:rsidRDefault="00923403" w:rsidP="00923403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i/>
                <w:iCs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Treated </w:t>
            </w:r>
            <w:r w:rsidRPr="00923403">
              <w:rPr>
                <w:rFonts w:ascii="Times New Roman" w:hAnsi="Times New Roman" w:cs="Times New Roman"/>
              </w:rPr>
              <w:t>TB group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3ED3BAE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↓Neisseria</w:t>
            </w:r>
          </w:p>
        </w:tc>
      </w:tr>
      <w:tr w:rsidR="00923403" w:rsidRPr="00923403" w14:paraId="429E2763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6387F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Ruiz-Tagle et al,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24C5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73DC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51 TB patients &amp; 31 healthy controls</w:t>
            </w:r>
          </w:p>
          <w:p w14:paraId="3C2AFB7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Nasal swab</w:t>
            </w:r>
          </w:p>
          <w:p w14:paraId="57FD4F0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(V1-V3)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DC118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0F7591BC" w14:textId="77777777" w:rsidR="00923403" w:rsidRPr="00923403" w:rsidRDefault="00923403" w:rsidP="00923403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 (2.64)</w:t>
            </w:r>
          </w:p>
          <w:p w14:paraId="2C648EDF" w14:textId="77777777" w:rsidR="00923403" w:rsidRPr="00923403" w:rsidRDefault="00923403" w:rsidP="00923403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(3.23)</w:t>
            </w:r>
          </w:p>
          <w:p w14:paraId="28C9D5FB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6222D746" w14:textId="77777777" w:rsidR="00923403" w:rsidRPr="00923403" w:rsidRDefault="00923403" w:rsidP="00923403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6DA9712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lastRenderedPageBreak/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Reyranella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Polaromonas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Nocardioides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Micromonospora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Micrococcus,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Deinococcus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Acidovorax</w:t>
            </w:r>
            <w:proofErr w:type="spellEnd"/>
          </w:p>
          <w:p w14:paraId="186674AE" w14:textId="77777777" w:rsidR="00923403" w:rsidRPr="00923403" w:rsidRDefault="00923403" w:rsidP="00923403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2D9701C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Unique: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Finegoldia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Romboutsia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Dolosigranulum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Mesrhizobium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Rickettsiella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Variovorax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Microbacterium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 </w:t>
            </w:r>
          </w:p>
          <w:p w14:paraId="152B8BC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Reyranella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Micrococcus </w:t>
            </w:r>
          </w:p>
        </w:tc>
      </w:tr>
      <w:tr w:rsidR="00923403" w:rsidRPr="00923403" w14:paraId="5B383F7B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9CF7D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Liu et al., 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9D60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4F92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110 TB patients &amp; 25 healthy controls</w:t>
            </w:r>
          </w:p>
          <w:p w14:paraId="00A6230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Lung tissue</w:t>
            </w:r>
          </w:p>
          <w:p w14:paraId="0099CA2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Shotgun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D56D9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7A297A89" w14:textId="77777777" w:rsidR="00923403" w:rsidRPr="00923403" w:rsidRDefault="00923403" w:rsidP="00923403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TB cases (2.4)</w:t>
            </w:r>
          </w:p>
          <w:p w14:paraId="244ED810" w14:textId="77777777" w:rsidR="00923403" w:rsidRPr="00923403" w:rsidRDefault="00923403" w:rsidP="00923403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↓Healthy controls (1.8)</w:t>
            </w:r>
          </w:p>
          <w:p w14:paraId="7FC3AA76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106F6A1B" w14:textId="77777777" w:rsidR="00923403" w:rsidRPr="00923403" w:rsidRDefault="00923403" w:rsidP="00923403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1D463D6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 xml:space="preserve">↑Pseudomonas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pharmacofabricae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, and Enterobius vermicularis</w:t>
            </w:r>
          </w:p>
          <w:p w14:paraId="2AADE5EB" w14:textId="77777777" w:rsidR="00923403" w:rsidRPr="00923403" w:rsidRDefault="00923403" w:rsidP="00923403">
            <w:pPr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6C5A31E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↑Staphylococcus epidermidis</w:t>
            </w:r>
            <w:r w:rsidRPr="00923403">
              <w:rPr>
                <w:rFonts w:ascii="Times New Roman" w:hAnsi="Times New Roman" w:cs="Times New Roman"/>
              </w:rPr>
              <w:t xml:space="preserve">,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923403">
              <w:rPr>
                <w:rFonts w:ascii="Times New Roman" w:hAnsi="Times New Roman" w:cs="Times New Roman"/>
              </w:rPr>
              <w:t xml:space="preserve">, and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P. aeruginosa</w:t>
            </w:r>
          </w:p>
        </w:tc>
      </w:tr>
      <w:tr w:rsidR="00923403" w:rsidRPr="00923403" w14:paraId="3BAD4F57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83B1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Cheung et al., 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06A7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0B05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22 TB patients &amp; 14 healthy controls</w:t>
            </w:r>
          </w:p>
          <w:p w14:paraId="0529EF6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34D1BDD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(V1-V2)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D0499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0A564876" w14:textId="77777777" w:rsidR="00923403" w:rsidRPr="00923403" w:rsidRDefault="00923403" w:rsidP="00923403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similar in TB cases and controls</w:t>
            </w:r>
          </w:p>
          <w:p w14:paraId="2B26997B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02DAC985" w14:textId="77777777" w:rsidR="00923403" w:rsidRPr="00923403" w:rsidRDefault="00923403" w:rsidP="00923403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1E71B1E2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↑Proteobacteria and Bacteroidetes</w:t>
            </w:r>
          </w:p>
          <w:p w14:paraId="0AC1F849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Mogibacterium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Moryella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Oribacterium</w:t>
            </w:r>
            <w:proofErr w:type="spellEnd"/>
          </w:p>
          <w:p w14:paraId="4E5EB015" w14:textId="77777777" w:rsidR="00923403" w:rsidRPr="00923403" w:rsidRDefault="00923403" w:rsidP="00923403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Controls:</w:t>
            </w:r>
          </w:p>
          <w:p w14:paraId="2195EBE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↑Firmicutes</w:t>
            </w:r>
          </w:p>
          <w:p w14:paraId="0F86A67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Lactobacillales</w:t>
            </w:r>
            <w:proofErr w:type="spellEnd"/>
          </w:p>
        </w:tc>
      </w:tr>
      <w:tr w:rsidR="00923403" w:rsidRPr="00923403" w14:paraId="4C9BA219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99F37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lastRenderedPageBreak/>
              <w:t>Sala et al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DB5F5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proofErr w:type="spellStart"/>
            <w:r w:rsidRPr="00923403">
              <w:rPr>
                <w:rFonts w:ascii="Times New Roman" w:hAnsi="Times New Roman" w:cs="Times New Roman"/>
              </w:rPr>
              <w:t>Multicenter</w:t>
            </w:r>
            <w:proofErr w:type="spellEnd"/>
            <w:r w:rsidRPr="00923403">
              <w:rPr>
                <w:rFonts w:ascii="Times New Roman" w:hAnsi="Times New Roman" w:cs="Times New Roman"/>
              </w:rPr>
              <w:t>: Switzerland, Italy, Bangladesh, Gambia, Vietnam, and Uganda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A3B98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  15 TB patients &amp; 15 healthy controls</w:t>
            </w:r>
          </w:p>
          <w:p w14:paraId="3B7CFA8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Sample: Sputum</w:t>
            </w:r>
          </w:p>
          <w:p w14:paraId="44A48A3A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(V1-V2)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7A3D7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Diversity:</w:t>
            </w:r>
          </w:p>
          <w:p w14:paraId="783567F6" w14:textId="77777777" w:rsidR="00923403" w:rsidRPr="00923403" w:rsidRDefault="00923403" w:rsidP="00923403">
            <w:pPr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 (4.9)</w:t>
            </w:r>
          </w:p>
          <w:p w14:paraId="33E2481F" w14:textId="77777777" w:rsidR="00923403" w:rsidRPr="00923403" w:rsidRDefault="00923403" w:rsidP="00923403">
            <w:pPr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(5.2)</w:t>
            </w:r>
          </w:p>
          <w:p w14:paraId="0AF59B91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Composition:</w:t>
            </w:r>
          </w:p>
          <w:p w14:paraId="0B5DB609" w14:textId="77777777" w:rsidR="00923403" w:rsidRPr="00923403" w:rsidRDefault="00923403" w:rsidP="00923403">
            <w:pPr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</w:t>
            </w:r>
          </w:p>
          <w:p w14:paraId="251D3F2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Most prevalent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 xml:space="preserve">Streptococcus and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Prevotella</w:t>
            </w:r>
            <w:proofErr w:type="spellEnd"/>
          </w:p>
          <w:p w14:paraId="6E0B8FE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↑Neisseriaceae</w:t>
            </w:r>
          </w:p>
        </w:tc>
      </w:tr>
      <w:tr w:rsidR="00923403" w:rsidRPr="00923403" w14:paraId="4D7F8334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68090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Botero et al., 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EC1DE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04C46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6 TB patients &amp; 6 healthy controls</w:t>
            </w:r>
          </w:p>
          <w:p w14:paraId="30FADF1D" w14:textId="37182D9E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Sample: Sputum </w:t>
            </w:r>
            <w:r w:rsidR="00CC1EF2" w:rsidRPr="00923403">
              <w:rPr>
                <w:rFonts w:ascii="Times New Roman" w:hAnsi="Times New Roman" w:cs="Times New Roman"/>
              </w:rPr>
              <w:t>&amp; oropharynx</w:t>
            </w:r>
          </w:p>
          <w:p w14:paraId="234E3287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(V1-V2)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53A77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1FD09D68" w14:textId="77777777" w:rsidR="00923403" w:rsidRPr="00923403" w:rsidRDefault="00923403" w:rsidP="00923403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 (4.8)</w:t>
            </w:r>
          </w:p>
          <w:p w14:paraId="21335EC6" w14:textId="77777777" w:rsidR="00923403" w:rsidRPr="00923403" w:rsidRDefault="00923403" w:rsidP="00923403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 (5.8)</w:t>
            </w:r>
          </w:p>
          <w:p w14:paraId="4AC78A0D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6407F06F" w14:textId="77777777" w:rsidR="00923403" w:rsidRPr="00923403" w:rsidRDefault="00923403" w:rsidP="00923403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</w:t>
            </w:r>
          </w:p>
          <w:p w14:paraId="1F9FB8C1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Streptococcaceae</w:t>
            </w:r>
            <w:proofErr w:type="spellEnd"/>
          </w:p>
        </w:tc>
      </w:tr>
      <w:tr w:rsidR="00923403" w:rsidRPr="00923403" w14:paraId="0FF6EC59" w14:textId="77777777" w:rsidTr="00923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9397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C.C. Naidoo et al, 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F0A7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218FB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Participants: 105 TB patients &amp; 155 healthy controls</w:t>
            </w:r>
          </w:p>
          <w:p w14:paraId="1845182C" w14:textId="6F837C90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Sample: Sputum </w:t>
            </w:r>
            <w:r w:rsidRPr="002A6CD4">
              <w:rPr>
                <w:rFonts w:ascii="Times New Roman" w:hAnsi="Times New Roman" w:cs="Times New Roman"/>
              </w:rPr>
              <w:t>&amp; Stool</w:t>
            </w:r>
          </w:p>
          <w:p w14:paraId="2DBD124C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 xml:space="preserve">Sequencing:  </w:t>
            </w:r>
            <w:r w:rsidRPr="00923403">
              <w:rPr>
                <w:rFonts w:ascii="Times New Roman" w:hAnsi="Times New Roman" w:cs="Times New Roman"/>
                <w:i/>
                <w:iCs/>
              </w:rPr>
              <w:t>16S rRNA</w:t>
            </w:r>
            <w:r w:rsidRPr="00923403">
              <w:rPr>
                <w:rFonts w:ascii="Times New Roman" w:hAnsi="Times New Roman" w:cs="Times New Roman"/>
              </w:rPr>
              <w:t xml:space="preserve"> (V4)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3BDEF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</w:rPr>
              <w:t>Diversity (Shannon index)</w:t>
            </w:r>
          </w:p>
          <w:p w14:paraId="784A48DF" w14:textId="77777777" w:rsidR="00923403" w:rsidRPr="00923403" w:rsidRDefault="00923403" w:rsidP="00923403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↓TB cases </w:t>
            </w:r>
          </w:p>
          <w:p w14:paraId="54DA850D" w14:textId="77777777" w:rsidR="00923403" w:rsidRPr="00923403" w:rsidRDefault="00923403" w:rsidP="00923403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</w:t>
            </w:r>
            <w:r w:rsidRPr="00923403">
              <w:rPr>
                <w:rFonts w:ascii="Times New Roman" w:hAnsi="Times New Roman" w:cs="Times New Roman"/>
              </w:rPr>
              <w:t>Healthy controls </w:t>
            </w:r>
          </w:p>
          <w:p w14:paraId="5E2F2F3E" w14:textId="77777777" w:rsidR="00923403" w:rsidRPr="00923403" w:rsidRDefault="00923403" w:rsidP="00923403">
            <w:pPr>
              <w:rPr>
                <w:rFonts w:ascii="Times New Roman" w:hAnsi="Times New Roman" w:cs="Times New Roman"/>
                <w:b/>
                <w:bCs/>
              </w:rPr>
            </w:pPr>
            <w:r w:rsidRPr="00923403">
              <w:rPr>
                <w:rFonts w:ascii="Times New Roman" w:hAnsi="Times New Roman" w:cs="Times New Roman"/>
                <w:b/>
                <w:bCs/>
                <w:i/>
                <w:iCs/>
              </w:rPr>
              <w:t>Composition: </w:t>
            </w:r>
          </w:p>
          <w:p w14:paraId="53345076" w14:textId="77777777" w:rsidR="00923403" w:rsidRPr="00923403" w:rsidRDefault="00923403" w:rsidP="00923403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TB cases:</w:t>
            </w:r>
          </w:p>
          <w:p w14:paraId="18FFB123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  <w:i/>
                <w:iCs/>
              </w:rPr>
              <w:t>↑anaerobes (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Paludibacter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Lautropia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Alloiococcus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Peptoniphilus</w:t>
            </w:r>
            <w:proofErr w:type="spellEnd"/>
            <w:r w:rsidRPr="00923403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243B3F44" w14:textId="77777777" w:rsidR="00923403" w:rsidRPr="00923403" w:rsidRDefault="00923403" w:rsidP="00923403">
            <w:pPr>
              <w:rPr>
                <w:rFonts w:ascii="Times New Roman" w:hAnsi="Times New Roman" w:cs="Times New Roman"/>
              </w:rPr>
            </w:pPr>
            <w:r w:rsidRPr="00923403">
              <w:rPr>
                <w:rFonts w:ascii="Times New Roman" w:hAnsi="Times New Roman" w:cs="Times New Roman"/>
              </w:rPr>
              <w:t>↓</w:t>
            </w:r>
            <w:proofErr w:type="spellStart"/>
            <w:r w:rsidRPr="00923403">
              <w:rPr>
                <w:rFonts w:ascii="Times New Roman" w:hAnsi="Times New Roman" w:cs="Times New Roman"/>
                <w:i/>
                <w:iCs/>
              </w:rPr>
              <w:t>Alloscardovia</w:t>
            </w:r>
            <w:proofErr w:type="spellEnd"/>
          </w:p>
        </w:tc>
      </w:tr>
    </w:tbl>
    <w:p w14:paraId="2C33EE3A" w14:textId="2636CCC7" w:rsidR="002544EF" w:rsidRPr="002A6CD4" w:rsidRDefault="002544EF" w:rsidP="00923403">
      <w:pPr>
        <w:rPr>
          <w:rFonts w:ascii="Times New Roman" w:hAnsi="Times New Roman" w:cs="Times New Roman"/>
        </w:rPr>
      </w:pPr>
    </w:p>
    <w:sectPr w:rsidR="002544EF" w:rsidRPr="002A6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45C"/>
    <w:multiLevelType w:val="multilevel"/>
    <w:tmpl w:val="EA3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95347"/>
    <w:multiLevelType w:val="multilevel"/>
    <w:tmpl w:val="4984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7309F"/>
    <w:multiLevelType w:val="multilevel"/>
    <w:tmpl w:val="02EC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93136"/>
    <w:multiLevelType w:val="multilevel"/>
    <w:tmpl w:val="5C72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D6CD2"/>
    <w:multiLevelType w:val="multilevel"/>
    <w:tmpl w:val="F144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378DE"/>
    <w:multiLevelType w:val="multilevel"/>
    <w:tmpl w:val="3E08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054FF"/>
    <w:multiLevelType w:val="multilevel"/>
    <w:tmpl w:val="2A6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D20911"/>
    <w:multiLevelType w:val="multilevel"/>
    <w:tmpl w:val="EF94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C753F"/>
    <w:multiLevelType w:val="multilevel"/>
    <w:tmpl w:val="79D0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20370"/>
    <w:multiLevelType w:val="multilevel"/>
    <w:tmpl w:val="101A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F2C1B"/>
    <w:multiLevelType w:val="multilevel"/>
    <w:tmpl w:val="99D4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E30B9"/>
    <w:multiLevelType w:val="multilevel"/>
    <w:tmpl w:val="EAD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5D646A"/>
    <w:multiLevelType w:val="multilevel"/>
    <w:tmpl w:val="283E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70880"/>
    <w:multiLevelType w:val="multilevel"/>
    <w:tmpl w:val="A0C4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701192"/>
    <w:multiLevelType w:val="multilevel"/>
    <w:tmpl w:val="853C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860F2"/>
    <w:multiLevelType w:val="multilevel"/>
    <w:tmpl w:val="FFDE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70923"/>
    <w:multiLevelType w:val="multilevel"/>
    <w:tmpl w:val="4AAA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E71C3"/>
    <w:multiLevelType w:val="multilevel"/>
    <w:tmpl w:val="461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C9049D"/>
    <w:multiLevelType w:val="multilevel"/>
    <w:tmpl w:val="5176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1940D7"/>
    <w:multiLevelType w:val="multilevel"/>
    <w:tmpl w:val="545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C03371"/>
    <w:multiLevelType w:val="multilevel"/>
    <w:tmpl w:val="8028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117601"/>
    <w:multiLevelType w:val="multilevel"/>
    <w:tmpl w:val="A73A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460D75"/>
    <w:multiLevelType w:val="multilevel"/>
    <w:tmpl w:val="0772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E7C27"/>
    <w:multiLevelType w:val="multilevel"/>
    <w:tmpl w:val="84E8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4213D0"/>
    <w:multiLevelType w:val="multilevel"/>
    <w:tmpl w:val="8CD2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9074B0"/>
    <w:multiLevelType w:val="multilevel"/>
    <w:tmpl w:val="9DE0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7B4C75"/>
    <w:multiLevelType w:val="multilevel"/>
    <w:tmpl w:val="D066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9E145C"/>
    <w:multiLevelType w:val="multilevel"/>
    <w:tmpl w:val="834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BB1AB6"/>
    <w:multiLevelType w:val="multilevel"/>
    <w:tmpl w:val="BF4A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B30E38"/>
    <w:multiLevelType w:val="multilevel"/>
    <w:tmpl w:val="33FC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7C074A"/>
    <w:multiLevelType w:val="multilevel"/>
    <w:tmpl w:val="992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B2497B"/>
    <w:multiLevelType w:val="multilevel"/>
    <w:tmpl w:val="7F36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151CEF"/>
    <w:multiLevelType w:val="multilevel"/>
    <w:tmpl w:val="5662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356807"/>
    <w:multiLevelType w:val="multilevel"/>
    <w:tmpl w:val="1F26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7F4438"/>
    <w:multiLevelType w:val="multilevel"/>
    <w:tmpl w:val="BC0E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6962B0"/>
    <w:multiLevelType w:val="multilevel"/>
    <w:tmpl w:val="73C6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040F75"/>
    <w:multiLevelType w:val="multilevel"/>
    <w:tmpl w:val="3AB8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217025"/>
    <w:multiLevelType w:val="multilevel"/>
    <w:tmpl w:val="3C48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DC554D"/>
    <w:multiLevelType w:val="multilevel"/>
    <w:tmpl w:val="8180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3F483D"/>
    <w:multiLevelType w:val="multilevel"/>
    <w:tmpl w:val="42A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B56B97"/>
    <w:multiLevelType w:val="multilevel"/>
    <w:tmpl w:val="8994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191EF3"/>
    <w:multiLevelType w:val="multilevel"/>
    <w:tmpl w:val="199C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6D29C0"/>
    <w:multiLevelType w:val="multilevel"/>
    <w:tmpl w:val="B19C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167AC4"/>
    <w:multiLevelType w:val="multilevel"/>
    <w:tmpl w:val="04E8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C6296E"/>
    <w:multiLevelType w:val="multilevel"/>
    <w:tmpl w:val="4AEC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1F52B1"/>
    <w:multiLevelType w:val="multilevel"/>
    <w:tmpl w:val="3494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737F54"/>
    <w:multiLevelType w:val="multilevel"/>
    <w:tmpl w:val="3FA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1A38E0"/>
    <w:multiLevelType w:val="multilevel"/>
    <w:tmpl w:val="5A5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211065"/>
    <w:multiLevelType w:val="multilevel"/>
    <w:tmpl w:val="3708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514448"/>
    <w:multiLevelType w:val="multilevel"/>
    <w:tmpl w:val="7AB0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3E51D2"/>
    <w:multiLevelType w:val="multilevel"/>
    <w:tmpl w:val="6362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7B2F94"/>
    <w:multiLevelType w:val="multilevel"/>
    <w:tmpl w:val="18F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2C5916"/>
    <w:multiLevelType w:val="multilevel"/>
    <w:tmpl w:val="CB38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92004C5"/>
    <w:multiLevelType w:val="multilevel"/>
    <w:tmpl w:val="3978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887BC5"/>
    <w:multiLevelType w:val="multilevel"/>
    <w:tmpl w:val="053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AE2EA6"/>
    <w:multiLevelType w:val="multilevel"/>
    <w:tmpl w:val="851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805861"/>
    <w:multiLevelType w:val="multilevel"/>
    <w:tmpl w:val="88F0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518790">
    <w:abstractNumId w:val="41"/>
  </w:num>
  <w:num w:numId="2" w16cid:durableId="988094506">
    <w:abstractNumId w:val="46"/>
  </w:num>
  <w:num w:numId="3" w16cid:durableId="1054695978">
    <w:abstractNumId w:val="15"/>
  </w:num>
  <w:num w:numId="4" w16cid:durableId="268313674">
    <w:abstractNumId w:val="23"/>
  </w:num>
  <w:num w:numId="5" w16cid:durableId="1836844355">
    <w:abstractNumId w:val="43"/>
  </w:num>
  <w:num w:numId="6" w16cid:durableId="648175683">
    <w:abstractNumId w:val="7"/>
  </w:num>
  <w:num w:numId="7" w16cid:durableId="936911022">
    <w:abstractNumId w:val="24"/>
  </w:num>
  <w:num w:numId="8" w16cid:durableId="561526976">
    <w:abstractNumId w:val="40"/>
  </w:num>
  <w:num w:numId="9" w16cid:durableId="1712344488">
    <w:abstractNumId w:val="31"/>
  </w:num>
  <w:num w:numId="10" w16cid:durableId="1593123808">
    <w:abstractNumId w:val="45"/>
  </w:num>
  <w:num w:numId="11" w16cid:durableId="1787890078">
    <w:abstractNumId w:val="50"/>
  </w:num>
  <w:num w:numId="12" w16cid:durableId="895360620">
    <w:abstractNumId w:val="16"/>
  </w:num>
  <w:num w:numId="13" w16cid:durableId="1660648933">
    <w:abstractNumId w:val="28"/>
  </w:num>
  <w:num w:numId="14" w16cid:durableId="1272544885">
    <w:abstractNumId w:val="4"/>
  </w:num>
  <w:num w:numId="15" w16cid:durableId="221252753">
    <w:abstractNumId w:val="5"/>
  </w:num>
  <w:num w:numId="16" w16cid:durableId="1034310624">
    <w:abstractNumId w:val="36"/>
  </w:num>
  <w:num w:numId="17" w16cid:durableId="1799492681">
    <w:abstractNumId w:val="6"/>
  </w:num>
  <w:num w:numId="18" w16cid:durableId="1384791603">
    <w:abstractNumId w:val="44"/>
  </w:num>
  <w:num w:numId="19" w16cid:durableId="776872723">
    <w:abstractNumId w:val="49"/>
  </w:num>
  <w:num w:numId="20" w16cid:durableId="644704432">
    <w:abstractNumId w:val="26"/>
  </w:num>
  <w:num w:numId="21" w16cid:durableId="337923797">
    <w:abstractNumId w:val="56"/>
  </w:num>
  <w:num w:numId="22" w16cid:durableId="1478112449">
    <w:abstractNumId w:val="9"/>
  </w:num>
  <w:num w:numId="23" w16cid:durableId="739791520">
    <w:abstractNumId w:val="12"/>
  </w:num>
  <w:num w:numId="24" w16cid:durableId="847135451">
    <w:abstractNumId w:val="0"/>
  </w:num>
  <w:num w:numId="25" w16cid:durableId="708578212">
    <w:abstractNumId w:val="10"/>
  </w:num>
  <w:num w:numId="26" w16cid:durableId="762261608">
    <w:abstractNumId w:val="39"/>
  </w:num>
  <w:num w:numId="27" w16cid:durableId="119303383">
    <w:abstractNumId w:val="37"/>
  </w:num>
  <w:num w:numId="28" w16cid:durableId="1528063566">
    <w:abstractNumId w:val="30"/>
  </w:num>
  <w:num w:numId="29" w16cid:durableId="560019676">
    <w:abstractNumId w:val="2"/>
  </w:num>
  <w:num w:numId="30" w16cid:durableId="1072043857">
    <w:abstractNumId w:val="13"/>
  </w:num>
  <w:num w:numId="31" w16cid:durableId="556480380">
    <w:abstractNumId w:val="22"/>
  </w:num>
  <w:num w:numId="32" w16cid:durableId="66465314">
    <w:abstractNumId w:val="42"/>
  </w:num>
  <w:num w:numId="33" w16cid:durableId="654186005">
    <w:abstractNumId w:val="55"/>
  </w:num>
  <w:num w:numId="34" w16cid:durableId="1862015659">
    <w:abstractNumId w:val="34"/>
  </w:num>
  <w:num w:numId="35" w16cid:durableId="1865365662">
    <w:abstractNumId w:val="35"/>
  </w:num>
  <w:num w:numId="36" w16cid:durableId="1278024611">
    <w:abstractNumId w:val="29"/>
  </w:num>
  <w:num w:numId="37" w16cid:durableId="889732229">
    <w:abstractNumId w:val="53"/>
  </w:num>
  <w:num w:numId="38" w16cid:durableId="2093509434">
    <w:abstractNumId w:val="54"/>
  </w:num>
  <w:num w:numId="39" w16cid:durableId="263004983">
    <w:abstractNumId w:val="48"/>
  </w:num>
  <w:num w:numId="40" w16cid:durableId="1353141015">
    <w:abstractNumId w:val="21"/>
  </w:num>
  <w:num w:numId="41" w16cid:durableId="1233734187">
    <w:abstractNumId w:val="51"/>
  </w:num>
  <w:num w:numId="42" w16cid:durableId="1950969926">
    <w:abstractNumId w:val="17"/>
  </w:num>
  <w:num w:numId="43" w16cid:durableId="1569726803">
    <w:abstractNumId w:val="52"/>
  </w:num>
  <w:num w:numId="44" w16cid:durableId="895355825">
    <w:abstractNumId w:val="14"/>
  </w:num>
  <w:num w:numId="45" w16cid:durableId="1334841578">
    <w:abstractNumId w:val="25"/>
  </w:num>
  <w:num w:numId="46" w16cid:durableId="1189177707">
    <w:abstractNumId w:val="11"/>
  </w:num>
  <w:num w:numId="47" w16cid:durableId="1971781909">
    <w:abstractNumId w:val="47"/>
  </w:num>
  <w:num w:numId="48" w16cid:durableId="1171992165">
    <w:abstractNumId w:val="20"/>
  </w:num>
  <w:num w:numId="49" w16cid:durableId="959190272">
    <w:abstractNumId w:val="3"/>
  </w:num>
  <w:num w:numId="50" w16cid:durableId="439375354">
    <w:abstractNumId w:val="33"/>
  </w:num>
  <w:num w:numId="51" w16cid:durableId="80763997">
    <w:abstractNumId w:val="18"/>
  </w:num>
  <w:num w:numId="52" w16cid:durableId="978729395">
    <w:abstractNumId w:val="19"/>
  </w:num>
  <w:num w:numId="53" w16cid:durableId="1607225827">
    <w:abstractNumId w:val="32"/>
  </w:num>
  <w:num w:numId="54" w16cid:durableId="1935280932">
    <w:abstractNumId w:val="27"/>
  </w:num>
  <w:num w:numId="55" w16cid:durableId="1657143925">
    <w:abstractNumId w:val="8"/>
  </w:num>
  <w:num w:numId="56" w16cid:durableId="246232879">
    <w:abstractNumId w:val="1"/>
  </w:num>
  <w:num w:numId="57" w16cid:durableId="31452878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57"/>
    <w:rsid w:val="001C54FA"/>
    <w:rsid w:val="002544EF"/>
    <w:rsid w:val="002A6CD4"/>
    <w:rsid w:val="002E2B2D"/>
    <w:rsid w:val="00601025"/>
    <w:rsid w:val="00743165"/>
    <w:rsid w:val="007723DC"/>
    <w:rsid w:val="00915BC2"/>
    <w:rsid w:val="00923403"/>
    <w:rsid w:val="00CC1EF2"/>
    <w:rsid w:val="00E07E87"/>
    <w:rsid w:val="00E62C3D"/>
    <w:rsid w:val="00E8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DC4D"/>
  <w15:chartTrackingRefBased/>
  <w15:docId w15:val="{4C7661AA-37F2-45E7-A23F-AC035C74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2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2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71536">
          <w:marLeft w:val="-1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5208">
          <w:marLeft w:val="-1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mukiibi robert</dc:creator>
  <cp:keywords/>
  <dc:description/>
  <cp:lastModifiedBy>mukiibi robert</cp:lastModifiedBy>
  <cp:revision>10</cp:revision>
  <dcterms:created xsi:type="dcterms:W3CDTF">2025-04-07T09:10:00Z</dcterms:created>
  <dcterms:modified xsi:type="dcterms:W3CDTF">2025-04-12T08:18:00Z</dcterms:modified>
</cp:coreProperties>
</file>