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B" w:rsidRDefault="008B4E4B" w:rsidP="008B4E4B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8B4E4B">
        <w:rPr>
          <w:rFonts w:ascii="Times New Roman" w:hAnsi="Times New Roman"/>
          <w:b/>
          <w:bCs/>
          <w:sz w:val="24"/>
          <w:szCs w:val="24"/>
        </w:rPr>
        <w:t>Table S5.</w:t>
      </w:r>
      <w:r>
        <w:rPr>
          <w:rFonts w:ascii="Times New Roman" w:hAnsi="Times New Roman"/>
          <w:sz w:val="24"/>
          <w:szCs w:val="24"/>
        </w:rPr>
        <w:t xml:space="preserve"> Egger’s test for the </w:t>
      </w:r>
      <w:r w:rsidRPr="001E4476">
        <w:rPr>
          <w:rFonts w:ascii="Times New Roman" w:hAnsi="Times New Roman" w:cs="Times New Roman"/>
          <w:sz w:val="24"/>
          <w:szCs w:val="24"/>
        </w:rPr>
        <w:t xml:space="preserve">proportion </w:t>
      </w:r>
      <w:r w:rsidR="003B0CE0" w:rsidRPr="001E4476">
        <w:rPr>
          <w:rFonts w:ascii="Times New Roman" w:hAnsi="Times New Roman" w:cs="Times New Roman"/>
          <w:sz w:val="24"/>
          <w:szCs w:val="24"/>
        </w:rPr>
        <w:t>estimates</w:t>
      </w:r>
      <w:r w:rsidRPr="001E4476">
        <w:rPr>
          <w:rFonts w:ascii="Times New Roman" w:hAnsi="Times New Roman" w:cs="Times New Roman"/>
          <w:sz w:val="24"/>
          <w:szCs w:val="24"/>
        </w:rPr>
        <w:t xml:space="preserve"> of </w:t>
      </w:r>
      <w:r w:rsidRPr="001E4476">
        <w:rPr>
          <w:rFonts w:ascii="Times New Roman" w:hAnsi="Times New Roman" w:cs="Times New Roman"/>
          <w:i/>
          <w:iCs/>
          <w:sz w:val="24"/>
          <w:szCs w:val="24"/>
        </w:rPr>
        <w:t>Blastocystis</w:t>
      </w:r>
      <w:r w:rsidRPr="001E4476">
        <w:rPr>
          <w:rFonts w:ascii="Times New Roman" w:hAnsi="Times New Roman" w:cs="Times New Roman"/>
          <w:sz w:val="24"/>
          <w:szCs w:val="24"/>
        </w:rPr>
        <w:t xml:space="preserve"> subtypes in Thailand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1720"/>
        <w:gridCol w:w="1070"/>
        <w:gridCol w:w="1069"/>
        <w:gridCol w:w="842"/>
      </w:tblGrid>
      <w:tr w:rsidR="008B4E4B" w:rsidRPr="0001300A" w:rsidTr="003B0CE0">
        <w:trPr>
          <w:jc w:val="center"/>
        </w:trPr>
        <w:tc>
          <w:tcPr>
            <w:tcW w:w="1390" w:type="dxa"/>
          </w:tcPr>
          <w:p w:rsidR="008B4E4B" w:rsidRPr="0001300A" w:rsidRDefault="008B4E4B" w:rsidP="00A04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Subtypes</w:t>
            </w:r>
          </w:p>
        </w:tc>
        <w:tc>
          <w:tcPr>
            <w:tcW w:w="1720" w:type="dxa"/>
          </w:tcPr>
          <w:p w:rsidR="008B4E4B" w:rsidRPr="0001300A" w:rsidRDefault="008B4E4B" w:rsidP="00A04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5D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P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value</w:t>
            </w:r>
          </w:p>
        </w:tc>
        <w:tc>
          <w:tcPr>
            <w:tcW w:w="1070" w:type="dxa"/>
          </w:tcPr>
          <w:p w:rsidR="008B4E4B" w:rsidRPr="00B75D22" w:rsidRDefault="008B4E4B" w:rsidP="00A04E74">
            <w:pP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75D22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Bias estimate</w:t>
            </w:r>
          </w:p>
          <w:p w:rsidR="008B4E4B" w:rsidRPr="0001300A" w:rsidRDefault="008B4E4B" w:rsidP="00A04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8B4E4B" w:rsidRDefault="008B4E4B" w:rsidP="00A04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842" w:type="dxa"/>
          </w:tcPr>
          <w:p w:rsidR="008B4E4B" w:rsidRPr="00364F14" w:rsidRDefault="008B4E4B" w:rsidP="00A04E74">
            <w:pP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64F14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df</w:t>
            </w:r>
            <w:proofErr w:type="spellEnd"/>
          </w:p>
          <w:p w:rsidR="008B4E4B" w:rsidRDefault="008B4E4B" w:rsidP="00A04E7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E4B" w:rsidRPr="0001300A" w:rsidTr="003B0CE0">
        <w:trPr>
          <w:jc w:val="center"/>
        </w:trPr>
        <w:tc>
          <w:tcPr>
            <w:tcW w:w="1390" w:type="dxa"/>
          </w:tcPr>
          <w:p w:rsidR="003B0CE0" w:rsidRPr="003B0CE0" w:rsidRDefault="003B0CE0" w:rsidP="003B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CE0">
              <w:rPr>
                <w:rFonts w:ascii="Times New Roman" w:hAnsi="Times New Roman" w:cs="Times New Roman"/>
                <w:sz w:val="24"/>
                <w:szCs w:val="24"/>
              </w:rPr>
              <w:t>Assemblage A</w:t>
            </w:r>
          </w:p>
          <w:p w:rsidR="008B4E4B" w:rsidRPr="0001300A" w:rsidRDefault="008B4E4B" w:rsidP="00A04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8629ED" w:rsidRPr="008629ED" w:rsidRDefault="008629ED" w:rsidP="008629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9ED">
              <w:rPr>
                <w:rFonts w:ascii="Times New Roman" w:hAnsi="Times New Roman" w:cs="Times New Roman"/>
                <w:sz w:val="24"/>
                <w:szCs w:val="24"/>
              </w:rPr>
              <w:t>0.1194</w:t>
            </w:r>
          </w:p>
          <w:p w:rsidR="008B4E4B" w:rsidRPr="0001300A" w:rsidRDefault="008B4E4B" w:rsidP="00A04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8629ED" w:rsidRPr="008629ED" w:rsidRDefault="008629ED" w:rsidP="00862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9ED">
              <w:rPr>
                <w:rFonts w:ascii="Times New Roman" w:hAnsi="Times New Roman" w:cs="Times New Roman"/>
                <w:sz w:val="24"/>
                <w:szCs w:val="24"/>
              </w:rPr>
              <w:t>-2.8781</w:t>
            </w:r>
          </w:p>
          <w:p w:rsidR="008B4E4B" w:rsidRPr="0001300A" w:rsidRDefault="008B4E4B" w:rsidP="00A04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8629ED" w:rsidRPr="008629ED" w:rsidRDefault="008629ED" w:rsidP="00862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9ED">
              <w:rPr>
                <w:rFonts w:ascii="Times New Roman" w:hAnsi="Times New Roman" w:cs="Times New Roman"/>
                <w:sz w:val="24"/>
                <w:szCs w:val="24"/>
              </w:rPr>
              <w:t>-1.74</w:t>
            </w:r>
          </w:p>
          <w:p w:rsidR="008B4E4B" w:rsidRDefault="008B4E4B" w:rsidP="00A04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8B4E4B" w:rsidRDefault="008629ED" w:rsidP="00A04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B4E4B" w:rsidRPr="0001300A" w:rsidTr="003B0CE0">
        <w:trPr>
          <w:jc w:val="center"/>
        </w:trPr>
        <w:tc>
          <w:tcPr>
            <w:tcW w:w="1390" w:type="dxa"/>
          </w:tcPr>
          <w:p w:rsidR="003B0CE0" w:rsidRPr="003B0CE0" w:rsidRDefault="003B0CE0" w:rsidP="003B0C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CE0">
              <w:rPr>
                <w:rFonts w:ascii="Times New Roman" w:hAnsi="Times New Roman" w:cs="Times New Roman"/>
                <w:sz w:val="24"/>
                <w:szCs w:val="24"/>
              </w:rPr>
              <w:t xml:space="preserve">Assemblage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8B4E4B" w:rsidRPr="0001300A" w:rsidRDefault="008B4E4B" w:rsidP="00A04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</w:tcPr>
          <w:p w:rsidR="008C7A44" w:rsidRPr="008C7A44" w:rsidRDefault="008C7A44" w:rsidP="008C7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A44">
              <w:rPr>
                <w:rFonts w:ascii="Times New Roman" w:hAnsi="Times New Roman" w:cs="Times New Roman"/>
                <w:sz w:val="24"/>
                <w:szCs w:val="24"/>
              </w:rPr>
              <w:t>0.4175</w:t>
            </w:r>
          </w:p>
          <w:p w:rsidR="008B4E4B" w:rsidRPr="0001300A" w:rsidRDefault="008B4E4B" w:rsidP="00A04E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8C7A44" w:rsidRPr="008C7A44" w:rsidRDefault="008C7A44" w:rsidP="008C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A44">
              <w:rPr>
                <w:rFonts w:ascii="Times New Roman" w:hAnsi="Times New Roman" w:cs="Times New Roman"/>
                <w:sz w:val="24"/>
                <w:szCs w:val="24"/>
              </w:rPr>
              <w:t>-0.9292</w:t>
            </w:r>
          </w:p>
          <w:p w:rsidR="008B4E4B" w:rsidRPr="0001300A" w:rsidRDefault="008B4E4B" w:rsidP="008C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9" w:type="dxa"/>
          </w:tcPr>
          <w:p w:rsidR="008C7A44" w:rsidRPr="008C7A44" w:rsidRDefault="008C7A44" w:rsidP="008C7A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7A44">
              <w:rPr>
                <w:rFonts w:ascii="Times New Roman" w:hAnsi="Times New Roman" w:cs="Times New Roman"/>
                <w:sz w:val="24"/>
                <w:szCs w:val="24"/>
              </w:rPr>
              <w:t>-0.85</w:t>
            </w:r>
          </w:p>
          <w:p w:rsidR="008B4E4B" w:rsidRPr="0001300A" w:rsidRDefault="008B4E4B" w:rsidP="00A04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8B4E4B" w:rsidRPr="0001300A" w:rsidRDefault="008C7A44" w:rsidP="00A04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B2DA3" w:rsidRDefault="005B2DA3"/>
    <w:sectPr w:rsidR="005B2D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B"/>
    <w:rsid w:val="00011157"/>
    <w:rsid w:val="00187EC4"/>
    <w:rsid w:val="003B0CE0"/>
    <w:rsid w:val="005B2DA3"/>
    <w:rsid w:val="008629ED"/>
    <w:rsid w:val="008B4E4B"/>
    <w:rsid w:val="008C7A44"/>
    <w:rsid w:val="00F9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035E2"/>
  <w15:chartTrackingRefBased/>
  <w15:docId w15:val="{9FD13932-BBDC-43AD-9DB2-29578E9C0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B4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5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35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B4E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B4E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B4E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B4E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B4E4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B4E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B4E4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B4E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B4E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4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none"/>
    </w:rPr>
  </w:style>
  <w:style w:type="character" w:customStyle="1" w:styleId="a4">
    <w:name w:val="ชื่อเรื่อง อักขระ"/>
    <w:basedOn w:val="a0"/>
    <w:link w:val="a3"/>
    <w:uiPriority w:val="10"/>
    <w:rsid w:val="008B4E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B4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35"/>
      <w14:ligatures w14:val="none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B4E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B4E4B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คำอ้างอิง อักขระ"/>
    <w:basedOn w:val="a0"/>
    <w:link w:val="a7"/>
    <w:uiPriority w:val="29"/>
    <w:rsid w:val="008B4E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4E4B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8B4E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4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B4E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4E4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B4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มนัส โคตรพุ้ย</dc:creator>
  <cp:keywords/>
  <dc:description/>
  <cp:lastModifiedBy>มนัส โคตรพุ้ย</cp:lastModifiedBy>
  <cp:revision>5</cp:revision>
  <dcterms:created xsi:type="dcterms:W3CDTF">2025-01-22T03:46:00Z</dcterms:created>
  <dcterms:modified xsi:type="dcterms:W3CDTF">2025-01-31T02:46:00Z</dcterms:modified>
</cp:coreProperties>
</file>