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FEF9A" w14:textId="77777777" w:rsidR="00ED1BCB" w:rsidRPr="007D0B5D" w:rsidRDefault="00ED1BCB" w:rsidP="00ED1BCB">
      <w:pPr>
        <w:spacing w:after="0"/>
        <w:rPr>
          <w:rFonts w:cs="Times New Roman"/>
          <w:szCs w:val="24"/>
        </w:rPr>
      </w:pPr>
      <w:r w:rsidRPr="00ED1BCB">
        <w:rPr>
          <w:rFonts w:cs="Times New Roman"/>
          <w:color w:val="0000FF"/>
          <w:szCs w:val="24"/>
        </w:rPr>
        <w:t>Table Supplementary 1</w:t>
      </w:r>
      <w:r w:rsidRPr="007D0B5D">
        <w:rPr>
          <w:rFonts w:cs="Times New Roman"/>
          <w:szCs w:val="24"/>
        </w:rPr>
        <w:t>. The search queries are used for gathering relevant records from various databases.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176"/>
        <w:gridCol w:w="3489"/>
        <w:gridCol w:w="4395"/>
      </w:tblGrid>
      <w:tr w:rsidR="00ED1BCB" w:rsidRPr="007D0B5D" w14:paraId="14EE8527" w14:textId="77777777" w:rsidTr="00C95F3B">
        <w:tc>
          <w:tcPr>
            <w:tcW w:w="2176" w:type="dxa"/>
          </w:tcPr>
          <w:p w14:paraId="4B47D1A5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Name of the database</w:t>
            </w:r>
          </w:p>
        </w:tc>
        <w:tc>
          <w:tcPr>
            <w:tcW w:w="3489" w:type="dxa"/>
          </w:tcPr>
          <w:p w14:paraId="1D427398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 xml:space="preserve">Features </w:t>
            </w:r>
          </w:p>
        </w:tc>
        <w:tc>
          <w:tcPr>
            <w:tcW w:w="4395" w:type="dxa"/>
          </w:tcPr>
          <w:p w14:paraId="19596118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Search query used</w:t>
            </w:r>
          </w:p>
        </w:tc>
      </w:tr>
      <w:tr w:rsidR="00ED1BCB" w:rsidRPr="007D0B5D" w14:paraId="0BBD5993" w14:textId="77777777" w:rsidTr="00C95F3B">
        <w:tc>
          <w:tcPr>
            <w:tcW w:w="2176" w:type="dxa"/>
          </w:tcPr>
          <w:p w14:paraId="1D76DBD2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PubMed/MEDLINE</w:t>
            </w:r>
          </w:p>
        </w:tc>
        <w:tc>
          <w:tcPr>
            <w:tcW w:w="3489" w:type="dxa"/>
          </w:tcPr>
          <w:p w14:paraId="73DBD908" w14:textId="77777777" w:rsidR="00ED1BCB" w:rsidRPr="007D0B5D" w:rsidRDefault="00ED1BCB" w:rsidP="009E6DA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20" w:hanging="120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The use of Boolean terms such as AND, OR, NOT</w:t>
            </w:r>
          </w:p>
          <w:p w14:paraId="54220EA0" w14:textId="77777777" w:rsidR="00ED1BCB" w:rsidRPr="007D0B5D" w:rsidRDefault="00ED1BCB" w:rsidP="009E6DA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20" w:hanging="120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Medical subject heading (</w:t>
            </w:r>
            <w:proofErr w:type="spellStart"/>
            <w:r w:rsidRPr="007D0B5D">
              <w:rPr>
                <w:rFonts w:cs="Times New Roman"/>
                <w:szCs w:val="24"/>
              </w:rPr>
              <w:t>MeSH</w:t>
            </w:r>
            <w:proofErr w:type="spellEnd"/>
            <w:r w:rsidRPr="007D0B5D">
              <w:rPr>
                <w:rFonts w:cs="Times New Roman"/>
                <w:szCs w:val="24"/>
              </w:rPr>
              <w:t>) terms</w:t>
            </w:r>
          </w:p>
          <w:p w14:paraId="399800BE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4395" w:type="dxa"/>
          </w:tcPr>
          <w:p w14:paraId="17615317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((((((((</w:t>
            </w:r>
            <w:r w:rsidRPr="007D0B5D">
              <w:rPr>
                <w:rFonts w:cs="Times New Roman"/>
                <w:i/>
                <w:szCs w:val="24"/>
              </w:rPr>
              <w:t>Campylobacter</w:t>
            </w:r>
            <w:r w:rsidRPr="007D0B5D">
              <w:rPr>
                <w:rFonts w:cs="Times New Roman"/>
                <w:szCs w:val="24"/>
              </w:rPr>
              <w:t>) OR (</w:t>
            </w:r>
            <w:r w:rsidRPr="007D0B5D">
              <w:rPr>
                <w:rFonts w:cs="Times New Roman"/>
                <w:i/>
                <w:szCs w:val="24"/>
              </w:rPr>
              <w:t>Campylobacter jejuni</w:t>
            </w:r>
            <w:r w:rsidRPr="007D0B5D">
              <w:rPr>
                <w:rFonts w:cs="Times New Roman"/>
                <w:szCs w:val="24"/>
              </w:rPr>
              <w:t>)) OR (</w:t>
            </w:r>
            <w:r w:rsidRPr="007D0B5D">
              <w:rPr>
                <w:rFonts w:cs="Times New Roman"/>
                <w:i/>
                <w:szCs w:val="24"/>
              </w:rPr>
              <w:t>Campylobacter coli</w:t>
            </w:r>
            <w:r w:rsidRPr="007D0B5D">
              <w:rPr>
                <w:rFonts w:cs="Times New Roman"/>
                <w:szCs w:val="24"/>
              </w:rPr>
              <w:t>)) OR (</w:t>
            </w:r>
            <w:r w:rsidRPr="007D0B5D">
              <w:rPr>
                <w:rFonts w:cs="Times New Roman"/>
                <w:i/>
                <w:szCs w:val="24"/>
              </w:rPr>
              <w:t>Campylobacter lari</w:t>
            </w:r>
            <w:r w:rsidRPr="007D0B5D">
              <w:rPr>
                <w:rFonts w:cs="Times New Roman"/>
                <w:szCs w:val="24"/>
              </w:rPr>
              <w:t>)) OR (</w:t>
            </w:r>
            <w:r w:rsidRPr="007D0B5D">
              <w:rPr>
                <w:rFonts w:cs="Times New Roman"/>
                <w:i/>
                <w:szCs w:val="24"/>
              </w:rPr>
              <w:t>Campylobacter upsaliensis</w:t>
            </w:r>
            <w:r w:rsidRPr="007D0B5D">
              <w:rPr>
                <w:rFonts w:cs="Times New Roman"/>
                <w:szCs w:val="24"/>
              </w:rPr>
              <w:t xml:space="preserve">)) OR (thermophilic </w:t>
            </w:r>
            <w:r w:rsidRPr="007D0B5D">
              <w:rPr>
                <w:rFonts w:cs="Times New Roman"/>
                <w:i/>
                <w:szCs w:val="24"/>
              </w:rPr>
              <w:t>Campylobacter</w:t>
            </w:r>
            <w:r w:rsidRPr="007D0B5D">
              <w:rPr>
                <w:rFonts w:cs="Times New Roman"/>
                <w:szCs w:val="24"/>
              </w:rPr>
              <w:t>)) AND (children)) OR (under-five children)) AND (Name of a country)</w:t>
            </w:r>
          </w:p>
        </w:tc>
      </w:tr>
      <w:tr w:rsidR="00ED1BCB" w:rsidRPr="007D0B5D" w14:paraId="0FFD5A56" w14:textId="77777777" w:rsidTr="00C95F3B">
        <w:tc>
          <w:tcPr>
            <w:tcW w:w="2176" w:type="dxa"/>
          </w:tcPr>
          <w:p w14:paraId="7A220310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 xml:space="preserve">Research4life </w:t>
            </w:r>
            <w:proofErr w:type="spellStart"/>
            <w:r w:rsidRPr="007D0B5D">
              <w:rPr>
                <w:rFonts w:cs="Times New Roman"/>
                <w:szCs w:val="24"/>
              </w:rPr>
              <w:t>programmes</w:t>
            </w:r>
            <w:proofErr w:type="spellEnd"/>
          </w:p>
        </w:tc>
        <w:tc>
          <w:tcPr>
            <w:tcW w:w="3489" w:type="dxa"/>
          </w:tcPr>
          <w:p w14:paraId="05DC7287" w14:textId="77777777" w:rsidR="00ED1BCB" w:rsidRPr="007D0B5D" w:rsidRDefault="00ED1BCB" w:rsidP="009E6DA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120" w:hanging="120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The use of Boolean terms such as AND, OR</w:t>
            </w:r>
          </w:p>
          <w:p w14:paraId="7522664D" w14:textId="77777777" w:rsidR="00ED1BCB" w:rsidRPr="007D0B5D" w:rsidRDefault="00ED1BCB" w:rsidP="009E6DA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120" w:hanging="120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Subject terms</w:t>
            </w:r>
          </w:p>
        </w:tc>
        <w:tc>
          <w:tcPr>
            <w:tcW w:w="4395" w:type="dxa"/>
          </w:tcPr>
          <w:p w14:paraId="43BBA031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(</w:t>
            </w:r>
            <w:r w:rsidRPr="007D0B5D">
              <w:rPr>
                <w:rFonts w:cs="Times New Roman"/>
                <w:i/>
                <w:szCs w:val="24"/>
              </w:rPr>
              <w:t>Campylobacter</w:t>
            </w:r>
            <w:r w:rsidRPr="007D0B5D">
              <w:rPr>
                <w:rFonts w:cs="Times New Roman"/>
                <w:szCs w:val="24"/>
              </w:rPr>
              <w:t xml:space="preserve">) AND ((children) OR (under-five)) AND (name of a country) </w:t>
            </w:r>
          </w:p>
        </w:tc>
      </w:tr>
      <w:tr w:rsidR="00ED1BCB" w:rsidRPr="007D0B5D" w14:paraId="22A34AFB" w14:textId="77777777" w:rsidTr="00C95F3B">
        <w:tc>
          <w:tcPr>
            <w:tcW w:w="2176" w:type="dxa"/>
          </w:tcPr>
          <w:p w14:paraId="057F4341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Wiley Online Library</w:t>
            </w:r>
          </w:p>
        </w:tc>
        <w:tc>
          <w:tcPr>
            <w:tcW w:w="3489" w:type="dxa"/>
          </w:tcPr>
          <w:p w14:paraId="7E43B5F4" w14:textId="77777777" w:rsidR="00ED1BCB" w:rsidRPr="007D0B5D" w:rsidRDefault="00ED1BCB" w:rsidP="009E6DA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20" w:hanging="120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The use of Boolean terms such as AND, OR, NOT</w:t>
            </w:r>
          </w:p>
          <w:p w14:paraId="06A84B54" w14:textId="77777777" w:rsidR="00ED1BCB" w:rsidRPr="007D0B5D" w:rsidRDefault="00ED1BCB" w:rsidP="009E6DA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120" w:hanging="120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 xml:space="preserve">Wildcard searches such as </w:t>
            </w:r>
            <w:r w:rsidRPr="007D0B5D">
              <w:rPr>
                <w:rFonts w:cs="Times New Roman"/>
                <w:i/>
                <w:szCs w:val="24"/>
              </w:rPr>
              <w:t xml:space="preserve">Campylobacter </w:t>
            </w:r>
            <w:r w:rsidRPr="007D0B5D">
              <w:rPr>
                <w:rFonts w:cs="Times New Roman"/>
                <w:szCs w:val="24"/>
              </w:rPr>
              <w:t>*, child*, under*</w:t>
            </w:r>
          </w:p>
        </w:tc>
        <w:tc>
          <w:tcPr>
            <w:tcW w:w="4395" w:type="dxa"/>
          </w:tcPr>
          <w:p w14:paraId="015E8865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"</w:t>
            </w:r>
            <w:r w:rsidRPr="007D0B5D">
              <w:rPr>
                <w:rFonts w:cs="Times New Roman"/>
                <w:i/>
                <w:szCs w:val="24"/>
              </w:rPr>
              <w:t>Campylobacter</w:t>
            </w:r>
            <w:r w:rsidRPr="007D0B5D">
              <w:rPr>
                <w:rFonts w:cs="Times New Roman"/>
                <w:szCs w:val="24"/>
              </w:rPr>
              <w:t xml:space="preserve"> AND children AND the name of a country"</w:t>
            </w:r>
          </w:p>
        </w:tc>
      </w:tr>
      <w:tr w:rsidR="00ED1BCB" w:rsidRPr="007D0B5D" w14:paraId="20D830FC" w14:textId="77777777" w:rsidTr="00C95F3B">
        <w:tc>
          <w:tcPr>
            <w:tcW w:w="2176" w:type="dxa"/>
          </w:tcPr>
          <w:p w14:paraId="6D80532D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 xml:space="preserve">ScienceDirect </w:t>
            </w:r>
          </w:p>
        </w:tc>
        <w:tc>
          <w:tcPr>
            <w:tcW w:w="3489" w:type="dxa"/>
          </w:tcPr>
          <w:p w14:paraId="6F03E270" w14:textId="77777777" w:rsidR="00ED1BCB" w:rsidRPr="007D0B5D" w:rsidRDefault="00ED1BCB" w:rsidP="009E6DA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20" w:hanging="120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The use of Boolean terms such as AND, OR, NOT</w:t>
            </w:r>
          </w:p>
          <w:p w14:paraId="0312D94E" w14:textId="77777777" w:rsidR="00ED1BCB" w:rsidRPr="007D0B5D" w:rsidRDefault="00ED1BCB" w:rsidP="009E6DA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20" w:hanging="120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Punctuation is ignored in a phrase search</w:t>
            </w:r>
          </w:p>
          <w:p w14:paraId="05272722" w14:textId="77777777" w:rsidR="00ED1BCB" w:rsidRPr="007D0B5D" w:rsidRDefault="00ED1BCB" w:rsidP="009E6DA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120" w:hanging="120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 xml:space="preserve">No need for wild cards </w:t>
            </w:r>
          </w:p>
        </w:tc>
        <w:tc>
          <w:tcPr>
            <w:tcW w:w="4395" w:type="dxa"/>
          </w:tcPr>
          <w:p w14:paraId="4A14F3C2" w14:textId="77777777" w:rsidR="00ED1BCB" w:rsidRPr="007D0B5D" w:rsidRDefault="00ED1BCB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(</w:t>
            </w:r>
            <w:r w:rsidRPr="007D0B5D">
              <w:rPr>
                <w:rFonts w:cs="Times New Roman"/>
                <w:i/>
                <w:szCs w:val="24"/>
              </w:rPr>
              <w:t>Campylobacter</w:t>
            </w:r>
            <w:r w:rsidRPr="007D0B5D">
              <w:rPr>
                <w:rFonts w:cs="Times New Roman"/>
                <w:szCs w:val="24"/>
              </w:rPr>
              <w:t xml:space="preserve"> OR name of the species) AND (children OR under-five) AND (name of a country)</w:t>
            </w:r>
          </w:p>
        </w:tc>
      </w:tr>
    </w:tbl>
    <w:p w14:paraId="6B29CAA1" w14:textId="77777777" w:rsidR="00ED1BCB" w:rsidRDefault="00ED1BCB"/>
    <w:p w14:paraId="634B4495" w14:textId="6A5D49CA" w:rsidR="00ED1BCB" w:rsidRPr="007D0B5D" w:rsidRDefault="00ED1BCB" w:rsidP="00ED1BCB">
      <w:pPr>
        <w:spacing w:after="0"/>
        <w:ind w:left="284" w:hanging="284"/>
        <w:rPr>
          <w:rFonts w:cs="Times New Roman"/>
          <w:szCs w:val="24"/>
        </w:rPr>
      </w:pPr>
      <w:bookmarkStart w:id="0" w:name="_Hlk176469124"/>
      <w:r w:rsidRPr="007D0B5D">
        <w:rPr>
          <w:rFonts w:cs="Times New Roman"/>
          <w:szCs w:val="24"/>
        </w:rPr>
        <w:t xml:space="preserve">Table </w:t>
      </w:r>
      <w:r w:rsidRPr="00600E95">
        <w:rPr>
          <w:rFonts w:cs="Times New Roman"/>
          <w:szCs w:val="24"/>
        </w:rPr>
        <w:t xml:space="preserve">Supplementary </w:t>
      </w:r>
      <w:r w:rsidRPr="007D0B5D">
        <w:rPr>
          <w:rFonts w:cs="Times New Roman"/>
          <w:szCs w:val="24"/>
        </w:rPr>
        <w:t>2. The JBI critical appraisal checklist used for studies reporting prevalence data (</w:t>
      </w:r>
      <w:r w:rsidRPr="007D0B5D">
        <w:rPr>
          <w:rFonts w:cs="Times New Roman"/>
          <w:color w:val="3333FF"/>
          <w:szCs w:val="24"/>
        </w:rPr>
        <w:t xml:space="preserve">Munn </w:t>
      </w:r>
      <w:r w:rsidRPr="007D0B5D">
        <w:rPr>
          <w:rFonts w:cs="Times New Roman"/>
          <w:i/>
          <w:color w:val="3333FF"/>
          <w:szCs w:val="24"/>
        </w:rPr>
        <w:t>et al</w:t>
      </w:r>
      <w:r w:rsidRPr="007D0B5D">
        <w:rPr>
          <w:rFonts w:cs="Times New Roman"/>
          <w:color w:val="3333FF"/>
          <w:szCs w:val="24"/>
        </w:rPr>
        <w:t xml:space="preserve">., </w:t>
      </w:r>
      <w:proofErr w:type="gramStart"/>
      <w:r w:rsidRPr="007D0B5D">
        <w:rPr>
          <w:rFonts w:cs="Times New Roman"/>
          <w:color w:val="3333FF"/>
          <w:szCs w:val="24"/>
        </w:rPr>
        <w:t>2015</w:t>
      </w:r>
      <w:r w:rsidRPr="007D0B5D">
        <w:rPr>
          <w:rFonts w:cs="Times New Roman"/>
          <w:szCs w:val="24"/>
        </w:rPr>
        <w:t>)</w:t>
      </w:r>
      <w:r w:rsidR="0096179F">
        <w:rPr>
          <w:rFonts w:cs="Times New Roman"/>
          <w:szCs w:val="24"/>
        </w:rPr>
        <w:t>[</w:t>
      </w:r>
      <w:proofErr w:type="gramEnd"/>
      <w:r w:rsidR="0096179F">
        <w:rPr>
          <w:rFonts w:cs="Times New Roman"/>
          <w:szCs w:val="24"/>
        </w:rPr>
        <w:t>20]</w:t>
      </w:r>
      <w:r w:rsidRPr="007D0B5D">
        <w:rPr>
          <w:rFonts w:cs="Times New Roman"/>
          <w:szCs w:val="24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80"/>
      </w:tblGrid>
      <w:tr w:rsidR="00ED1BCB" w:rsidRPr="007D0B5D" w14:paraId="00E60ABE" w14:textId="77777777" w:rsidTr="009E6DAA">
        <w:tc>
          <w:tcPr>
            <w:tcW w:w="1271" w:type="dxa"/>
          </w:tcPr>
          <w:bookmarkEnd w:id="0"/>
          <w:p w14:paraId="5992ECD5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>Question #</w:t>
            </w:r>
          </w:p>
        </w:tc>
        <w:tc>
          <w:tcPr>
            <w:tcW w:w="8080" w:type="dxa"/>
          </w:tcPr>
          <w:p w14:paraId="74948603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>Item</w:t>
            </w:r>
          </w:p>
        </w:tc>
      </w:tr>
      <w:tr w:rsidR="00ED1BCB" w:rsidRPr="007D0B5D" w14:paraId="15520C51" w14:textId="77777777" w:rsidTr="009E6DAA">
        <w:tc>
          <w:tcPr>
            <w:tcW w:w="1271" w:type="dxa"/>
          </w:tcPr>
          <w:p w14:paraId="1436D2FF" w14:textId="77777777" w:rsidR="00ED1BCB" w:rsidRPr="007D0B5D" w:rsidRDefault="00ED1BCB" w:rsidP="00ED1BCB">
            <w:pPr>
              <w:numPr>
                <w:ilvl w:val="0"/>
                <w:numId w:val="5"/>
              </w:numPr>
              <w:spacing w:after="0" w:line="276" w:lineRule="auto"/>
              <w:rPr>
                <w:rFonts w:cs="Times New Roman"/>
                <w:szCs w:val="24"/>
                <w:lang w:val="en-NZ"/>
              </w:rPr>
            </w:pPr>
          </w:p>
        </w:tc>
        <w:tc>
          <w:tcPr>
            <w:tcW w:w="8080" w:type="dxa"/>
            <w:vAlign w:val="center"/>
          </w:tcPr>
          <w:p w14:paraId="16494E6B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>Was the sample frame appropriate to address the target population?</w:t>
            </w:r>
          </w:p>
        </w:tc>
      </w:tr>
      <w:tr w:rsidR="00ED1BCB" w:rsidRPr="007D0B5D" w14:paraId="60F8E704" w14:textId="77777777" w:rsidTr="009E6DAA">
        <w:tc>
          <w:tcPr>
            <w:tcW w:w="1271" w:type="dxa"/>
          </w:tcPr>
          <w:p w14:paraId="07AF4C6B" w14:textId="77777777" w:rsidR="00ED1BCB" w:rsidRPr="007D0B5D" w:rsidRDefault="00ED1BCB" w:rsidP="00ED1BCB">
            <w:pPr>
              <w:numPr>
                <w:ilvl w:val="0"/>
                <w:numId w:val="5"/>
              </w:numPr>
              <w:spacing w:after="0" w:line="276" w:lineRule="auto"/>
              <w:rPr>
                <w:rFonts w:cs="Times New Roman"/>
                <w:szCs w:val="24"/>
                <w:lang w:val="en-NZ"/>
              </w:rPr>
            </w:pPr>
          </w:p>
        </w:tc>
        <w:tc>
          <w:tcPr>
            <w:tcW w:w="8080" w:type="dxa"/>
            <w:vAlign w:val="center"/>
          </w:tcPr>
          <w:p w14:paraId="6B135D8D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>Were study participants sampled in an appropriate way?</w:t>
            </w:r>
          </w:p>
        </w:tc>
      </w:tr>
      <w:tr w:rsidR="00ED1BCB" w:rsidRPr="007D0B5D" w14:paraId="6718EB72" w14:textId="77777777" w:rsidTr="009E6DAA">
        <w:tc>
          <w:tcPr>
            <w:tcW w:w="1271" w:type="dxa"/>
          </w:tcPr>
          <w:p w14:paraId="47C35F31" w14:textId="77777777" w:rsidR="00ED1BCB" w:rsidRPr="007D0B5D" w:rsidRDefault="00ED1BCB" w:rsidP="00ED1BCB">
            <w:pPr>
              <w:numPr>
                <w:ilvl w:val="0"/>
                <w:numId w:val="5"/>
              </w:numPr>
              <w:spacing w:after="0" w:line="276" w:lineRule="auto"/>
              <w:rPr>
                <w:rFonts w:cs="Times New Roman"/>
                <w:szCs w:val="24"/>
                <w:lang w:val="en-NZ"/>
              </w:rPr>
            </w:pPr>
          </w:p>
        </w:tc>
        <w:tc>
          <w:tcPr>
            <w:tcW w:w="8080" w:type="dxa"/>
            <w:vAlign w:val="center"/>
          </w:tcPr>
          <w:p w14:paraId="2D27B35E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>Was the sample size adequate?</w:t>
            </w:r>
          </w:p>
        </w:tc>
      </w:tr>
      <w:tr w:rsidR="00ED1BCB" w:rsidRPr="007D0B5D" w14:paraId="4D3E7751" w14:textId="77777777" w:rsidTr="009E6DAA">
        <w:tc>
          <w:tcPr>
            <w:tcW w:w="1271" w:type="dxa"/>
          </w:tcPr>
          <w:p w14:paraId="420D6D80" w14:textId="77777777" w:rsidR="00ED1BCB" w:rsidRPr="007D0B5D" w:rsidRDefault="00ED1BCB" w:rsidP="00ED1BCB">
            <w:pPr>
              <w:numPr>
                <w:ilvl w:val="0"/>
                <w:numId w:val="5"/>
              </w:numPr>
              <w:spacing w:after="0" w:line="276" w:lineRule="auto"/>
              <w:rPr>
                <w:rFonts w:cs="Times New Roman"/>
                <w:szCs w:val="24"/>
                <w:lang w:val="en-NZ"/>
              </w:rPr>
            </w:pPr>
          </w:p>
        </w:tc>
        <w:tc>
          <w:tcPr>
            <w:tcW w:w="8080" w:type="dxa"/>
            <w:vAlign w:val="center"/>
          </w:tcPr>
          <w:p w14:paraId="182E8F5C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>Were the study subjects and the setting described in detail?</w:t>
            </w:r>
          </w:p>
        </w:tc>
      </w:tr>
      <w:tr w:rsidR="00ED1BCB" w:rsidRPr="007D0B5D" w14:paraId="68E61F2A" w14:textId="77777777" w:rsidTr="009E6DAA">
        <w:tc>
          <w:tcPr>
            <w:tcW w:w="1271" w:type="dxa"/>
          </w:tcPr>
          <w:p w14:paraId="70742F6C" w14:textId="77777777" w:rsidR="00ED1BCB" w:rsidRPr="007D0B5D" w:rsidRDefault="00ED1BCB" w:rsidP="00ED1BCB">
            <w:pPr>
              <w:numPr>
                <w:ilvl w:val="0"/>
                <w:numId w:val="5"/>
              </w:numPr>
              <w:spacing w:after="0" w:line="276" w:lineRule="auto"/>
              <w:rPr>
                <w:rFonts w:cs="Times New Roman"/>
                <w:szCs w:val="24"/>
                <w:lang w:val="en-NZ"/>
              </w:rPr>
            </w:pPr>
          </w:p>
        </w:tc>
        <w:tc>
          <w:tcPr>
            <w:tcW w:w="8080" w:type="dxa"/>
            <w:vAlign w:val="center"/>
          </w:tcPr>
          <w:p w14:paraId="344C29A3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 xml:space="preserve">Was the data analysis conducted with sufficient coverage of the identified sample? </w:t>
            </w:r>
          </w:p>
        </w:tc>
      </w:tr>
      <w:tr w:rsidR="00ED1BCB" w:rsidRPr="007D0B5D" w14:paraId="755B24FF" w14:textId="77777777" w:rsidTr="009E6DAA">
        <w:tc>
          <w:tcPr>
            <w:tcW w:w="1271" w:type="dxa"/>
          </w:tcPr>
          <w:p w14:paraId="5F467D00" w14:textId="77777777" w:rsidR="00ED1BCB" w:rsidRPr="007D0B5D" w:rsidRDefault="00ED1BCB" w:rsidP="00ED1BCB">
            <w:pPr>
              <w:numPr>
                <w:ilvl w:val="0"/>
                <w:numId w:val="5"/>
              </w:numPr>
              <w:spacing w:after="0" w:line="276" w:lineRule="auto"/>
              <w:rPr>
                <w:rFonts w:cs="Times New Roman"/>
                <w:szCs w:val="24"/>
                <w:lang w:val="en-NZ"/>
              </w:rPr>
            </w:pPr>
          </w:p>
        </w:tc>
        <w:tc>
          <w:tcPr>
            <w:tcW w:w="8080" w:type="dxa"/>
            <w:vAlign w:val="center"/>
          </w:tcPr>
          <w:p w14:paraId="2E3654AC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 xml:space="preserve">Were valid methods used for the identification of the condition? </w:t>
            </w:r>
          </w:p>
        </w:tc>
      </w:tr>
      <w:tr w:rsidR="00ED1BCB" w:rsidRPr="007D0B5D" w14:paraId="47707AEB" w14:textId="77777777" w:rsidTr="009E6DAA">
        <w:tc>
          <w:tcPr>
            <w:tcW w:w="1271" w:type="dxa"/>
          </w:tcPr>
          <w:p w14:paraId="44A734A9" w14:textId="77777777" w:rsidR="00ED1BCB" w:rsidRPr="007D0B5D" w:rsidRDefault="00ED1BCB" w:rsidP="00ED1BCB">
            <w:pPr>
              <w:numPr>
                <w:ilvl w:val="0"/>
                <w:numId w:val="5"/>
              </w:numPr>
              <w:spacing w:after="0" w:line="276" w:lineRule="auto"/>
              <w:rPr>
                <w:rFonts w:cs="Times New Roman"/>
                <w:szCs w:val="24"/>
                <w:lang w:val="en-NZ"/>
              </w:rPr>
            </w:pPr>
          </w:p>
        </w:tc>
        <w:tc>
          <w:tcPr>
            <w:tcW w:w="8080" w:type="dxa"/>
            <w:vAlign w:val="center"/>
          </w:tcPr>
          <w:p w14:paraId="5D9C1222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 xml:space="preserve">Was the condition measured in a standard, reliable way for all participants? </w:t>
            </w:r>
          </w:p>
        </w:tc>
      </w:tr>
      <w:tr w:rsidR="00ED1BCB" w:rsidRPr="007D0B5D" w14:paraId="0CB79D1D" w14:textId="77777777" w:rsidTr="009E6DAA">
        <w:tc>
          <w:tcPr>
            <w:tcW w:w="1271" w:type="dxa"/>
          </w:tcPr>
          <w:p w14:paraId="412857AC" w14:textId="77777777" w:rsidR="00ED1BCB" w:rsidRPr="007D0B5D" w:rsidRDefault="00ED1BCB" w:rsidP="00ED1BCB">
            <w:pPr>
              <w:numPr>
                <w:ilvl w:val="0"/>
                <w:numId w:val="5"/>
              </w:numPr>
              <w:spacing w:after="0" w:line="276" w:lineRule="auto"/>
              <w:rPr>
                <w:rFonts w:cs="Times New Roman"/>
                <w:szCs w:val="24"/>
                <w:lang w:val="en-NZ"/>
              </w:rPr>
            </w:pPr>
          </w:p>
        </w:tc>
        <w:tc>
          <w:tcPr>
            <w:tcW w:w="8080" w:type="dxa"/>
            <w:vAlign w:val="center"/>
          </w:tcPr>
          <w:p w14:paraId="43B83435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 xml:space="preserve">Was there appropriate statistical analysis? </w:t>
            </w:r>
          </w:p>
        </w:tc>
      </w:tr>
      <w:tr w:rsidR="00ED1BCB" w:rsidRPr="007D0B5D" w14:paraId="6FCB367A" w14:textId="77777777" w:rsidTr="009E6DAA">
        <w:tc>
          <w:tcPr>
            <w:tcW w:w="1271" w:type="dxa"/>
          </w:tcPr>
          <w:p w14:paraId="7B131C6D" w14:textId="77777777" w:rsidR="00ED1BCB" w:rsidRPr="007D0B5D" w:rsidRDefault="00ED1BCB" w:rsidP="00ED1BCB">
            <w:pPr>
              <w:numPr>
                <w:ilvl w:val="0"/>
                <w:numId w:val="5"/>
              </w:numPr>
              <w:spacing w:after="0" w:line="276" w:lineRule="auto"/>
              <w:rPr>
                <w:rFonts w:cs="Times New Roman"/>
                <w:szCs w:val="24"/>
                <w:lang w:val="en-NZ"/>
              </w:rPr>
            </w:pPr>
          </w:p>
        </w:tc>
        <w:tc>
          <w:tcPr>
            <w:tcW w:w="8080" w:type="dxa"/>
            <w:vAlign w:val="center"/>
          </w:tcPr>
          <w:p w14:paraId="273678F6" w14:textId="77777777" w:rsidR="00ED1BCB" w:rsidRPr="007D0B5D" w:rsidRDefault="00ED1BCB" w:rsidP="009E6DAA">
            <w:pPr>
              <w:spacing w:after="0" w:line="276" w:lineRule="auto"/>
              <w:rPr>
                <w:rFonts w:cs="Times New Roman"/>
                <w:szCs w:val="24"/>
                <w:lang w:val="en-NZ"/>
              </w:rPr>
            </w:pPr>
            <w:r w:rsidRPr="007D0B5D">
              <w:rPr>
                <w:rFonts w:cs="Times New Roman"/>
                <w:szCs w:val="24"/>
                <w:lang w:val="en-NZ"/>
              </w:rPr>
              <w:t>Was the response rate adequate, and if not, was the low response rate managed appropriately?</w:t>
            </w:r>
          </w:p>
        </w:tc>
      </w:tr>
    </w:tbl>
    <w:p w14:paraId="6495011F" w14:textId="77777777" w:rsidR="001864F3" w:rsidRDefault="001864F3" w:rsidP="001864F3">
      <w:pPr>
        <w:spacing w:after="0"/>
        <w:ind w:left="851" w:hanging="851"/>
        <w:rPr>
          <w:rFonts w:cs="Times New Roman"/>
          <w:szCs w:val="24"/>
        </w:rPr>
      </w:pPr>
    </w:p>
    <w:p w14:paraId="08AC7203" w14:textId="4CEAA482" w:rsidR="001864F3" w:rsidRPr="007D0B5D" w:rsidRDefault="001864F3" w:rsidP="001864F3">
      <w:pPr>
        <w:spacing w:after="0"/>
        <w:ind w:left="851" w:hanging="851"/>
        <w:rPr>
          <w:rFonts w:cs="Times New Roman"/>
          <w:szCs w:val="24"/>
        </w:rPr>
      </w:pPr>
      <w:r w:rsidRPr="007D0B5D">
        <w:rPr>
          <w:rFonts w:cs="Times New Roman"/>
          <w:szCs w:val="24"/>
        </w:rPr>
        <w:lastRenderedPageBreak/>
        <w:t xml:space="preserve">Table </w:t>
      </w:r>
      <w:r w:rsidRPr="00600E95">
        <w:rPr>
          <w:rFonts w:cs="Times New Roman"/>
          <w:szCs w:val="24"/>
        </w:rPr>
        <w:t xml:space="preserve">Supplementary </w:t>
      </w:r>
      <w:r w:rsidRPr="007D0B5D">
        <w:rPr>
          <w:rFonts w:cs="Times New Roman"/>
          <w:szCs w:val="24"/>
        </w:rPr>
        <w:t>3. Assessing the</w:t>
      </w:r>
      <w:bookmarkStart w:id="1" w:name="_Hlk176475554"/>
      <w:r w:rsidRPr="007D0B5D">
        <w:rPr>
          <w:rFonts w:cs="Times New Roman"/>
          <w:szCs w:val="24"/>
        </w:rPr>
        <w:t xml:space="preserve"> Risk of Bias of Individual Studies in Systematic Reviews of Health Care Interventions</w:t>
      </w:r>
      <w:bookmarkEnd w:id="1"/>
      <w:r w:rsidRPr="007D0B5D">
        <w:rPr>
          <w:rFonts w:cs="Times New Roman"/>
          <w:szCs w:val="24"/>
        </w:rPr>
        <w:t xml:space="preserve"> </w:t>
      </w:r>
      <w:r w:rsidRPr="007D0B5D">
        <w:rPr>
          <w:rFonts w:cs="Times New Roman"/>
          <w:szCs w:val="24"/>
        </w:rPr>
        <w:fldChar w:fldCharType="begin"/>
      </w:r>
      <w:r w:rsidRPr="007D0B5D">
        <w:rPr>
          <w:rFonts w:cs="Times New Roman"/>
          <w:szCs w:val="24"/>
        </w:rPr>
        <w:instrText xml:space="preserve"> ADDIN EN.CITE &lt;EndNote&gt;&lt;Cite&gt;&lt;Author&gt;Viswanathan&lt;/Author&gt;&lt;Year&gt;2012&lt;/Year&gt;&lt;RecNum&gt;117&lt;/RecNum&gt;&lt;DisplayText&gt;(Viswanathan, 2012)&lt;/DisplayText&gt;&lt;record&gt;&lt;rec-number&gt;117&lt;/rec-number&gt;&lt;foreign-keys&gt;&lt;key app="EN" db-id="e99ezzprort2fzes5tuxtep6feset5a2ts2v" timestamp="1725749708"&gt;117&lt;/key&gt;&lt;/foreign-keys&gt;&lt;ref-type name="Book"&gt;6&lt;/ref-type&gt;&lt;contributors&gt;&lt;authors&gt;&lt;author&gt;Viswanathan, M., Ansari, M.T., Berkman, N.D., Chang, S., Hartling, L., McPheeters, L.M., Santaguida, P.L., Shamliyan, T., Singh, K., Tsertsvadze, A., &amp;amp; Treadwell, J.R.&lt;/author&gt;&lt;/authors&gt;&lt;/contributors&gt;&lt;titles&gt;&lt;title&gt;Assessing the Risk of Bias of Individual Studies in Systematic Reviews of Health Care Interventions&lt;/title&gt;&lt;/titles&gt;&lt;volume&gt;AHRQ Publication No. 12-EHC047-EF.&lt;/volume&gt;&lt;dates&gt;&lt;year&gt;2012&lt;/year&gt;&lt;/dates&gt;&lt;publisher&gt;Agency for Healthcare Research and Quality (AHRQ)  Methods Guide for Comparative Effectiveness Reviews&lt;/publisher&gt;&lt;urls&gt;&lt;/urls&gt;&lt;/record&gt;&lt;/Cite&gt;&lt;/EndNote&gt;</w:instrText>
      </w:r>
      <w:r w:rsidRPr="007D0B5D">
        <w:rPr>
          <w:rFonts w:cs="Times New Roman"/>
          <w:szCs w:val="24"/>
        </w:rPr>
        <w:fldChar w:fldCharType="separate"/>
      </w:r>
      <w:r w:rsidRPr="007D0B5D">
        <w:rPr>
          <w:rFonts w:cs="Times New Roman"/>
          <w:noProof/>
          <w:szCs w:val="24"/>
        </w:rPr>
        <w:t>(</w:t>
      </w:r>
      <w:r w:rsidRPr="007D0B5D">
        <w:rPr>
          <w:rFonts w:cs="Times New Roman"/>
          <w:noProof/>
          <w:color w:val="3333FF"/>
          <w:szCs w:val="24"/>
        </w:rPr>
        <w:t>Viswanathan, 2012</w:t>
      </w:r>
      <w:r w:rsidRPr="007D0B5D">
        <w:rPr>
          <w:rFonts w:cs="Times New Roman"/>
          <w:noProof/>
          <w:szCs w:val="24"/>
        </w:rPr>
        <w:t>)</w:t>
      </w:r>
      <w:r w:rsidRPr="007D0B5D">
        <w:rPr>
          <w:rFonts w:cs="Times New Roman"/>
          <w:szCs w:val="24"/>
        </w:rPr>
        <w:fldChar w:fldCharType="end"/>
      </w:r>
      <w:r w:rsidR="0096179F">
        <w:rPr>
          <w:rFonts w:cs="Times New Roman"/>
          <w:szCs w:val="24"/>
        </w:rPr>
        <w:t>[26]</w:t>
      </w:r>
      <w:r w:rsidRPr="007D0B5D">
        <w:rPr>
          <w:rFonts w:cs="Times New Roman"/>
          <w:szCs w:val="24"/>
        </w:rPr>
        <w:t xml:space="preserve">.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1864F3" w:rsidRPr="007D0B5D" w14:paraId="2672821A" w14:textId="77777777" w:rsidTr="009E6DAA">
        <w:tc>
          <w:tcPr>
            <w:tcW w:w="846" w:type="dxa"/>
          </w:tcPr>
          <w:p w14:paraId="5A9E9728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bookmarkStart w:id="2" w:name="_Hlk179345669"/>
            <w:r w:rsidRPr="007D0B5D">
              <w:rPr>
                <w:rFonts w:cs="Times New Roman"/>
                <w:szCs w:val="24"/>
              </w:rPr>
              <w:t>Item #</w:t>
            </w:r>
          </w:p>
        </w:tc>
        <w:tc>
          <w:tcPr>
            <w:tcW w:w="8930" w:type="dxa"/>
          </w:tcPr>
          <w:p w14:paraId="1119D0F8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 xml:space="preserve">Description </w:t>
            </w:r>
          </w:p>
        </w:tc>
      </w:tr>
      <w:tr w:rsidR="001864F3" w:rsidRPr="007D0B5D" w14:paraId="2B074703" w14:textId="77777777" w:rsidTr="009E6DAA">
        <w:tc>
          <w:tcPr>
            <w:tcW w:w="846" w:type="dxa"/>
          </w:tcPr>
          <w:p w14:paraId="11F5E847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1</w:t>
            </w:r>
          </w:p>
        </w:tc>
        <w:tc>
          <w:tcPr>
            <w:tcW w:w="8930" w:type="dxa"/>
          </w:tcPr>
          <w:p w14:paraId="21DCB48D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 xml:space="preserve">Did the study apply inclusion/exclusion criteria uniformly to all comparison groups? </w:t>
            </w:r>
          </w:p>
        </w:tc>
      </w:tr>
      <w:tr w:rsidR="001864F3" w:rsidRPr="007D0B5D" w14:paraId="671605D3" w14:textId="77777777" w:rsidTr="009E6DAA">
        <w:tc>
          <w:tcPr>
            <w:tcW w:w="846" w:type="dxa"/>
          </w:tcPr>
          <w:p w14:paraId="513C03FF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2</w:t>
            </w:r>
          </w:p>
        </w:tc>
        <w:tc>
          <w:tcPr>
            <w:tcW w:w="8930" w:type="dxa"/>
          </w:tcPr>
          <w:p w14:paraId="0672398A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 xml:space="preserve">Does the design or analysis control account for important confounding and modifying variables through matching, stratification, multivariable analysis, or other approaches? </w:t>
            </w:r>
          </w:p>
        </w:tc>
      </w:tr>
      <w:tr w:rsidR="001864F3" w:rsidRPr="007D0B5D" w14:paraId="2B135F3B" w14:textId="77777777" w:rsidTr="009E6DAA">
        <w:tc>
          <w:tcPr>
            <w:tcW w:w="846" w:type="dxa"/>
          </w:tcPr>
          <w:p w14:paraId="52EA4D50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3</w:t>
            </w:r>
          </w:p>
        </w:tc>
        <w:tc>
          <w:tcPr>
            <w:tcW w:w="8930" w:type="dxa"/>
          </w:tcPr>
          <w:p w14:paraId="01A4D1DB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Did researchers rule out any impact from a concurrent intervention or an unintended exposure that might bias results?</w:t>
            </w:r>
          </w:p>
        </w:tc>
      </w:tr>
      <w:tr w:rsidR="001864F3" w:rsidRPr="007D0B5D" w14:paraId="0DF71709" w14:textId="77777777" w:rsidTr="009E6DAA">
        <w:tc>
          <w:tcPr>
            <w:tcW w:w="846" w:type="dxa"/>
          </w:tcPr>
          <w:p w14:paraId="21391568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4</w:t>
            </w:r>
          </w:p>
        </w:tc>
        <w:tc>
          <w:tcPr>
            <w:tcW w:w="8930" w:type="dxa"/>
          </w:tcPr>
          <w:p w14:paraId="25F6F3E3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If attrition (overall or differential nonresponse, dropout, loss to follow-up, or exclusion of participants) was a concern, were missing data handled appropriately (e.g., intention-to-treat analysis and imputation)?</w:t>
            </w:r>
          </w:p>
        </w:tc>
      </w:tr>
      <w:tr w:rsidR="001864F3" w:rsidRPr="007D0B5D" w14:paraId="64263788" w14:textId="77777777" w:rsidTr="009E6DAA">
        <w:tc>
          <w:tcPr>
            <w:tcW w:w="846" w:type="dxa"/>
          </w:tcPr>
          <w:p w14:paraId="5B3B5BA5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5</w:t>
            </w:r>
          </w:p>
        </w:tc>
        <w:tc>
          <w:tcPr>
            <w:tcW w:w="8930" w:type="dxa"/>
          </w:tcPr>
          <w:p w14:paraId="0F37A0F3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Were the outcome assessors blinded to the intervention or exposure status of participants?</w:t>
            </w:r>
          </w:p>
        </w:tc>
      </w:tr>
      <w:tr w:rsidR="001864F3" w:rsidRPr="007D0B5D" w14:paraId="0B80378B" w14:textId="77777777" w:rsidTr="009E6DAA">
        <w:tc>
          <w:tcPr>
            <w:tcW w:w="846" w:type="dxa"/>
          </w:tcPr>
          <w:p w14:paraId="292D5185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6</w:t>
            </w:r>
          </w:p>
        </w:tc>
        <w:tc>
          <w:tcPr>
            <w:tcW w:w="8930" w:type="dxa"/>
          </w:tcPr>
          <w:p w14:paraId="4A9D317C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Were interventions/exposures assessed/defined using valid and reliable measures, implemented consistently across all study participants?</w:t>
            </w:r>
          </w:p>
        </w:tc>
      </w:tr>
      <w:tr w:rsidR="001864F3" w:rsidRPr="007D0B5D" w14:paraId="7F469345" w14:textId="77777777" w:rsidTr="009E6DAA">
        <w:tc>
          <w:tcPr>
            <w:tcW w:w="846" w:type="dxa"/>
          </w:tcPr>
          <w:p w14:paraId="50DF8CA3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7</w:t>
            </w:r>
          </w:p>
        </w:tc>
        <w:tc>
          <w:tcPr>
            <w:tcW w:w="8930" w:type="dxa"/>
          </w:tcPr>
          <w:p w14:paraId="2B232B73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Were outcomes assessed/defined using valid and reliable measures, implemented consistently across all study participants?</w:t>
            </w:r>
          </w:p>
        </w:tc>
      </w:tr>
      <w:tr w:rsidR="001864F3" w:rsidRPr="007D0B5D" w14:paraId="1A3FA854" w14:textId="77777777" w:rsidTr="009E6DAA">
        <w:tc>
          <w:tcPr>
            <w:tcW w:w="846" w:type="dxa"/>
          </w:tcPr>
          <w:p w14:paraId="518CBC9F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8</w:t>
            </w:r>
          </w:p>
        </w:tc>
        <w:tc>
          <w:tcPr>
            <w:tcW w:w="8930" w:type="dxa"/>
          </w:tcPr>
          <w:p w14:paraId="1F2CF1A9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proofErr w:type="spellStart"/>
            <w:r w:rsidRPr="007D0B5D">
              <w:rPr>
                <w:rFonts w:cs="Times New Roman"/>
                <w:szCs w:val="24"/>
              </w:rPr>
              <w:t>Were</w:t>
            </w:r>
            <w:proofErr w:type="spellEnd"/>
            <w:r w:rsidRPr="007D0B5D">
              <w:rPr>
                <w:rFonts w:cs="Times New Roman"/>
                <w:szCs w:val="24"/>
              </w:rPr>
              <w:t xml:space="preserve"> confounding variables assessed using valid and reliable measures, implemented consistently across all study participants?</w:t>
            </w:r>
          </w:p>
        </w:tc>
      </w:tr>
      <w:tr w:rsidR="001864F3" w:rsidRPr="007D0B5D" w14:paraId="5E1FDE4F" w14:textId="77777777" w:rsidTr="009E6DAA">
        <w:tc>
          <w:tcPr>
            <w:tcW w:w="846" w:type="dxa"/>
          </w:tcPr>
          <w:p w14:paraId="17296061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9</w:t>
            </w:r>
          </w:p>
        </w:tc>
        <w:tc>
          <w:tcPr>
            <w:tcW w:w="8930" w:type="dxa"/>
          </w:tcPr>
          <w:p w14:paraId="2963361E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Were the potential outcomes prespecified by the researchers? Are all prespecified outcomes reported?</w:t>
            </w:r>
          </w:p>
        </w:tc>
      </w:tr>
      <w:tr w:rsidR="001864F3" w:rsidRPr="007D0B5D" w14:paraId="2C299331" w14:textId="77777777" w:rsidTr="009E6DAA">
        <w:tc>
          <w:tcPr>
            <w:tcW w:w="846" w:type="dxa"/>
          </w:tcPr>
          <w:p w14:paraId="07A06C7F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10</w:t>
            </w:r>
          </w:p>
        </w:tc>
        <w:tc>
          <w:tcPr>
            <w:tcW w:w="8930" w:type="dxa"/>
          </w:tcPr>
          <w:p w14:paraId="306EF7EA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Did the study maintain fidelity to the intervention protocol?</w:t>
            </w:r>
          </w:p>
        </w:tc>
      </w:tr>
      <w:tr w:rsidR="001864F3" w:rsidRPr="007D0B5D" w14:paraId="652FFE59" w14:textId="77777777" w:rsidTr="009E6DAA">
        <w:tc>
          <w:tcPr>
            <w:tcW w:w="846" w:type="dxa"/>
          </w:tcPr>
          <w:p w14:paraId="520087B5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11</w:t>
            </w:r>
          </w:p>
        </w:tc>
        <w:tc>
          <w:tcPr>
            <w:tcW w:w="8930" w:type="dxa"/>
          </w:tcPr>
          <w:p w14:paraId="7962FA79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In prospective studies, was the length of follow-up different between the groups, or in case-control studies, was the time period between the intervention/exposure and outcome the same for cases and controls?</w:t>
            </w:r>
          </w:p>
        </w:tc>
      </w:tr>
      <w:tr w:rsidR="001864F3" w:rsidRPr="007D0B5D" w14:paraId="1F790E05" w14:textId="77777777" w:rsidTr="009E6DAA">
        <w:tc>
          <w:tcPr>
            <w:tcW w:w="846" w:type="dxa"/>
          </w:tcPr>
          <w:p w14:paraId="7D3D890D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12</w:t>
            </w:r>
          </w:p>
        </w:tc>
        <w:tc>
          <w:tcPr>
            <w:tcW w:w="8930" w:type="dxa"/>
          </w:tcPr>
          <w:p w14:paraId="3CBFA711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Were cases and controls selected appropriately (e.g., appropriate diagnostic criteria or definitions, equal application of exclusion criteria to case and controls, sampling not influenced by exposure status)?</w:t>
            </w:r>
          </w:p>
        </w:tc>
      </w:tr>
      <w:tr w:rsidR="001864F3" w:rsidRPr="007D0B5D" w14:paraId="3B352892" w14:textId="77777777" w:rsidTr="009E6DAA">
        <w:tc>
          <w:tcPr>
            <w:tcW w:w="846" w:type="dxa"/>
          </w:tcPr>
          <w:p w14:paraId="021B9D4D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13</w:t>
            </w:r>
          </w:p>
        </w:tc>
        <w:tc>
          <w:tcPr>
            <w:tcW w:w="8930" w:type="dxa"/>
          </w:tcPr>
          <w:p w14:paraId="786E5163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Were participants analyzed within the groups they were originally assigned to?</w:t>
            </w:r>
          </w:p>
        </w:tc>
      </w:tr>
      <w:tr w:rsidR="001864F3" w:rsidRPr="007D0B5D" w14:paraId="150651C9" w14:textId="77777777" w:rsidTr="009E6DAA">
        <w:tc>
          <w:tcPr>
            <w:tcW w:w="846" w:type="dxa"/>
          </w:tcPr>
          <w:p w14:paraId="01623F49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14</w:t>
            </w:r>
          </w:p>
        </w:tc>
        <w:tc>
          <w:tcPr>
            <w:tcW w:w="8930" w:type="dxa"/>
          </w:tcPr>
          <w:p w14:paraId="3122899E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>Did the strategy for recruiting participants into the study differ across study groups?</w:t>
            </w:r>
          </w:p>
        </w:tc>
      </w:tr>
      <w:tr w:rsidR="001864F3" w:rsidRPr="007D0B5D" w14:paraId="72A649D3" w14:textId="77777777" w:rsidTr="009E6DAA">
        <w:tc>
          <w:tcPr>
            <w:tcW w:w="9776" w:type="dxa"/>
            <w:gridSpan w:val="2"/>
          </w:tcPr>
          <w:p w14:paraId="2E7C53C4" w14:textId="77777777" w:rsidR="001864F3" w:rsidRPr="007D0B5D" w:rsidRDefault="001864F3" w:rsidP="009E6DAA">
            <w:pPr>
              <w:spacing w:line="276" w:lineRule="auto"/>
              <w:rPr>
                <w:rFonts w:cs="Times New Roman"/>
                <w:szCs w:val="24"/>
              </w:rPr>
            </w:pPr>
            <w:r w:rsidRPr="007D0B5D">
              <w:rPr>
                <w:rFonts w:cs="Times New Roman"/>
                <w:szCs w:val="24"/>
              </w:rPr>
              <w:t xml:space="preserve">NB: Item # 1 is for both cross-sectional and cohort studies; </w:t>
            </w:r>
            <w:r w:rsidRPr="007D0B5D">
              <w:rPr>
                <w:rFonts w:cs="Times New Roman"/>
                <w:i/>
                <w:iCs/>
                <w:szCs w:val="24"/>
              </w:rPr>
              <w:t>8 items (from # 2-9) are shared by all the observational studies</w:t>
            </w:r>
            <w:r w:rsidRPr="007D0B5D">
              <w:rPr>
                <w:rFonts w:cs="Times New Roman"/>
                <w:szCs w:val="24"/>
              </w:rPr>
              <w:t>; Items # 10, 11 only applies to case-control and cohort; Items # 12 is only for case-control; Items # 13, 14 only applies to cohort.</w:t>
            </w:r>
          </w:p>
        </w:tc>
      </w:tr>
      <w:bookmarkEnd w:id="2"/>
    </w:tbl>
    <w:p w14:paraId="706B0E03" w14:textId="77777777" w:rsidR="001864F3" w:rsidRDefault="001864F3" w:rsidP="001864F3">
      <w:pPr>
        <w:rPr>
          <w:rFonts w:cs="Times New Roman"/>
          <w:szCs w:val="24"/>
        </w:rPr>
      </w:pPr>
    </w:p>
    <w:p w14:paraId="5D3B998A" w14:textId="77777777" w:rsidR="00C95F3B" w:rsidRDefault="00C95F3B" w:rsidP="001864F3">
      <w:pPr>
        <w:rPr>
          <w:rFonts w:cs="Times New Roman"/>
          <w:szCs w:val="24"/>
        </w:rPr>
      </w:pPr>
    </w:p>
    <w:p w14:paraId="4DC53020" w14:textId="77777777" w:rsidR="00C95F3B" w:rsidRDefault="00C95F3B" w:rsidP="001864F3">
      <w:pPr>
        <w:rPr>
          <w:rFonts w:cs="Times New Roman"/>
          <w:szCs w:val="24"/>
        </w:rPr>
      </w:pPr>
    </w:p>
    <w:p w14:paraId="03AA0382" w14:textId="77777777" w:rsidR="00C95F3B" w:rsidRPr="007D0B5D" w:rsidRDefault="00C95F3B" w:rsidP="001864F3">
      <w:pPr>
        <w:rPr>
          <w:rFonts w:cs="Times New Roman"/>
          <w:szCs w:val="24"/>
        </w:rPr>
      </w:pPr>
    </w:p>
    <w:p w14:paraId="3F7C2888" w14:textId="2A39533F" w:rsidR="001864F3" w:rsidRPr="007D0B5D" w:rsidRDefault="001864F3" w:rsidP="001864F3">
      <w:pPr>
        <w:spacing w:after="0" w:line="276" w:lineRule="auto"/>
        <w:ind w:left="567" w:hanging="567"/>
        <w:rPr>
          <w:rFonts w:cs="Times New Roman"/>
          <w:szCs w:val="24"/>
        </w:rPr>
      </w:pPr>
      <w:r w:rsidRPr="007D0B5D">
        <w:rPr>
          <w:rFonts w:cs="Times New Roman"/>
          <w:szCs w:val="24"/>
        </w:rPr>
        <w:lastRenderedPageBreak/>
        <w:t xml:space="preserve">Table </w:t>
      </w:r>
      <w:r w:rsidRPr="00600E95">
        <w:rPr>
          <w:rFonts w:cs="Times New Roman"/>
          <w:szCs w:val="24"/>
        </w:rPr>
        <w:t xml:space="preserve">Supplementary </w:t>
      </w:r>
      <w:r w:rsidRPr="007D0B5D">
        <w:rPr>
          <w:rFonts w:cs="Times New Roman"/>
          <w:szCs w:val="24"/>
        </w:rPr>
        <w:t>4. The quality score of selected articles according to the JBI critical appraisal checklist developed for studies reporting prevalence data (</w:t>
      </w:r>
      <w:r w:rsidRPr="007D0B5D">
        <w:rPr>
          <w:rFonts w:cs="Times New Roman"/>
          <w:color w:val="0000FF"/>
          <w:szCs w:val="24"/>
        </w:rPr>
        <w:t xml:space="preserve">Munn </w:t>
      </w:r>
      <w:r w:rsidRPr="007D0B5D">
        <w:rPr>
          <w:rFonts w:cs="Times New Roman"/>
          <w:i/>
          <w:color w:val="0000FF"/>
          <w:szCs w:val="24"/>
        </w:rPr>
        <w:t>et al</w:t>
      </w:r>
      <w:r w:rsidRPr="007D0B5D">
        <w:rPr>
          <w:rFonts w:cs="Times New Roman"/>
          <w:color w:val="0000FF"/>
          <w:szCs w:val="24"/>
        </w:rPr>
        <w:t>., 2015</w:t>
      </w:r>
      <w:r w:rsidRPr="007D0B5D">
        <w:rPr>
          <w:rFonts w:cs="Times New Roman"/>
          <w:szCs w:val="24"/>
        </w:rPr>
        <w:t>)</w:t>
      </w:r>
      <w:r w:rsidR="00FB41C1">
        <w:rPr>
          <w:rFonts w:cs="Times New Roman"/>
          <w:szCs w:val="24"/>
        </w:rPr>
        <w:t xml:space="preserve"> [20]</w:t>
      </w:r>
      <w:r w:rsidRPr="007D0B5D">
        <w:rPr>
          <w:rFonts w:cs="Times New Roman"/>
          <w:szCs w:val="24"/>
        </w:rPr>
        <w:t>.</w:t>
      </w:r>
    </w:p>
    <w:tbl>
      <w:tblPr>
        <w:tblStyle w:val="TableGrid1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48"/>
        <w:gridCol w:w="2170"/>
        <w:gridCol w:w="664"/>
        <w:gridCol w:w="662"/>
        <w:gridCol w:w="664"/>
        <w:gridCol w:w="662"/>
        <w:gridCol w:w="664"/>
        <w:gridCol w:w="570"/>
        <w:gridCol w:w="640"/>
        <w:gridCol w:w="664"/>
        <w:gridCol w:w="802"/>
        <w:gridCol w:w="640"/>
      </w:tblGrid>
      <w:tr w:rsidR="001864F3" w:rsidRPr="007D0B5D" w14:paraId="4E3C6E9C" w14:textId="77777777" w:rsidTr="00AA1743">
        <w:tc>
          <w:tcPr>
            <w:tcW w:w="548" w:type="dxa"/>
            <w:vMerge w:val="restart"/>
          </w:tcPr>
          <w:p w14:paraId="192BAF3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bookmarkStart w:id="3" w:name="_Hlk179347237"/>
            <w:r w:rsidRPr="007D0B5D">
              <w:rPr>
                <w:rFonts w:cs="Times New Roman"/>
                <w:color w:val="auto"/>
                <w:sz w:val="20"/>
              </w:rPr>
              <w:t>SN</w:t>
            </w:r>
          </w:p>
        </w:tc>
        <w:tc>
          <w:tcPr>
            <w:tcW w:w="2170" w:type="dxa"/>
            <w:vMerge w:val="restart"/>
          </w:tcPr>
          <w:p w14:paraId="3BEE9C1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Author, year</w:t>
            </w:r>
          </w:p>
        </w:tc>
        <w:tc>
          <w:tcPr>
            <w:tcW w:w="5992" w:type="dxa"/>
            <w:gridSpan w:val="9"/>
          </w:tcPr>
          <w:p w14:paraId="4BE6EB88" w14:textId="77777777" w:rsidR="001864F3" w:rsidRPr="007D0B5D" w:rsidRDefault="001864F3" w:rsidP="009E6DAA">
            <w:pPr>
              <w:spacing w:line="200" w:lineRule="exact"/>
              <w:jc w:val="center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Question #</w:t>
            </w:r>
          </w:p>
        </w:tc>
        <w:tc>
          <w:tcPr>
            <w:tcW w:w="640" w:type="dxa"/>
            <w:vMerge w:val="restart"/>
          </w:tcPr>
          <w:p w14:paraId="74E69DB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% Yes</w:t>
            </w:r>
          </w:p>
        </w:tc>
      </w:tr>
      <w:tr w:rsidR="001864F3" w:rsidRPr="007D0B5D" w14:paraId="71A418A7" w14:textId="77777777" w:rsidTr="00AA1743">
        <w:tc>
          <w:tcPr>
            <w:tcW w:w="548" w:type="dxa"/>
            <w:vMerge/>
          </w:tcPr>
          <w:p w14:paraId="7F6C324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  <w:vMerge/>
          </w:tcPr>
          <w:p w14:paraId="74D2E02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664" w:type="dxa"/>
          </w:tcPr>
          <w:p w14:paraId="58EE484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</w:t>
            </w:r>
          </w:p>
        </w:tc>
        <w:tc>
          <w:tcPr>
            <w:tcW w:w="662" w:type="dxa"/>
          </w:tcPr>
          <w:p w14:paraId="4856CAD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2</w:t>
            </w:r>
          </w:p>
        </w:tc>
        <w:tc>
          <w:tcPr>
            <w:tcW w:w="664" w:type="dxa"/>
          </w:tcPr>
          <w:p w14:paraId="44B0832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3</w:t>
            </w:r>
          </w:p>
        </w:tc>
        <w:tc>
          <w:tcPr>
            <w:tcW w:w="662" w:type="dxa"/>
          </w:tcPr>
          <w:p w14:paraId="42A4625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4</w:t>
            </w:r>
          </w:p>
        </w:tc>
        <w:tc>
          <w:tcPr>
            <w:tcW w:w="664" w:type="dxa"/>
          </w:tcPr>
          <w:p w14:paraId="375D37B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5</w:t>
            </w:r>
          </w:p>
        </w:tc>
        <w:tc>
          <w:tcPr>
            <w:tcW w:w="570" w:type="dxa"/>
          </w:tcPr>
          <w:p w14:paraId="0E2E287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6</w:t>
            </w:r>
          </w:p>
        </w:tc>
        <w:tc>
          <w:tcPr>
            <w:tcW w:w="640" w:type="dxa"/>
          </w:tcPr>
          <w:p w14:paraId="1BD41D2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7</w:t>
            </w:r>
          </w:p>
        </w:tc>
        <w:tc>
          <w:tcPr>
            <w:tcW w:w="664" w:type="dxa"/>
          </w:tcPr>
          <w:p w14:paraId="3370120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</w:t>
            </w:r>
          </w:p>
        </w:tc>
        <w:tc>
          <w:tcPr>
            <w:tcW w:w="802" w:type="dxa"/>
          </w:tcPr>
          <w:p w14:paraId="6D715A3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9</w:t>
            </w:r>
          </w:p>
        </w:tc>
        <w:tc>
          <w:tcPr>
            <w:tcW w:w="640" w:type="dxa"/>
            <w:vMerge/>
          </w:tcPr>
          <w:p w14:paraId="309F7DA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</w:tr>
      <w:tr w:rsidR="001864F3" w:rsidRPr="007D0B5D" w14:paraId="3A55B838" w14:textId="77777777" w:rsidTr="00AA1743">
        <w:tc>
          <w:tcPr>
            <w:tcW w:w="548" w:type="dxa"/>
          </w:tcPr>
          <w:p w14:paraId="3F52A638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60BF8D6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PEVuZE5vdGU+PENpdGUgQXV0aG9yWWVhcj0iMSI+PEF1dGhvcj5BYmF5PC9BdXRob3I+PFllYXI+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PEVuZE5vdGU+PENpdGUgQXV0aG9yWWVhcj0iMSI+PEF1dGhvcj5BYmF5PC9BdXRob3I+PFllYXI+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Abay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(2024)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2F9FB6A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1D2FEF0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52F1B3C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1D8A1FF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56F96F0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3A24EB4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3563FD0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57EEF2B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04E3773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561F73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4C597552" w14:textId="77777777" w:rsidTr="00AA1743">
        <w:tc>
          <w:tcPr>
            <w:tcW w:w="548" w:type="dxa"/>
          </w:tcPr>
          <w:p w14:paraId="058921E0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78E5469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PEVuZE5vdGU+PENpdGUgQXV0aG9yWWVhcj0iMSI+PEF1dGhvcj5CZWhhaWx1PC9BdXRob3I+PFll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PEVuZE5vdGU+PENpdGUgQXV0aG9yWWVhcj0iMSI+PEF1dGhvcj5CZWhhaWx1PC9BdXRob3I+PFll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Behailu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(2022)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0ED131B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0A6D423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C92718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391931D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698CB2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7EB5B7A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C52AB5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A846BF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352DEAF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3D9D087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0D775D5A" w14:textId="77777777" w:rsidTr="00AA1743">
        <w:tc>
          <w:tcPr>
            <w:tcW w:w="548" w:type="dxa"/>
          </w:tcPr>
          <w:p w14:paraId="1EF6B351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7949ECC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PEVuZE5vdGU+PENpdGUgQXV0aG9yWWVhcj0iMSI+PEF1dGhvcj5CZWxpbmE8L0F1dGhvcj48WWVh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PEVuZE5vdGU+PENpdGUgQXV0aG9yWWVhcj0iMSI+PEF1dGhvcj5CZWxpbmE8L0F1dGhvcj48WWVh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Belina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(2023)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240EBED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64BCA28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3B5415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4B983D9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A805A7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191A99E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C8F58F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2549CA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530975F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D00A99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1D7F6BEC" w14:textId="77777777" w:rsidTr="00AA1743">
        <w:tc>
          <w:tcPr>
            <w:tcW w:w="548" w:type="dxa"/>
          </w:tcPr>
          <w:p w14:paraId="37450875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6E62444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/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&lt;EndNote&gt;&lt;Cite AuthorYear="1"&gt;&lt;Author&gt;Mshana&lt;/Author&gt;&lt;Year&gt;2009&lt;/Year&gt;&lt;RecNum&gt;118&lt;/RecNum&gt;&lt;DisplayText&gt;Mshana et al. (2009)&lt;/DisplayText&gt;&lt;record&gt;&lt;rec-number&gt;118&lt;/rec-number&gt;&lt;foreign-keys&gt;&lt;key app="EN" db-id="e99ezzprort2fzes5tuxtep6feset5a2ts2v" timestamp="1725752930"&gt;118&lt;/key&gt;&lt;/foreign-keys&gt;&lt;ref-type name="Journal Article"&gt;17&lt;/ref-type&gt;&lt;contributors&gt;&lt;authors&gt;&lt;author&gt;Mshana, S.E.&lt;/author&gt;&lt;author&gt;Joloba, M.&lt;/author&gt;&lt;author&gt;Kakooza, A.&lt;/author&gt;&lt;author&gt;Kaddu-Mulindwa,  D.&lt;/author&gt;&lt;/authors&gt;&lt;/contributors&gt;&lt;titles&gt;&lt;title&gt;Campylobacter spp among Children with acute diarrhea attending Mulago hospital in Kampala - Uganda&lt;/title&gt;&lt;secondary-title&gt;African Health Sciences&lt;/secondary-title&gt;&lt;/titles&gt;&lt;periodical&gt;&lt;full-title&gt;African Health Sciences&lt;/full-title&gt;&lt;/periodical&gt;&lt;pages&gt;201–205&lt;/pages&gt;&lt;volume&gt;9&lt;/volume&gt;&lt;number&gt;3&lt;/number&gt;&lt;dates&gt;&lt;year&gt;2009&lt;/year&gt;&lt;/dates&gt;&lt;urls&gt;&lt;/urls&gt;&lt;/record&gt;&lt;/Cite&gt;&lt;/EndNote&gt;</w:instrText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Mshana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(2009)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4AE20E1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D4462E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392EEC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6DEAD8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7B48D4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570" w:type="dxa"/>
          </w:tcPr>
          <w:p w14:paraId="249BD5B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0961FAC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EDDD04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6E8CDC0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CE30D3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24F274D2" w14:textId="77777777" w:rsidTr="00AA1743">
        <w:tc>
          <w:tcPr>
            <w:tcW w:w="548" w:type="dxa"/>
          </w:tcPr>
          <w:p w14:paraId="3C5C0E42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329BC56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PEVuZE5vdGU+PENpdGUgQXV0aG9yWWVhcj0iMSI+PEF1dGhvcj5DaGVyY29zPC9BdXRob3I+PFll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PEVuZE5vdGU+PENpdGUgQXV0aG9yWWVhcj0iMSI+PEF1dGhvcj5DaGVyY29zPC9BdXRob3I+PFll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Chercos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(2024)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1CF1E36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06AEBDF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8BA7FB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25C3CC7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63885B8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012C49E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B1AC53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6D0C49E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0B7B615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40" w:type="dxa"/>
          </w:tcPr>
          <w:p w14:paraId="17514C8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5A14DE29" w14:textId="77777777" w:rsidTr="00AA1743">
        <w:tc>
          <w:tcPr>
            <w:tcW w:w="548" w:type="dxa"/>
          </w:tcPr>
          <w:p w14:paraId="04786D97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1B10F06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PEVuZE5vdGU+PENpdGUgQXV0aG9yWWVhcj0iMSI+PEF1dGhvcj5DaGl5YW5naTwvQXV0aG9yPjxZ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PEVuZE5vdGU+PENpdGUgQXV0aG9yWWVhcj0iMSI+PEF1dGhvcj5DaGl5YW5naTwvQXV0aG9yPjxZ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Chiyangi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(2017)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73E3823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7A089B2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64" w:type="dxa"/>
          </w:tcPr>
          <w:p w14:paraId="37341EB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658B820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408838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45AA162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921912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7CAE9C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0E7731E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40" w:type="dxa"/>
          </w:tcPr>
          <w:p w14:paraId="0DC1ACF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77.8</w:t>
            </w:r>
          </w:p>
        </w:tc>
      </w:tr>
      <w:tr w:rsidR="001864F3" w:rsidRPr="007D0B5D" w14:paraId="1D2B8A94" w14:textId="77777777" w:rsidTr="00AA1743">
        <w:tc>
          <w:tcPr>
            <w:tcW w:w="548" w:type="dxa"/>
          </w:tcPr>
          <w:p w14:paraId="6D9BBCB5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0AA3689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PEVuZE5vdGU+PENpdGUgQXV0aG9yWWVhcj0iMSI+PEF1dGhvcj5DaHVtYTwvQXV0aG9yPjxZZWFy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PEVuZE5vdGU+PENpdGUgQXV0aG9yWWVhcj0iMSI+PEF1dGhvcj5DaHVtYTwvQXV0aG9yPjxZZWFy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Chuma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(2016)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39F00DA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494853E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6C77A0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DA1C98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2BCBEC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3DEF620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390BE4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2E0567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73615D8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794D150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3CF72110" w14:textId="77777777" w:rsidTr="00AA1743">
        <w:tc>
          <w:tcPr>
            <w:tcW w:w="548" w:type="dxa"/>
          </w:tcPr>
          <w:p w14:paraId="2A7000B2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25D7779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/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&lt;EndNote&gt;&lt;Cite AuthorYear="1"&gt;&lt;Author&gt;Deogratias&lt;/Author&gt;&lt;Year&gt;2014&lt;/Year&gt;&lt;RecNum&gt;104&lt;/RecNum&gt;&lt;DisplayText&gt;Deogratias et al. (2014)&lt;/DisplayText&gt;&lt;record&gt;&lt;rec-number&gt;104&lt;/rec-number&gt;&lt;foreign-keys&gt;&lt;key app="EN" db-id="e99ezzprort2fzes5tuxtep6feset5a2ts2v" timestamp="1725359280"&gt;104&lt;/key&gt;&lt;/foreign-keys&gt;&lt;ref-type name="Journal Article"&gt;17&lt;/ref-type&gt;&lt;contributors&gt;&lt;authors&gt;&lt;author&gt;Deogratias, A. P.&lt;/author&gt;&lt;author&gt;Mushi, M. F.&lt;/author&gt;&lt;author&gt;Paterno, L.&lt;/author&gt;&lt;author&gt;Tappe, D. &lt;/author&gt;&lt;author&gt;Seni, J. &lt;/author&gt;&lt;author&gt;Kabymera, R. &lt;/author&gt;&lt;author&gt;Kidenya, B. R.&lt;/author&gt;&lt;author&gt;Mshana, S. E.&lt;/author&gt;&lt;/authors&gt;&lt;/contributors&gt;&lt;titles&gt;&lt;title&gt;Prevalence and determinants of Campylobacter infection among under five children with acute watery diarrhea in Mwanza, North Tanzania&lt;/title&gt;&lt;secondary-title&gt;Archives of public health&lt;/secondary-title&gt;&lt;/titles&gt;&lt;periodical&gt;&lt;full-title&gt;Archives of public health&lt;/full-title&gt;&lt;/periodical&gt;&lt;pages&gt;17&lt;/pages&gt;&lt;volume&gt;72&lt;/volume&gt;&lt;number&gt;1&lt;/number&gt;&lt;dates&gt;&lt;year&gt;2014&lt;/year&gt;&lt;/dates&gt;&lt;urls&gt;&lt;/urls&gt;&lt;electronic-resource-num&gt;https://doi.org/10.1186/2049-3258-72-17&lt;/electronic-resource-num&gt;&lt;/record&gt;&lt;/Cite&gt;&lt;/EndNote&gt;</w:instrText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Deogratias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(2014)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5613CE4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0DD14E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4C784BC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3DFF9A9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1DA340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7B0B9C1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0770994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5B591D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21A986E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7FAA226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75EC1E2F" w14:textId="77777777" w:rsidTr="00AA1743">
        <w:tc>
          <w:tcPr>
            <w:tcW w:w="548" w:type="dxa"/>
          </w:tcPr>
          <w:p w14:paraId="6FBC33A8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2216B3D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PEVuZE5vdGU+PENpdGUgQXV0aG9yWWVhcj0iMSI+PEF1dGhvcj5MZW5nZXJoPC9BdXRob3I+PFll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PEVuZE5vdGU+PENpdGUgQXV0aG9yWWVhcj0iMSI+PEF1dGhvcj5MZW5nZXJoPC9BdXRob3I+PFll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Lengerh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(2013)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5BFED44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A220A4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66F0E38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4256033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8C740C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0F0C272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60469A2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F955AC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6FC796F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40" w:type="dxa"/>
          </w:tcPr>
          <w:p w14:paraId="56F7A7C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7CB33018" w14:textId="77777777" w:rsidTr="00AA1743">
        <w:tc>
          <w:tcPr>
            <w:tcW w:w="548" w:type="dxa"/>
          </w:tcPr>
          <w:p w14:paraId="7E4EE74F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340CB3D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PEVuZE5vdGU+PENpdGUgQXV0aG9yWWVhcj0iMSI+PEF1dGhvcj5HZXRhbWVzYXk8L0F1dGhvcj48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PEVuZE5vdGU+PENpdGUgQXV0aG9yWWVhcj0iMSI+PEF1dGhvcj5HZXRhbWVzYXk8L0F1dGhvcj48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Getamesay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(2014)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665B24F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1A672A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98A00E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N </w:t>
            </w:r>
          </w:p>
        </w:tc>
        <w:tc>
          <w:tcPr>
            <w:tcW w:w="662" w:type="dxa"/>
          </w:tcPr>
          <w:p w14:paraId="3E50B41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91AD0D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54C9CDA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5CE420F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6D189A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1F99E6E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</w:t>
            </w:r>
          </w:p>
        </w:tc>
        <w:tc>
          <w:tcPr>
            <w:tcW w:w="640" w:type="dxa"/>
          </w:tcPr>
          <w:p w14:paraId="6E3B86E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77.8</w:t>
            </w:r>
          </w:p>
        </w:tc>
      </w:tr>
      <w:tr w:rsidR="001864F3" w:rsidRPr="007D0B5D" w14:paraId="7D6F7F42" w14:textId="77777777" w:rsidTr="00AA1743">
        <w:tc>
          <w:tcPr>
            <w:tcW w:w="548" w:type="dxa"/>
          </w:tcPr>
          <w:p w14:paraId="01490361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6913610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PEVuZE5vdGU+PENpdGUgQXV0aG9yWWVhcj0iMSI+PEF1dGhvcj5NdWx1PC9BdXRob3I+PFllYXI+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PEVuZE5vdGU+PENpdGUgQXV0aG9yWWVhcj0iMSI+PEF1dGhvcj5NdWx1PC9BdXRob3I+PFllYXI+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Mulu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(2024)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277F0E2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04E0E8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5D91667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2E15510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2D34DC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7F5C381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0FDFBD6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572892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6604DB2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40" w:type="dxa"/>
          </w:tcPr>
          <w:p w14:paraId="63598C7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5E4C26FD" w14:textId="77777777" w:rsidTr="00AA1743">
        <w:tc>
          <w:tcPr>
            <w:tcW w:w="548" w:type="dxa"/>
          </w:tcPr>
          <w:p w14:paraId="3971FDBD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652011C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/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&lt;EndNote&gt;&lt;Cite AuthorYear="1"&gt;&lt;Author&gt;Nigusu&lt;/Author&gt;&lt;Year&gt;2022&lt;/Year&gt;&lt;RecNum&gt;98&lt;/RecNum&gt;&lt;DisplayText&gt;Nigusu et al. (2022)&lt;/DisplayText&gt;&lt;record&gt;&lt;rec-number&gt;98&lt;/rec-number&gt;&lt;foreign-keys&gt;&lt;key app="EN" db-id="e99ezzprort2fzes5tuxtep6feset5a2ts2v" timestamp="1725359259"&gt;98&lt;/key&gt;&lt;/foreign-keys&gt;&lt;ref-type name="Journal Article"&gt;17&lt;/ref-type&gt;&lt;contributors&gt;&lt;authors&gt;&lt;author&gt;Nigusu, Y.&lt;/author&gt;&lt;author&gt;Abdissa, A.&lt;/author&gt;&lt;author&gt;Tesfaw, G.&lt;/author&gt;&lt;/authors&gt;&lt;/contributors&gt;&lt;auth-address&gt;Department of Medical Laboratory Science, College of Health Sciences, Mettu University, Mettu, Ethiopia.&amp;#xD;Armauer Hansen Research Institute, Addis Ababa, Ethiopia.&amp;#xD;School of Medical Laboratory Science, Institute of Health, Jimma University, Jimma, Ethiopia.&lt;/auth-address&gt;&lt;titles&gt;&lt;title&gt;Campylobacter Gastroenteritis Among Under-Five Children in Southwest Ethiopia&lt;/title&gt;&lt;secondary-title&gt;Infect Drug Resist&lt;/secondary-title&gt;&lt;/titles&gt;&lt;periodical&gt;&lt;full-title&gt;Infect Drug Resist&lt;/full-title&gt;&lt;/periodical&gt;&lt;pages&gt;2969-2979&lt;/pages&gt;&lt;volume&gt;15&lt;/volume&gt;&lt;edition&gt;20220609&lt;/edition&gt;&lt;keywords&gt;&lt;keyword&gt;Campylobacter species&lt;/keyword&gt;&lt;keyword&gt;Ethiopia&lt;/keyword&gt;&lt;keyword&gt;antibiotic susceptibility pattern&lt;/keyword&gt;&lt;keyword&gt;prevalence&lt;/keyword&gt;&lt;/keywords&gt;&lt;dates&gt;&lt;year&gt;2022&lt;/year&gt;&lt;/dates&gt;&lt;isbn&gt;1178-6973 (Print)&amp;#xD;1178-6973 (Electronic)&amp;#xD;1178-6973 (Linking)&lt;/isbn&gt;&lt;accession-num&gt;35706923&lt;/accession-num&gt;&lt;urls&gt;&lt;related-urls&gt;&lt;url&gt;https://www.ncbi.nlm.nih.gov/pubmed/35706923&lt;/url&gt;&lt;/related-urls&gt;&lt;/urls&gt;&lt;custom1&gt;All the authors declare no conflicts of interest in this work.&lt;/custom1&gt;&lt;custom2&gt;PMC9191834&lt;/custom2&gt;&lt;electronic-resource-num&gt;10.2147/IDR.S354843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Nigusu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(2022)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1A55E7A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6CA43FD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431FCF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3CC24BE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4E68B0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1B6F4DA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803B50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614566F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3E8C419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5BCFD3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78B2B8F0" w14:textId="77777777" w:rsidTr="00AA1743">
        <w:tc>
          <w:tcPr>
            <w:tcW w:w="548" w:type="dxa"/>
          </w:tcPr>
          <w:p w14:paraId="2A808E3B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20DD2A8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/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&lt;EndNote&gt;&lt;Cite AuthorYear="1"&gt;&lt;Author&gt;Tafa&lt;/Author&gt;&lt;Year&gt;2014&lt;/Year&gt;&lt;RecNum&gt;100&lt;/RecNum&gt;&lt;DisplayText&gt;Tafa et al. (2014)&lt;/DisplayText&gt;&lt;record&gt;&lt;rec-number&gt;100&lt;/rec-number&gt;&lt;foreign-keys&gt;&lt;key app="EN" db-id="e99ezzprort2fzes5tuxtep6feset5a2ts2v" timestamp="1725359259"&gt;100&lt;/key&gt;&lt;/foreign-keys&gt;&lt;ref-type name="Journal Article"&gt;17&lt;/ref-type&gt;&lt;contributors&gt;&lt;authors&gt;&lt;author&gt;Tafa, B.&lt;/author&gt;&lt;author&gt;Sewunet, T.&lt;/author&gt;&lt;author&gt;Tassew, H.&lt;/author&gt;&lt;author&gt;Asrat, D.&lt;/author&gt;&lt;/authors&gt;&lt;/contributors&gt;&lt;auth-address&gt;School of Medicine, Dire Dawa University, Dire Dawa, Ethiopia.&amp;#xD;Department of Medical Laboratory Sciences and Pathology, College of Public Health and Medical Sciences, Jimma University, Jimma, Ethiopia.&amp;#xD;Department of Medical Microbiology, Immunology &amp;amp; Parasitology, College of Allied Health Sciences, Addis Ababa University, Addis Ababa, Ethiopia.&lt;/auth-address&gt;&lt;titles&gt;&lt;title&gt;Isolation and Antimicrobial Susceptibility Patterns of Campylobacter Species among Diarrheic Children at Jimma, Ethiopia&lt;/title&gt;&lt;secondary-title&gt;Int J Bacteriol&lt;/secondary-title&gt;&lt;/titles&gt;&lt;periodical&gt;&lt;full-title&gt;Int J Bacteriol&lt;/full-title&gt;&lt;/periodical&gt;&lt;pages&gt;560617&lt;/pages&gt;&lt;volume&gt;2014&lt;/volume&gt;&lt;edition&gt;20140111&lt;/edition&gt;&lt;dates&gt;&lt;year&gt;2014&lt;/year&gt;&lt;/dates&gt;&lt;isbn&gt;2356-6957 (Print)&amp;#xD;2314-596X (Electronic)&amp;#xD;2314-596X (Linking)&lt;/isbn&gt;&lt;accession-num&gt;26904735&lt;/accession-num&gt;&lt;urls&gt;&lt;related-urls&gt;&lt;url&gt;https://www.ncbi.nlm.nih.gov/pubmed/26904735&lt;/url&gt;&lt;/related-urls&gt;&lt;/urls&gt;&lt;custom2&gt;PMC4745446&lt;/custom2&gt;&lt;electronic-resource-num&gt;10.1155/2014/560617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Tafa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(2014)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5FB44BC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22CB5AD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6E68021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27259B2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68BDFCC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5B9882A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04D8A79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6A1454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73EBD2A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38FDB91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663FA4B0" w14:textId="77777777" w:rsidTr="00AA1743">
        <w:tc>
          <w:tcPr>
            <w:tcW w:w="548" w:type="dxa"/>
          </w:tcPr>
          <w:p w14:paraId="7B6DCC9D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3E4FA5E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PEVuZE5vdGU+PENpdGUgQXV0aG9yWWVhcj0iMSI+PEF1dGhvcj5Xb3JrdTwvQXV0aG9yPjxZZWFy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PEVuZE5vdGU+PENpdGUgQXV0aG9yWWVhcj0iMSI+PEF1dGhvcj5Xb3JrdTwvQXV0aG9yPjxZZWFy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Worku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(2024)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109DA84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0B4C84B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18BC4F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3A10B7F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E6F207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783DD1A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76A175C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B30E38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0D94C85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FD5C05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032C7934" w14:textId="77777777" w:rsidTr="00AA1743">
        <w:tc>
          <w:tcPr>
            <w:tcW w:w="548" w:type="dxa"/>
          </w:tcPr>
          <w:p w14:paraId="329DD5CC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6C1FAF2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PEVuZE5vdGU+PENpdGUgQXV0aG9yWWVhcj0iMSI+PEF1dGhvcj5aYWNoYXJpYWg8L0F1dGhvcj48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 </w:instrText>
            </w:r>
            <w:r w:rsidRPr="007D0B5D">
              <w:rPr>
                <w:rFonts w:cs="Times New Roman"/>
                <w:sz w:val="20"/>
              </w:rPr>
              <w:fldChar w:fldCharType="begin">
                <w:fldData xml:space="preserve">PEVuZE5vdGU+PENpdGUgQXV0aG9yWWVhcj0iMSI+PEF1dGhvcj5aYWNoYXJpYWg8L0F1dGhvcj48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Pr="007D0B5D">
              <w:rPr>
                <w:rFonts w:cs="Times New Roman"/>
                <w:color w:val="auto"/>
                <w:sz w:val="20"/>
              </w:rPr>
              <w:instrText xml:space="preserve"> ADDIN EN.CITE.DATA </w:instrText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end"/>
            </w:r>
            <w:r w:rsidRPr="007D0B5D">
              <w:rPr>
                <w:rFonts w:cs="Times New Roman"/>
                <w:sz w:val="20"/>
              </w:rPr>
            </w:r>
            <w:r w:rsidRPr="007D0B5D">
              <w:rPr>
                <w:rFonts w:cs="Times New Roman"/>
                <w:sz w:val="20"/>
              </w:rPr>
              <w:fldChar w:fldCharType="separate"/>
            </w:r>
            <w:r w:rsidRPr="007D0B5D">
              <w:rPr>
                <w:rFonts w:cs="Times New Roman"/>
                <w:noProof/>
                <w:color w:val="auto"/>
                <w:sz w:val="20"/>
              </w:rPr>
              <w:t xml:space="preserve">Zachariah </w:t>
            </w:r>
            <w:r w:rsidRPr="007D0B5D">
              <w:rPr>
                <w:rFonts w:cs="Times New Roman"/>
                <w:i/>
                <w:noProof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noProof/>
                <w:color w:val="auto"/>
                <w:sz w:val="20"/>
              </w:rPr>
              <w:t>. (2021)</w:t>
            </w:r>
            <w:r w:rsidRPr="007D0B5D">
              <w:rPr>
                <w:rFonts w:cs="Times New Roman"/>
                <w:sz w:val="20"/>
              </w:rPr>
              <w:fldChar w:fldCharType="end"/>
            </w:r>
          </w:p>
        </w:tc>
        <w:tc>
          <w:tcPr>
            <w:tcW w:w="664" w:type="dxa"/>
          </w:tcPr>
          <w:p w14:paraId="168E4B6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6BF03E2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A8E63A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4391916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4282E10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31FF722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FCB2D3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0936CA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52BC274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73C664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36B2FBAE" w14:textId="77777777" w:rsidTr="00AA1743">
        <w:tc>
          <w:tcPr>
            <w:tcW w:w="548" w:type="dxa"/>
          </w:tcPr>
          <w:p w14:paraId="5C327756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171907F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Ouko </w:t>
            </w:r>
            <w:r w:rsidRPr="007D0B5D">
              <w:rPr>
                <w:rFonts w:cs="Times New Roman"/>
                <w:i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color w:val="auto"/>
                <w:sz w:val="20"/>
              </w:rPr>
              <w:t>. (2021)</w:t>
            </w:r>
          </w:p>
        </w:tc>
        <w:tc>
          <w:tcPr>
            <w:tcW w:w="664" w:type="dxa"/>
          </w:tcPr>
          <w:p w14:paraId="36538AE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3E03FF7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64" w:type="dxa"/>
          </w:tcPr>
          <w:p w14:paraId="3A6CE36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7E5DD35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080BAE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158EAF6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DEB853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6F6177E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094291B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40" w:type="dxa"/>
          </w:tcPr>
          <w:p w14:paraId="59DE0D5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77.8</w:t>
            </w:r>
          </w:p>
        </w:tc>
      </w:tr>
      <w:tr w:rsidR="001864F3" w:rsidRPr="007D0B5D" w14:paraId="4D1AC1AF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0B6E0EB7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14:paraId="1837476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Mason </w:t>
            </w:r>
            <w:r w:rsidRPr="007D0B5D">
              <w:rPr>
                <w:rFonts w:cs="Times New Roman"/>
                <w:i/>
                <w:color w:val="auto"/>
                <w:sz w:val="20"/>
              </w:rPr>
              <w:t>et al</w:t>
            </w:r>
            <w:r w:rsidRPr="007D0B5D">
              <w:rPr>
                <w:rFonts w:cs="Times New Roman"/>
                <w:color w:val="auto"/>
                <w:sz w:val="20"/>
              </w:rPr>
              <w:t>. (2013)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1BBB8B8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04E52BC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66CCB0A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55A0F3B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1AB1BA0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2F3A412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68E2989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5804926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14:paraId="4271401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14:paraId="0DB3FDC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77.8</w:t>
            </w:r>
          </w:p>
        </w:tc>
      </w:tr>
      <w:tr w:rsidR="001864F3" w:rsidRPr="007D0B5D" w14:paraId="7133D192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168537FC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1771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Conan et al. (2017)</w:t>
            </w:r>
          </w:p>
        </w:tc>
        <w:tc>
          <w:tcPr>
            <w:tcW w:w="664" w:type="dxa"/>
          </w:tcPr>
          <w:p w14:paraId="0C03991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0113A22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 </w:t>
            </w:r>
          </w:p>
        </w:tc>
        <w:tc>
          <w:tcPr>
            <w:tcW w:w="664" w:type="dxa"/>
          </w:tcPr>
          <w:p w14:paraId="6940738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689C04B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446CBDA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1AB4E18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83D99F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5E47837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788B996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E88626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460EC4D9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6BFBCB2B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E17A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Oketcho et al. (2012)</w:t>
            </w:r>
          </w:p>
        </w:tc>
        <w:tc>
          <w:tcPr>
            <w:tcW w:w="664" w:type="dxa"/>
          </w:tcPr>
          <w:p w14:paraId="72CE0BD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65A98E2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 </w:t>
            </w:r>
          </w:p>
        </w:tc>
        <w:tc>
          <w:tcPr>
            <w:tcW w:w="664" w:type="dxa"/>
          </w:tcPr>
          <w:p w14:paraId="34BF2DA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254673E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AD9F6E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36E2EC4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3A8EC47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21317C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01847A1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524BEEA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3F238F1A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3FA291C6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F23B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Beatty et al. (2009)</w:t>
            </w:r>
          </w:p>
        </w:tc>
        <w:tc>
          <w:tcPr>
            <w:tcW w:w="664" w:type="dxa"/>
          </w:tcPr>
          <w:p w14:paraId="71C9BB3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6320B68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790728B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22B0EB5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842195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1AD2EE2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90830F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A4ADD1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65110DD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5A4C609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4A1451F1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52359C08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FB29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O’Reilly et al. (2012)</w:t>
            </w:r>
          </w:p>
        </w:tc>
        <w:tc>
          <w:tcPr>
            <w:tcW w:w="664" w:type="dxa"/>
          </w:tcPr>
          <w:p w14:paraId="086393A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6F24B2C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6DEC5EB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1FF9FF8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54CC935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473C69E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73B6ECA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4BA2801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3417D02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0989EE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5D3A9E76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08985E79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586D0C3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Gosselin et al. (2017)</w:t>
            </w:r>
          </w:p>
        </w:tc>
        <w:tc>
          <w:tcPr>
            <w:tcW w:w="664" w:type="dxa"/>
          </w:tcPr>
          <w:p w14:paraId="6A7A860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7974918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N </w:t>
            </w:r>
          </w:p>
        </w:tc>
        <w:tc>
          <w:tcPr>
            <w:tcW w:w="664" w:type="dxa"/>
          </w:tcPr>
          <w:p w14:paraId="08000A3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0493AFF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0D2C9C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2194E8B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68AF5D4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A9A9FF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08F6EC5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03D6A9B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401A7B3F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2CDDF6CD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5A51D97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Tickell et al. (2017)</w:t>
            </w:r>
          </w:p>
        </w:tc>
        <w:tc>
          <w:tcPr>
            <w:tcW w:w="664" w:type="dxa"/>
          </w:tcPr>
          <w:p w14:paraId="1110462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3861230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0189DF5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2149187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C3C789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06EB9C7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7DDCA9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2B11C9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4FA3A5D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541EE3E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634E79FB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52F707A9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69EDCE2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Mushi et al. (2014)</w:t>
            </w:r>
          </w:p>
        </w:tc>
        <w:tc>
          <w:tcPr>
            <w:tcW w:w="664" w:type="dxa"/>
          </w:tcPr>
          <w:p w14:paraId="630BE19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U</w:t>
            </w:r>
          </w:p>
        </w:tc>
        <w:tc>
          <w:tcPr>
            <w:tcW w:w="662" w:type="dxa"/>
          </w:tcPr>
          <w:p w14:paraId="59D9B1F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0F8C803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1C1E5AC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</w:t>
            </w:r>
          </w:p>
        </w:tc>
        <w:tc>
          <w:tcPr>
            <w:tcW w:w="664" w:type="dxa"/>
          </w:tcPr>
          <w:p w14:paraId="538E282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0FA6B35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093BB8C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532D44E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0AB9F14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A69AE3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77.8</w:t>
            </w:r>
          </w:p>
        </w:tc>
      </w:tr>
      <w:tr w:rsidR="001864F3" w:rsidRPr="007D0B5D" w14:paraId="5DC76D86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54AA7CE1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2B85B6C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proofErr w:type="spellStart"/>
            <w:r w:rsidRPr="007D0B5D">
              <w:rPr>
                <w:rFonts w:cs="Times New Roman"/>
                <w:color w:val="auto"/>
                <w:sz w:val="20"/>
              </w:rPr>
              <w:t>Randremanana</w:t>
            </w:r>
            <w:proofErr w:type="spellEnd"/>
            <w:r w:rsidRPr="007D0B5D">
              <w:rPr>
                <w:rFonts w:cs="Times New Roman"/>
                <w:color w:val="auto"/>
                <w:sz w:val="20"/>
              </w:rPr>
              <w:t xml:space="preserve"> et al. (2016</w:t>
            </w:r>
          </w:p>
        </w:tc>
        <w:tc>
          <w:tcPr>
            <w:tcW w:w="664" w:type="dxa"/>
          </w:tcPr>
          <w:p w14:paraId="43C0DCF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58EA855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380A339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7A6B2C8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C97579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5507DFB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A1F7C8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4F90E3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31A38FF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6AD7398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05A6F1D1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46C19A67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0C4D2A6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proofErr w:type="spellStart"/>
            <w:r w:rsidRPr="007D0B5D">
              <w:rPr>
                <w:rFonts w:cs="Times New Roman"/>
                <w:color w:val="auto"/>
                <w:sz w:val="20"/>
              </w:rPr>
              <w:t>Kabayiza</w:t>
            </w:r>
            <w:proofErr w:type="spellEnd"/>
            <w:r w:rsidRPr="007D0B5D">
              <w:rPr>
                <w:rFonts w:cs="Times New Roman"/>
                <w:color w:val="auto"/>
                <w:sz w:val="20"/>
              </w:rPr>
              <w:t xml:space="preserve"> et al. (2014)</w:t>
            </w:r>
          </w:p>
        </w:tc>
        <w:tc>
          <w:tcPr>
            <w:tcW w:w="664" w:type="dxa"/>
          </w:tcPr>
          <w:p w14:paraId="076061C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1792BC4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734E764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241BF38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</w:t>
            </w:r>
          </w:p>
        </w:tc>
        <w:tc>
          <w:tcPr>
            <w:tcW w:w="664" w:type="dxa"/>
          </w:tcPr>
          <w:p w14:paraId="5F5B7B4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53964EA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48553FE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98160D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436C6BA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316B8A5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77270125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709799F7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02FA9E0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van </w:t>
            </w:r>
            <w:proofErr w:type="spellStart"/>
            <w:r w:rsidRPr="007D0B5D">
              <w:rPr>
                <w:rFonts w:cs="Times New Roman"/>
                <w:color w:val="auto"/>
                <w:sz w:val="20"/>
              </w:rPr>
              <w:t>Eijk</w:t>
            </w:r>
            <w:proofErr w:type="spellEnd"/>
            <w:r w:rsidRPr="007D0B5D">
              <w:rPr>
                <w:rFonts w:cs="Times New Roman"/>
                <w:color w:val="auto"/>
                <w:sz w:val="20"/>
              </w:rPr>
              <w:t xml:space="preserve"> et al. (2010)</w:t>
            </w:r>
          </w:p>
        </w:tc>
        <w:tc>
          <w:tcPr>
            <w:tcW w:w="664" w:type="dxa"/>
          </w:tcPr>
          <w:p w14:paraId="638D51C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3F8713F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 </w:t>
            </w:r>
          </w:p>
        </w:tc>
        <w:tc>
          <w:tcPr>
            <w:tcW w:w="664" w:type="dxa"/>
          </w:tcPr>
          <w:p w14:paraId="3C15BEF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</w:t>
            </w:r>
          </w:p>
        </w:tc>
        <w:tc>
          <w:tcPr>
            <w:tcW w:w="662" w:type="dxa"/>
          </w:tcPr>
          <w:p w14:paraId="294B506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4958A7B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6926A33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0A516F3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71248E2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226F8EE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CCAB24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544403F2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2E63EC18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4A650DB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Chisenga et al. (2018)</w:t>
            </w:r>
          </w:p>
        </w:tc>
        <w:tc>
          <w:tcPr>
            <w:tcW w:w="664" w:type="dxa"/>
          </w:tcPr>
          <w:p w14:paraId="21CCEE4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4DDD820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45D2A39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3CDA5ED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0749A5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3453008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6F4943D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68BB88E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7D80205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3765B7A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4EA55CB4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5058392C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63963A2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Hugho et al. (2023)</w:t>
            </w:r>
          </w:p>
        </w:tc>
        <w:tc>
          <w:tcPr>
            <w:tcW w:w="664" w:type="dxa"/>
          </w:tcPr>
          <w:p w14:paraId="1541DCF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1AC6875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4D42AA0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1181F32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415A483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3F90EAB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3588BFE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5A35CEF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5D51A45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01B33F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54724D26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38E2344A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58FCDEF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proofErr w:type="spellStart"/>
            <w:r w:rsidRPr="007D0B5D">
              <w:rPr>
                <w:rFonts w:cs="Times New Roman"/>
                <w:color w:val="auto"/>
                <w:sz w:val="20"/>
              </w:rPr>
              <w:t>Randremanana</w:t>
            </w:r>
            <w:proofErr w:type="spellEnd"/>
            <w:r w:rsidRPr="007D0B5D">
              <w:rPr>
                <w:rFonts w:cs="Times New Roman"/>
                <w:color w:val="auto"/>
                <w:sz w:val="20"/>
              </w:rPr>
              <w:t xml:space="preserve"> et al. (2012)</w:t>
            </w:r>
          </w:p>
        </w:tc>
        <w:tc>
          <w:tcPr>
            <w:tcW w:w="664" w:type="dxa"/>
          </w:tcPr>
          <w:p w14:paraId="78035D2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3419D22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</w:t>
            </w:r>
          </w:p>
        </w:tc>
        <w:tc>
          <w:tcPr>
            <w:tcW w:w="664" w:type="dxa"/>
          </w:tcPr>
          <w:p w14:paraId="5D9FD72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80D6A0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5A9623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1E2A93E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6277F0C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E5D24E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465CF87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77B4216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40EB2067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400697D3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57FB5E8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Platts-Mills et al. (2014)</w:t>
            </w:r>
          </w:p>
        </w:tc>
        <w:tc>
          <w:tcPr>
            <w:tcW w:w="664" w:type="dxa"/>
          </w:tcPr>
          <w:p w14:paraId="6165676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0A3DEEB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 </w:t>
            </w:r>
          </w:p>
        </w:tc>
        <w:tc>
          <w:tcPr>
            <w:tcW w:w="664" w:type="dxa"/>
          </w:tcPr>
          <w:p w14:paraId="04FC5AD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N </w:t>
            </w:r>
          </w:p>
        </w:tc>
        <w:tc>
          <w:tcPr>
            <w:tcW w:w="662" w:type="dxa"/>
          </w:tcPr>
          <w:p w14:paraId="6036D5C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2B533E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6C94E64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2752347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7B28B0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378C32F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88BA95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77.8</w:t>
            </w:r>
          </w:p>
        </w:tc>
      </w:tr>
      <w:tr w:rsidR="001864F3" w:rsidRPr="007D0B5D" w14:paraId="00ADE81C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1746EE0E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1727526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McQuade et al. (2020)</w:t>
            </w:r>
          </w:p>
        </w:tc>
        <w:tc>
          <w:tcPr>
            <w:tcW w:w="664" w:type="dxa"/>
          </w:tcPr>
          <w:p w14:paraId="5A8FE4B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D4566D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</w:t>
            </w:r>
          </w:p>
        </w:tc>
        <w:tc>
          <w:tcPr>
            <w:tcW w:w="664" w:type="dxa"/>
          </w:tcPr>
          <w:p w14:paraId="4A88233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63BB191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BBF799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1BA7E8E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39E99F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4686885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3228DD4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64BEA43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45E93004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2AAE3AC3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7911145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Terefe et al. (2020)</w:t>
            </w:r>
          </w:p>
        </w:tc>
        <w:tc>
          <w:tcPr>
            <w:tcW w:w="664" w:type="dxa"/>
          </w:tcPr>
          <w:p w14:paraId="1F46609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69F3DF8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</w:t>
            </w:r>
          </w:p>
        </w:tc>
        <w:tc>
          <w:tcPr>
            <w:tcW w:w="664" w:type="dxa"/>
          </w:tcPr>
          <w:p w14:paraId="4BD284F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N </w:t>
            </w:r>
          </w:p>
        </w:tc>
        <w:tc>
          <w:tcPr>
            <w:tcW w:w="662" w:type="dxa"/>
          </w:tcPr>
          <w:p w14:paraId="6643286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97103B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570" w:type="dxa"/>
          </w:tcPr>
          <w:p w14:paraId="3FA8E56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4D74F99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B9885B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454E0E6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5E8C42B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77.8</w:t>
            </w:r>
          </w:p>
        </w:tc>
      </w:tr>
      <w:tr w:rsidR="001864F3" w:rsidRPr="007D0B5D" w14:paraId="0A3F4FCD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1DE3DDC0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49BECF7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Kiarie et al. (2023)</w:t>
            </w:r>
          </w:p>
        </w:tc>
        <w:tc>
          <w:tcPr>
            <w:tcW w:w="664" w:type="dxa"/>
          </w:tcPr>
          <w:p w14:paraId="382AC5D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5BF5150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6435CA9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7EAB1E5C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5B89F2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</w:t>
            </w:r>
          </w:p>
        </w:tc>
        <w:tc>
          <w:tcPr>
            <w:tcW w:w="570" w:type="dxa"/>
          </w:tcPr>
          <w:p w14:paraId="16BDFB5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15F716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58F270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2FD84B5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7CF641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0B725756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39E51A9A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253A697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Chen et al. (2021)</w:t>
            </w:r>
          </w:p>
        </w:tc>
        <w:tc>
          <w:tcPr>
            <w:tcW w:w="664" w:type="dxa"/>
          </w:tcPr>
          <w:p w14:paraId="4CEC430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1ED3829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3458CAF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0E32E76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51E3F50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313B86C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53AF32F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34365C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4BA37B2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59B8391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100</w:t>
            </w:r>
          </w:p>
        </w:tc>
      </w:tr>
      <w:tr w:rsidR="001864F3" w:rsidRPr="007D0B5D" w14:paraId="0793678F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3C8D3205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0FC4B10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Berendes et al. (2019)</w:t>
            </w:r>
          </w:p>
        </w:tc>
        <w:tc>
          <w:tcPr>
            <w:tcW w:w="664" w:type="dxa"/>
          </w:tcPr>
          <w:p w14:paraId="07C715E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7BA03500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4C1E4B6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N </w:t>
            </w:r>
          </w:p>
        </w:tc>
        <w:tc>
          <w:tcPr>
            <w:tcW w:w="662" w:type="dxa"/>
          </w:tcPr>
          <w:p w14:paraId="413F280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EF043B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570" w:type="dxa"/>
          </w:tcPr>
          <w:p w14:paraId="5262271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1A82308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0F8CE4C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2B31FE3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37F3305E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5BA39E78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3CF89185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26F37A7A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proofErr w:type="spellStart"/>
            <w:r w:rsidRPr="007D0B5D">
              <w:rPr>
                <w:rFonts w:cs="Times New Roman"/>
                <w:color w:val="auto"/>
                <w:sz w:val="20"/>
              </w:rPr>
              <w:t>Deblais</w:t>
            </w:r>
            <w:proofErr w:type="spellEnd"/>
            <w:r w:rsidRPr="007D0B5D">
              <w:rPr>
                <w:rFonts w:cs="Times New Roman"/>
                <w:color w:val="auto"/>
                <w:sz w:val="20"/>
              </w:rPr>
              <w:t xml:space="preserve"> et al. (2023)</w:t>
            </w:r>
          </w:p>
        </w:tc>
        <w:tc>
          <w:tcPr>
            <w:tcW w:w="664" w:type="dxa"/>
          </w:tcPr>
          <w:p w14:paraId="65AE680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6ED96F8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269803C8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2" w:type="dxa"/>
          </w:tcPr>
          <w:p w14:paraId="30D5C7A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1458394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570" w:type="dxa"/>
          </w:tcPr>
          <w:p w14:paraId="1799AE03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7DB5676D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64" w:type="dxa"/>
          </w:tcPr>
          <w:p w14:paraId="334DC59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802" w:type="dxa"/>
          </w:tcPr>
          <w:p w14:paraId="49A241F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Y</w:t>
            </w:r>
          </w:p>
        </w:tc>
        <w:tc>
          <w:tcPr>
            <w:tcW w:w="640" w:type="dxa"/>
          </w:tcPr>
          <w:p w14:paraId="70C89FB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88.9</w:t>
            </w:r>
          </w:p>
        </w:tc>
      </w:tr>
      <w:tr w:rsidR="001864F3" w:rsidRPr="007D0B5D" w14:paraId="44363E8E" w14:textId="77777777" w:rsidTr="00AA1743">
        <w:tc>
          <w:tcPr>
            <w:tcW w:w="548" w:type="dxa"/>
            <w:tcBorders>
              <w:bottom w:val="single" w:sz="4" w:space="0" w:color="auto"/>
            </w:tcBorders>
          </w:tcPr>
          <w:p w14:paraId="2F0358F5" w14:textId="77777777" w:rsidR="001864F3" w:rsidRPr="007D0B5D" w:rsidRDefault="001864F3" w:rsidP="001864F3">
            <w:pPr>
              <w:numPr>
                <w:ilvl w:val="0"/>
                <w:numId w:val="6"/>
              </w:numPr>
              <w:spacing w:line="200" w:lineRule="exact"/>
              <w:rPr>
                <w:rFonts w:cs="Times New Roman"/>
                <w:color w:val="auto"/>
                <w:sz w:val="20"/>
              </w:rPr>
            </w:pPr>
          </w:p>
        </w:tc>
        <w:tc>
          <w:tcPr>
            <w:tcW w:w="2170" w:type="dxa"/>
          </w:tcPr>
          <w:p w14:paraId="2E78700B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Budge et al. (2020)</w:t>
            </w:r>
          </w:p>
        </w:tc>
        <w:tc>
          <w:tcPr>
            <w:tcW w:w="664" w:type="dxa"/>
          </w:tcPr>
          <w:p w14:paraId="5D6F22F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2" w:type="dxa"/>
          </w:tcPr>
          <w:p w14:paraId="0B9C8CA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0FCCF4B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N </w:t>
            </w:r>
          </w:p>
        </w:tc>
        <w:tc>
          <w:tcPr>
            <w:tcW w:w="662" w:type="dxa"/>
          </w:tcPr>
          <w:p w14:paraId="44D477E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2608C2F2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U  </w:t>
            </w:r>
          </w:p>
        </w:tc>
        <w:tc>
          <w:tcPr>
            <w:tcW w:w="570" w:type="dxa"/>
          </w:tcPr>
          <w:p w14:paraId="392B7237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40" w:type="dxa"/>
          </w:tcPr>
          <w:p w14:paraId="52C97994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64" w:type="dxa"/>
          </w:tcPr>
          <w:p w14:paraId="1649F531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802" w:type="dxa"/>
          </w:tcPr>
          <w:p w14:paraId="2E5004C9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 xml:space="preserve">Y </w:t>
            </w:r>
          </w:p>
        </w:tc>
        <w:tc>
          <w:tcPr>
            <w:tcW w:w="640" w:type="dxa"/>
          </w:tcPr>
          <w:p w14:paraId="4ED45E66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color w:val="auto"/>
                <w:sz w:val="20"/>
              </w:rPr>
            </w:pPr>
            <w:r w:rsidRPr="007D0B5D">
              <w:rPr>
                <w:rFonts w:cs="Times New Roman"/>
                <w:color w:val="auto"/>
                <w:sz w:val="20"/>
              </w:rPr>
              <w:t>77.8</w:t>
            </w:r>
          </w:p>
        </w:tc>
      </w:tr>
      <w:tr w:rsidR="001864F3" w:rsidRPr="007D0B5D" w14:paraId="622AC4C3" w14:textId="77777777" w:rsidTr="00AA1743">
        <w:tc>
          <w:tcPr>
            <w:tcW w:w="9350" w:type="dxa"/>
            <w:gridSpan w:val="12"/>
            <w:tcBorders>
              <w:left w:val="nil"/>
              <w:bottom w:val="nil"/>
              <w:right w:val="nil"/>
            </w:tcBorders>
          </w:tcPr>
          <w:p w14:paraId="700A9CB5" w14:textId="77777777" w:rsidR="001864F3" w:rsidRPr="007D0B5D" w:rsidRDefault="001864F3" w:rsidP="009E6DAA">
            <w:pPr>
              <w:spacing w:line="200" w:lineRule="exact"/>
              <w:rPr>
                <w:rFonts w:cs="Times New Roman"/>
                <w:i/>
                <w:iCs/>
                <w:color w:val="auto"/>
                <w:sz w:val="20"/>
              </w:rPr>
            </w:pPr>
            <w:r w:rsidRPr="007D0B5D">
              <w:rPr>
                <w:rFonts w:cs="Times New Roman"/>
                <w:i/>
                <w:iCs/>
                <w:color w:val="auto"/>
                <w:sz w:val="20"/>
              </w:rPr>
              <w:t>Key: Y= Yes; N= No; U= Unclear.</w:t>
            </w:r>
          </w:p>
        </w:tc>
      </w:tr>
      <w:bookmarkEnd w:id="3"/>
    </w:tbl>
    <w:p w14:paraId="604E45D1" w14:textId="77777777" w:rsidR="00C95F3B" w:rsidRDefault="00C95F3B" w:rsidP="00AA1743">
      <w:pPr>
        <w:spacing w:after="0" w:line="276" w:lineRule="auto"/>
        <w:ind w:left="851" w:hanging="851"/>
        <w:rPr>
          <w:rFonts w:cs="Times New Roman"/>
          <w:szCs w:val="24"/>
        </w:rPr>
      </w:pPr>
    </w:p>
    <w:p w14:paraId="6CEE1AFD" w14:textId="77777777" w:rsidR="00C95F3B" w:rsidRDefault="00C95F3B" w:rsidP="00AA1743">
      <w:pPr>
        <w:spacing w:after="0" w:line="276" w:lineRule="auto"/>
        <w:ind w:left="851" w:hanging="851"/>
        <w:rPr>
          <w:rFonts w:cs="Times New Roman"/>
          <w:szCs w:val="24"/>
        </w:rPr>
      </w:pPr>
    </w:p>
    <w:p w14:paraId="408AA0A1" w14:textId="77777777" w:rsidR="00C95F3B" w:rsidRDefault="00C95F3B" w:rsidP="00AA1743">
      <w:pPr>
        <w:spacing w:after="0" w:line="276" w:lineRule="auto"/>
        <w:ind w:left="851" w:hanging="851"/>
        <w:rPr>
          <w:rFonts w:cs="Times New Roman"/>
          <w:szCs w:val="24"/>
        </w:rPr>
      </w:pPr>
    </w:p>
    <w:p w14:paraId="584009D6" w14:textId="77777777" w:rsidR="00C95F3B" w:rsidRDefault="00C95F3B" w:rsidP="00AA1743">
      <w:pPr>
        <w:spacing w:after="0" w:line="276" w:lineRule="auto"/>
        <w:ind w:left="851" w:hanging="851"/>
        <w:rPr>
          <w:rFonts w:cs="Times New Roman"/>
          <w:szCs w:val="24"/>
        </w:rPr>
      </w:pPr>
    </w:p>
    <w:p w14:paraId="6D2E76B4" w14:textId="77777777" w:rsidR="00C95F3B" w:rsidRDefault="00C95F3B" w:rsidP="00AA1743">
      <w:pPr>
        <w:spacing w:after="0" w:line="276" w:lineRule="auto"/>
        <w:ind w:left="851" w:hanging="851"/>
        <w:rPr>
          <w:rFonts w:cs="Times New Roman"/>
          <w:szCs w:val="24"/>
        </w:rPr>
      </w:pPr>
    </w:p>
    <w:p w14:paraId="76B9653D" w14:textId="77777777" w:rsidR="00C95F3B" w:rsidRDefault="00C95F3B" w:rsidP="00AA1743">
      <w:pPr>
        <w:spacing w:after="0" w:line="276" w:lineRule="auto"/>
        <w:ind w:left="851" w:hanging="851"/>
        <w:rPr>
          <w:rFonts w:cs="Times New Roman"/>
          <w:szCs w:val="24"/>
        </w:rPr>
      </w:pPr>
    </w:p>
    <w:p w14:paraId="2B8B5A89" w14:textId="77777777" w:rsidR="00C95F3B" w:rsidRDefault="00C95F3B" w:rsidP="00AA1743">
      <w:pPr>
        <w:spacing w:after="0" w:line="276" w:lineRule="auto"/>
        <w:ind w:left="851" w:hanging="851"/>
        <w:rPr>
          <w:rFonts w:cs="Times New Roman"/>
          <w:szCs w:val="24"/>
        </w:rPr>
      </w:pPr>
    </w:p>
    <w:p w14:paraId="1E10ECB0" w14:textId="77777777" w:rsidR="00C95F3B" w:rsidRDefault="00C95F3B" w:rsidP="00AA1743">
      <w:pPr>
        <w:spacing w:after="0" w:line="276" w:lineRule="auto"/>
        <w:ind w:left="851" w:hanging="851"/>
        <w:rPr>
          <w:rFonts w:cs="Times New Roman"/>
          <w:szCs w:val="24"/>
        </w:rPr>
      </w:pPr>
    </w:p>
    <w:p w14:paraId="764C1D25" w14:textId="77777777" w:rsidR="00C95F3B" w:rsidRDefault="00C95F3B" w:rsidP="00AA1743">
      <w:pPr>
        <w:spacing w:after="0" w:line="276" w:lineRule="auto"/>
        <w:ind w:left="851" w:hanging="851"/>
        <w:rPr>
          <w:rFonts w:cs="Times New Roman"/>
          <w:szCs w:val="24"/>
        </w:rPr>
      </w:pPr>
    </w:p>
    <w:p w14:paraId="0072338E" w14:textId="0A54E7C5" w:rsidR="00AA1743" w:rsidRPr="007D0B5D" w:rsidRDefault="00AA1743" w:rsidP="00AA1743">
      <w:pPr>
        <w:spacing w:after="0" w:line="276" w:lineRule="auto"/>
        <w:ind w:left="851" w:hanging="851"/>
        <w:rPr>
          <w:rFonts w:cs="Times New Roman"/>
          <w:szCs w:val="24"/>
        </w:rPr>
      </w:pPr>
      <w:r w:rsidRPr="007D0B5D">
        <w:rPr>
          <w:rFonts w:cs="Times New Roman"/>
          <w:szCs w:val="24"/>
        </w:rPr>
        <w:lastRenderedPageBreak/>
        <w:t xml:space="preserve">Table </w:t>
      </w:r>
      <w:r w:rsidRPr="00403EC3">
        <w:rPr>
          <w:rFonts w:cs="Times New Roman"/>
          <w:szCs w:val="24"/>
        </w:rPr>
        <w:t xml:space="preserve">Supplementary </w:t>
      </w:r>
      <w:r>
        <w:rPr>
          <w:rFonts w:cs="Times New Roman"/>
          <w:szCs w:val="24"/>
        </w:rPr>
        <w:t>5</w:t>
      </w:r>
      <w:r w:rsidRPr="007D0B5D">
        <w:rPr>
          <w:rFonts w:cs="Times New Roman"/>
          <w:szCs w:val="24"/>
        </w:rPr>
        <w:t xml:space="preserve">. Risk of bias summary using the AHRQ tool for Risk of Bias of Individual Studies in Systematic Reviews of Health Care Interventions. </w:t>
      </w:r>
    </w:p>
    <w:tbl>
      <w:tblPr>
        <w:tblStyle w:val="TableGrid"/>
        <w:tblW w:w="6134" w:type="pct"/>
        <w:tblInd w:w="-993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7"/>
        <w:gridCol w:w="569"/>
        <w:gridCol w:w="569"/>
        <w:gridCol w:w="422"/>
        <w:gridCol w:w="569"/>
        <w:gridCol w:w="570"/>
        <w:gridCol w:w="570"/>
        <w:gridCol w:w="570"/>
        <w:gridCol w:w="570"/>
        <w:gridCol w:w="570"/>
        <w:gridCol w:w="714"/>
        <w:gridCol w:w="696"/>
        <w:gridCol w:w="710"/>
        <w:gridCol w:w="563"/>
        <w:gridCol w:w="570"/>
        <w:gridCol w:w="914"/>
      </w:tblGrid>
      <w:tr w:rsidR="00AA1743" w:rsidRPr="007D0B5D" w14:paraId="430219C3" w14:textId="77777777" w:rsidTr="009E6DAA">
        <w:trPr>
          <w:trHeight w:val="50"/>
        </w:trPr>
        <w:tc>
          <w:tcPr>
            <w:tcW w:w="1018" w:type="pct"/>
            <w:tcBorders>
              <w:top w:val="nil"/>
              <w:bottom w:val="single" w:sz="4" w:space="0" w:color="auto"/>
            </w:tcBorders>
          </w:tcPr>
          <w:p w14:paraId="38306D9B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bookmarkStart w:id="4" w:name="_Hlk177649601"/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</w:tcPr>
          <w:p w14:paraId="34E9B4C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Q1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</w:tcPr>
          <w:p w14:paraId="04C99AC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Q2</w:t>
            </w:r>
          </w:p>
        </w:tc>
        <w:tc>
          <w:tcPr>
            <w:tcW w:w="184" w:type="pct"/>
            <w:tcBorders>
              <w:top w:val="nil"/>
              <w:bottom w:val="single" w:sz="4" w:space="0" w:color="auto"/>
            </w:tcBorders>
          </w:tcPr>
          <w:p w14:paraId="45428AC5" w14:textId="77777777" w:rsidR="00AA1743" w:rsidRPr="007D0B5D" w:rsidRDefault="00AA1743" w:rsidP="009E6DAA">
            <w:pPr>
              <w:spacing w:line="240" w:lineRule="auto"/>
              <w:ind w:left="-106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Q3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</w:tcPr>
          <w:p w14:paraId="24D28B4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Q4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</w:tcPr>
          <w:p w14:paraId="3C36B36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Q5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</w:tcPr>
          <w:p w14:paraId="198C891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Q6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</w:tcPr>
          <w:p w14:paraId="3F745D6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Q7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</w:tcPr>
          <w:p w14:paraId="6E2FD94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Q8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</w:tcPr>
          <w:p w14:paraId="3CB0A1F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Q9</w:t>
            </w:r>
          </w:p>
        </w:tc>
        <w:tc>
          <w:tcPr>
            <w:tcW w:w="311" w:type="pct"/>
            <w:tcBorders>
              <w:top w:val="nil"/>
              <w:bottom w:val="single" w:sz="4" w:space="0" w:color="auto"/>
            </w:tcBorders>
          </w:tcPr>
          <w:p w14:paraId="5F413FF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Q10</w:t>
            </w:r>
          </w:p>
        </w:tc>
        <w:tc>
          <w:tcPr>
            <w:tcW w:w="303" w:type="pct"/>
            <w:tcBorders>
              <w:top w:val="nil"/>
              <w:bottom w:val="single" w:sz="4" w:space="0" w:color="auto"/>
            </w:tcBorders>
          </w:tcPr>
          <w:p w14:paraId="653ECC8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Q11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</w:tcPr>
          <w:p w14:paraId="353937E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 12</w:t>
            </w:r>
          </w:p>
        </w:tc>
        <w:tc>
          <w:tcPr>
            <w:tcW w:w="245" w:type="pct"/>
            <w:tcBorders>
              <w:top w:val="nil"/>
              <w:bottom w:val="single" w:sz="4" w:space="0" w:color="auto"/>
            </w:tcBorders>
          </w:tcPr>
          <w:p w14:paraId="6F23539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 13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</w:tcPr>
          <w:p w14:paraId="394BAA0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Q 14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</w:tcPr>
          <w:p w14:paraId="26C7332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b/>
                <w:bCs/>
                <w:sz w:val="22"/>
              </w:rPr>
            </w:pPr>
            <w:r w:rsidRPr="007D0B5D">
              <w:rPr>
                <w:rFonts w:cs="Times New Roman"/>
                <w:b/>
                <w:bCs/>
                <w:sz w:val="22"/>
              </w:rPr>
              <w:t>Bias %</w:t>
            </w:r>
          </w:p>
        </w:tc>
      </w:tr>
      <w:tr w:rsidR="00AA1743" w:rsidRPr="007D0B5D" w14:paraId="07C4AE16" w14:textId="77777777" w:rsidTr="009E6DAA">
        <w:tc>
          <w:tcPr>
            <w:tcW w:w="1018" w:type="pct"/>
            <w:tcBorders>
              <w:top w:val="single" w:sz="4" w:space="0" w:color="auto"/>
            </w:tcBorders>
          </w:tcPr>
          <w:p w14:paraId="42A32954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Abay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2024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00B050"/>
          </w:tcPr>
          <w:p w14:paraId="08754D0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00B050"/>
          </w:tcPr>
          <w:p w14:paraId="1719441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tcBorders>
              <w:top w:val="single" w:sz="4" w:space="0" w:color="auto"/>
            </w:tcBorders>
            <w:shd w:val="clear" w:color="auto" w:fill="FFFF00"/>
          </w:tcPr>
          <w:p w14:paraId="3F55D67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00B050"/>
          </w:tcPr>
          <w:p w14:paraId="5B1137D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FFFF00"/>
          </w:tcPr>
          <w:p w14:paraId="3E99390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00B050"/>
          </w:tcPr>
          <w:p w14:paraId="172DCBA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00B050"/>
          </w:tcPr>
          <w:p w14:paraId="52E9FCF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FF0000"/>
          </w:tcPr>
          <w:p w14:paraId="759B486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00B050"/>
          </w:tcPr>
          <w:p w14:paraId="6135971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5FF2615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708D167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6FA4384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0A102D0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299B22C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FFFF00"/>
          </w:tcPr>
          <w:p w14:paraId="3F930F7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66.7</w:t>
            </w:r>
          </w:p>
        </w:tc>
      </w:tr>
      <w:tr w:rsidR="00AA1743" w:rsidRPr="007D0B5D" w14:paraId="09FBC13A" w14:textId="77777777" w:rsidTr="009E6DAA">
        <w:tc>
          <w:tcPr>
            <w:tcW w:w="1018" w:type="pct"/>
          </w:tcPr>
          <w:p w14:paraId="1F572669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Behailu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2022</w:t>
            </w:r>
          </w:p>
        </w:tc>
        <w:tc>
          <w:tcPr>
            <w:tcW w:w="248" w:type="pct"/>
            <w:shd w:val="clear" w:color="auto" w:fill="00B050"/>
          </w:tcPr>
          <w:p w14:paraId="6D69484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B05FC1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00B050"/>
          </w:tcPr>
          <w:p w14:paraId="2FA40E3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3C1249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63A4ECC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491C4BC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D9522E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3D690EE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026D679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3A2CFEF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6B3E89D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593B302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4EB459B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77E25E6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00B050"/>
          </w:tcPr>
          <w:p w14:paraId="424C739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77.8</w:t>
            </w:r>
          </w:p>
        </w:tc>
      </w:tr>
      <w:tr w:rsidR="00AA1743" w:rsidRPr="007D0B5D" w14:paraId="6FC1FCE5" w14:textId="77777777" w:rsidTr="009E6DAA">
        <w:tc>
          <w:tcPr>
            <w:tcW w:w="1018" w:type="pct"/>
          </w:tcPr>
          <w:p w14:paraId="1A307F3A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bookmarkStart w:id="5" w:name="_Hlk177720628"/>
            <w:r w:rsidRPr="007D0B5D">
              <w:rPr>
                <w:rFonts w:cs="Times New Roman"/>
                <w:sz w:val="22"/>
              </w:rPr>
              <w:t xml:space="preserve">Belina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2023</w:t>
            </w:r>
          </w:p>
        </w:tc>
        <w:tc>
          <w:tcPr>
            <w:tcW w:w="248" w:type="pct"/>
            <w:shd w:val="clear" w:color="auto" w:fill="00B050"/>
          </w:tcPr>
          <w:p w14:paraId="518D8D8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E7BCD3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00B050"/>
          </w:tcPr>
          <w:p w14:paraId="2E7B6D0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013518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102C998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1A0A2A2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12FF114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5E4689B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531EF34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65688A1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768597B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7E1B77F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7ED6290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78F1CE5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00B050"/>
          </w:tcPr>
          <w:p w14:paraId="6F85816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77.8</w:t>
            </w:r>
          </w:p>
        </w:tc>
      </w:tr>
      <w:bookmarkEnd w:id="5"/>
      <w:tr w:rsidR="00AA1743" w:rsidRPr="007D0B5D" w14:paraId="69725B63" w14:textId="77777777" w:rsidTr="009E6DAA">
        <w:tc>
          <w:tcPr>
            <w:tcW w:w="1018" w:type="pct"/>
          </w:tcPr>
          <w:p w14:paraId="000FCB1E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proofErr w:type="spellStart"/>
            <w:r w:rsidRPr="007D0B5D">
              <w:rPr>
                <w:rFonts w:cs="Times New Roman"/>
                <w:sz w:val="22"/>
              </w:rPr>
              <w:t>Mshana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2009</w:t>
            </w:r>
          </w:p>
        </w:tc>
        <w:tc>
          <w:tcPr>
            <w:tcW w:w="248" w:type="pct"/>
            <w:shd w:val="clear" w:color="auto" w:fill="00B050"/>
          </w:tcPr>
          <w:p w14:paraId="78EFDCF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00B050"/>
          </w:tcPr>
          <w:p w14:paraId="24FDE4B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3B3C7CC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1A8BA38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7A0D459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6A3379A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3CE3CA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29F9B5B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6BBD58F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5A0BD97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13A3B31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0A19ED3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1FAE46D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7BE0D3F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7B2F879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66.7</w:t>
            </w:r>
          </w:p>
        </w:tc>
      </w:tr>
      <w:tr w:rsidR="00AA1743" w:rsidRPr="007D0B5D" w14:paraId="55B123B0" w14:textId="77777777" w:rsidTr="009E6DAA">
        <w:tc>
          <w:tcPr>
            <w:tcW w:w="1018" w:type="pct"/>
          </w:tcPr>
          <w:p w14:paraId="6328DE92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proofErr w:type="spellStart"/>
            <w:r w:rsidRPr="007D0B5D">
              <w:rPr>
                <w:rFonts w:cs="Times New Roman"/>
                <w:sz w:val="22"/>
              </w:rPr>
              <w:t>Chercos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2024</w:t>
            </w:r>
          </w:p>
        </w:tc>
        <w:tc>
          <w:tcPr>
            <w:tcW w:w="248" w:type="pct"/>
            <w:shd w:val="clear" w:color="auto" w:fill="5B9BD5" w:themeFill="accent5"/>
          </w:tcPr>
          <w:p w14:paraId="31EF7FA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00B050"/>
          </w:tcPr>
          <w:p w14:paraId="4C01D44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7D38BB9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0481AB5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U </w:t>
            </w:r>
          </w:p>
        </w:tc>
        <w:tc>
          <w:tcPr>
            <w:tcW w:w="248" w:type="pct"/>
            <w:shd w:val="clear" w:color="auto" w:fill="FFFF00"/>
          </w:tcPr>
          <w:p w14:paraId="7D96B21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193C2BB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46637B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50753E3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3CE023F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FFFF00"/>
          </w:tcPr>
          <w:p w14:paraId="7DD1653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303" w:type="pct"/>
            <w:shd w:val="clear" w:color="auto" w:fill="00B050"/>
          </w:tcPr>
          <w:p w14:paraId="6525EE8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 Y </w:t>
            </w:r>
          </w:p>
        </w:tc>
        <w:tc>
          <w:tcPr>
            <w:tcW w:w="309" w:type="pct"/>
            <w:shd w:val="clear" w:color="auto" w:fill="00B050"/>
          </w:tcPr>
          <w:p w14:paraId="7B3CF71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5" w:type="pct"/>
            <w:shd w:val="clear" w:color="auto" w:fill="5B9BD5" w:themeFill="accent5"/>
          </w:tcPr>
          <w:p w14:paraId="6CDF970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58B1BC9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359CA6A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63.6</w:t>
            </w:r>
          </w:p>
        </w:tc>
      </w:tr>
      <w:tr w:rsidR="00AA1743" w:rsidRPr="007D0B5D" w14:paraId="2680A4A2" w14:textId="77777777" w:rsidTr="009E6DAA">
        <w:tc>
          <w:tcPr>
            <w:tcW w:w="1018" w:type="pct"/>
          </w:tcPr>
          <w:p w14:paraId="07B2EF6E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Chiyangi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2017</w:t>
            </w:r>
          </w:p>
        </w:tc>
        <w:tc>
          <w:tcPr>
            <w:tcW w:w="248" w:type="pct"/>
            <w:shd w:val="clear" w:color="auto" w:fill="00B050"/>
          </w:tcPr>
          <w:p w14:paraId="7698164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39C121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556EC3E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155EAD6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U </w:t>
            </w:r>
          </w:p>
        </w:tc>
        <w:tc>
          <w:tcPr>
            <w:tcW w:w="248" w:type="pct"/>
            <w:shd w:val="clear" w:color="auto" w:fill="FFFF00"/>
          </w:tcPr>
          <w:p w14:paraId="6C2EB6C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728091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5F2057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20C9342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61E16D7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20305C4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7A50A33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0291B71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2B29C5F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7C9D9CE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459955E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55.5</w:t>
            </w:r>
          </w:p>
        </w:tc>
      </w:tr>
      <w:tr w:rsidR="00AA1743" w:rsidRPr="007D0B5D" w14:paraId="0F6A2C1F" w14:textId="77777777" w:rsidTr="009E6DAA">
        <w:tc>
          <w:tcPr>
            <w:tcW w:w="1018" w:type="pct"/>
          </w:tcPr>
          <w:p w14:paraId="3038930D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Chuma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2016</w:t>
            </w:r>
          </w:p>
        </w:tc>
        <w:tc>
          <w:tcPr>
            <w:tcW w:w="248" w:type="pct"/>
            <w:shd w:val="clear" w:color="auto" w:fill="00B050"/>
          </w:tcPr>
          <w:p w14:paraId="056E160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00B050"/>
          </w:tcPr>
          <w:p w14:paraId="6B505FF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00B050"/>
          </w:tcPr>
          <w:p w14:paraId="057D600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5D94D9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6C82BFB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6F02E21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CA7A4B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26676BD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68A0924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7319C8E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3F3DF8F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4785506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606996F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4DD179F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00B050"/>
          </w:tcPr>
          <w:p w14:paraId="7841CD3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77.8</w:t>
            </w:r>
          </w:p>
        </w:tc>
      </w:tr>
      <w:tr w:rsidR="00AA1743" w:rsidRPr="007D0B5D" w14:paraId="07043BEE" w14:textId="77777777" w:rsidTr="009E6DAA">
        <w:tc>
          <w:tcPr>
            <w:tcW w:w="1018" w:type="pct"/>
          </w:tcPr>
          <w:p w14:paraId="772B47D9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Deogratias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2014</w:t>
            </w:r>
          </w:p>
        </w:tc>
        <w:tc>
          <w:tcPr>
            <w:tcW w:w="248" w:type="pct"/>
            <w:shd w:val="clear" w:color="auto" w:fill="00B050"/>
          </w:tcPr>
          <w:p w14:paraId="52703E9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71D793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00C0682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7068A84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7A0DE07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01697E6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723771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369D356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4816999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26101D2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533AA04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0B23B87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7468333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5C81FFE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0244086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66.7</w:t>
            </w:r>
          </w:p>
        </w:tc>
      </w:tr>
      <w:tr w:rsidR="00AA1743" w:rsidRPr="007D0B5D" w14:paraId="324BACDF" w14:textId="77777777" w:rsidTr="009E6DAA">
        <w:tc>
          <w:tcPr>
            <w:tcW w:w="1018" w:type="pct"/>
          </w:tcPr>
          <w:p w14:paraId="487BD661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proofErr w:type="spellStart"/>
            <w:r w:rsidRPr="007D0B5D">
              <w:rPr>
                <w:rFonts w:cs="Times New Roman"/>
                <w:sz w:val="22"/>
              </w:rPr>
              <w:t>Lengerh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2013</w:t>
            </w:r>
          </w:p>
        </w:tc>
        <w:tc>
          <w:tcPr>
            <w:tcW w:w="248" w:type="pct"/>
            <w:shd w:val="clear" w:color="auto" w:fill="00B050"/>
          </w:tcPr>
          <w:p w14:paraId="51DC2B8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67FDFD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00B050"/>
          </w:tcPr>
          <w:p w14:paraId="72BA511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70C56BA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U </w:t>
            </w:r>
          </w:p>
        </w:tc>
        <w:tc>
          <w:tcPr>
            <w:tcW w:w="248" w:type="pct"/>
            <w:shd w:val="clear" w:color="auto" w:fill="FFFF00"/>
          </w:tcPr>
          <w:p w14:paraId="60BF6AB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2A6CC25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969879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50834D7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5840F05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4E50B5A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0954F00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1A881C4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72B16EF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1BFAC2C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7E0F76C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66.7</w:t>
            </w:r>
          </w:p>
        </w:tc>
      </w:tr>
      <w:tr w:rsidR="00AA1743" w:rsidRPr="007D0B5D" w14:paraId="30076F35" w14:textId="77777777" w:rsidTr="009E6DAA">
        <w:tc>
          <w:tcPr>
            <w:tcW w:w="1018" w:type="pct"/>
          </w:tcPr>
          <w:p w14:paraId="1C33AA13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proofErr w:type="spellStart"/>
            <w:r w:rsidRPr="007D0B5D">
              <w:rPr>
                <w:rFonts w:cs="Times New Roman"/>
                <w:sz w:val="22"/>
              </w:rPr>
              <w:t>Getamesay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2014</w:t>
            </w:r>
          </w:p>
        </w:tc>
        <w:tc>
          <w:tcPr>
            <w:tcW w:w="248" w:type="pct"/>
            <w:shd w:val="clear" w:color="auto" w:fill="00B050"/>
          </w:tcPr>
          <w:p w14:paraId="0510643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00B050"/>
          </w:tcPr>
          <w:p w14:paraId="60E02B4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00B050"/>
          </w:tcPr>
          <w:p w14:paraId="12E9123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126CB68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U </w:t>
            </w:r>
          </w:p>
        </w:tc>
        <w:tc>
          <w:tcPr>
            <w:tcW w:w="248" w:type="pct"/>
            <w:shd w:val="clear" w:color="auto" w:fill="FFFF00"/>
          </w:tcPr>
          <w:p w14:paraId="6FA2234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A2FCE9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714ECB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58CAFAD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7E06887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5BAEF09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615087E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697B7C5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415E0F5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508042F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6396ECC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66.7</w:t>
            </w:r>
          </w:p>
        </w:tc>
      </w:tr>
      <w:tr w:rsidR="00AA1743" w:rsidRPr="007D0B5D" w14:paraId="2A9362BB" w14:textId="77777777" w:rsidTr="009E6DAA">
        <w:tc>
          <w:tcPr>
            <w:tcW w:w="1018" w:type="pct"/>
          </w:tcPr>
          <w:p w14:paraId="28420BF6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Mulu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2014</w:t>
            </w:r>
          </w:p>
        </w:tc>
        <w:tc>
          <w:tcPr>
            <w:tcW w:w="248" w:type="pct"/>
            <w:shd w:val="clear" w:color="auto" w:fill="00B050"/>
          </w:tcPr>
          <w:p w14:paraId="08D1AFB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F4DCC2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169EC10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635EF12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U </w:t>
            </w:r>
          </w:p>
        </w:tc>
        <w:tc>
          <w:tcPr>
            <w:tcW w:w="248" w:type="pct"/>
            <w:shd w:val="clear" w:color="auto" w:fill="FFFF00"/>
          </w:tcPr>
          <w:p w14:paraId="4C55F19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1822A6F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46D366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6CCC652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7852812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1031C7A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60C52FB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07C3E4A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0127D9D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70DC307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4A3D3E7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55.6</w:t>
            </w:r>
          </w:p>
        </w:tc>
      </w:tr>
      <w:tr w:rsidR="00AA1743" w:rsidRPr="007D0B5D" w14:paraId="54208551" w14:textId="77777777" w:rsidTr="009E6DAA">
        <w:tc>
          <w:tcPr>
            <w:tcW w:w="1018" w:type="pct"/>
          </w:tcPr>
          <w:p w14:paraId="733F7C8B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proofErr w:type="spellStart"/>
            <w:r w:rsidRPr="007D0B5D">
              <w:rPr>
                <w:rFonts w:cs="Times New Roman"/>
                <w:sz w:val="22"/>
              </w:rPr>
              <w:t>Nigusu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2022</w:t>
            </w:r>
          </w:p>
        </w:tc>
        <w:tc>
          <w:tcPr>
            <w:tcW w:w="248" w:type="pct"/>
            <w:shd w:val="clear" w:color="auto" w:fill="00B050"/>
          </w:tcPr>
          <w:p w14:paraId="6599CDD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879A55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00B050"/>
          </w:tcPr>
          <w:p w14:paraId="4DC9C3D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06AEDE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3135150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C7569A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1F6385B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480D609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444094D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7C9BF21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05A28C3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47E8B36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453839F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1914524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00B050"/>
          </w:tcPr>
          <w:p w14:paraId="3BA56BA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77.8</w:t>
            </w:r>
          </w:p>
        </w:tc>
      </w:tr>
      <w:tr w:rsidR="00AA1743" w:rsidRPr="007D0B5D" w14:paraId="3447B8CB" w14:textId="77777777" w:rsidTr="009E6DAA">
        <w:tc>
          <w:tcPr>
            <w:tcW w:w="1018" w:type="pct"/>
          </w:tcPr>
          <w:p w14:paraId="7EA75A7A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Tafa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2014</w:t>
            </w:r>
          </w:p>
        </w:tc>
        <w:tc>
          <w:tcPr>
            <w:tcW w:w="248" w:type="pct"/>
            <w:shd w:val="clear" w:color="auto" w:fill="00B050"/>
          </w:tcPr>
          <w:p w14:paraId="7546E34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00B050"/>
          </w:tcPr>
          <w:p w14:paraId="3B8AA08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503CD3E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489AFB1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7CA0ADC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B386DA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ED2C9D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7797710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07D85E6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12A98FA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0DF98A8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394557F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344C1AD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66AE4C7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47B98C4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66.7</w:t>
            </w:r>
          </w:p>
        </w:tc>
      </w:tr>
      <w:tr w:rsidR="00AA1743" w:rsidRPr="007D0B5D" w14:paraId="2EFD2C14" w14:textId="77777777" w:rsidTr="009E6DAA">
        <w:tc>
          <w:tcPr>
            <w:tcW w:w="1018" w:type="pct"/>
          </w:tcPr>
          <w:p w14:paraId="3E890948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Worku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2024</w:t>
            </w:r>
          </w:p>
        </w:tc>
        <w:tc>
          <w:tcPr>
            <w:tcW w:w="248" w:type="pct"/>
            <w:shd w:val="clear" w:color="auto" w:fill="00B050"/>
          </w:tcPr>
          <w:p w14:paraId="2A35D83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EB46D4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1AD1189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62A8D33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01BC8D1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97DCBE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A0526C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22AC9AE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52C01D4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2F30534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6BF7E23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1FAE823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04C66C3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4B31897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46726E4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66.7</w:t>
            </w:r>
          </w:p>
        </w:tc>
      </w:tr>
      <w:tr w:rsidR="00AA1743" w:rsidRPr="007D0B5D" w14:paraId="719F4B32" w14:textId="77777777" w:rsidTr="009E6DAA">
        <w:tc>
          <w:tcPr>
            <w:tcW w:w="1018" w:type="pct"/>
          </w:tcPr>
          <w:p w14:paraId="4190BB08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Zachariah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., 2021</w:t>
            </w:r>
          </w:p>
        </w:tc>
        <w:tc>
          <w:tcPr>
            <w:tcW w:w="248" w:type="pct"/>
            <w:shd w:val="clear" w:color="auto" w:fill="00B050"/>
          </w:tcPr>
          <w:p w14:paraId="6863EB7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C4DDC1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3202769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238B625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35481F8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2AEF922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3C5EC6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1B0A30C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N </w:t>
            </w:r>
          </w:p>
        </w:tc>
        <w:tc>
          <w:tcPr>
            <w:tcW w:w="248" w:type="pct"/>
            <w:shd w:val="clear" w:color="auto" w:fill="00B050"/>
          </w:tcPr>
          <w:p w14:paraId="70FD756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468E55C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5D7D66E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2EE224F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34B1825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18E1C5D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2870274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66.7</w:t>
            </w:r>
          </w:p>
        </w:tc>
      </w:tr>
      <w:tr w:rsidR="00AA1743" w:rsidRPr="007D0B5D" w14:paraId="0C29ED8B" w14:textId="77777777" w:rsidTr="009E6DAA">
        <w:tc>
          <w:tcPr>
            <w:tcW w:w="1018" w:type="pct"/>
          </w:tcPr>
          <w:p w14:paraId="0714A1CC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Ouko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 (2021)</w:t>
            </w:r>
          </w:p>
        </w:tc>
        <w:tc>
          <w:tcPr>
            <w:tcW w:w="248" w:type="pct"/>
            <w:shd w:val="clear" w:color="auto" w:fill="00B050"/>
          </w:tcPr>
          <w:p w14:paraId="3D8FC07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00B050"/>
          </w:tcPr>
          <w:p w14:paraId="4ED849C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00B050"/>
          </w:tcPr>
          <w:p w14:paraId="5A937DB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74A72D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2E24F6D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B1DF07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00B050"/>
          </w:tcPr>
          <w:p w14:paraId="269FE49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FF0000"/>
          </w:tcPr>
          <w:p w14:paraId="5F1083D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179F926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5FC10A9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0BC0C03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7C99D02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33D30C0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4282759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00B050"/>
          </w:tcPr>
          <w:p w14:paraId="21E5E90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77.8</w:t>
            </w:r>
          </w:p>
        </w:tc>
      </w:tr>
      <w:tr w:rsidR="00AA1743" w:rsidRPr="007D0B5D" w14:paraId="4EB8A7D6" w14:textId="77777777" w:rsidTr="009E6DAA">
        <w:tc>
          <w:tcPr>
            <w:tcW w:w="1018" w:type="pct"/>
          </w:tcPr>
          <w:p w14:paraId="3F8A96DB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Mason </w:t>
            </w:r>
            <w:r w:rsidRPr="007D0B5D">
              <w:rPr>
                <w:rFonts w:cs="Times New Roman"/>
                <w:i/>
                <w:sz w:val="22"/>
              </w:rPr>
              <w:t>et al</w:t>
            </w:r>
            <w:r w:rsidRPr="007D0B5D">
              <w:rPr>
                <w:rFonts w:cs="Times New Roman"/>
                <w:sz w:val="22"/>
              </w:rPr>
              <w:t>. (2013)</w:t>
            </w:r>
          </w:p>
        </w:tc>
        <w:tc>
          <w:tcPr>
            <w:tcW w:w="248" w:type="pct"/>
            <w:shd w:val="clear" w:color="auto" w:fill="00B050"/>
          </w:tcPr>
          <w:p w14:paraId="42CA339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229EE2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7DA19D1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U </w:t>
            </w:r>
          </w:p>
        </w:tc>
        <w:tc>
          <w:tcPr>
            <w:tcW w:w="248" w:type="pct"/>
            <w:shd w:val="clear" w:color="auto" w:fill="FFFF00"/>
          </w:tcPr>
          <w:p w14:paraId="3C14562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U </w:t>
            </w:r>
          </w:p>
        </w:tc>
        <w:tc>
          <w:tcPr>
            <w:tcW w:w="248" w:type="pct"/>
            <w:shd w:val="clear" w:color="auto" w:fill="FFFF00"/>
          </w:tcPr>
          <w:p w14:paraId="733A8F2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2892BBB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00B050"/>
          </w:tcPr>
          <w:p w14:paraId="2038085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FF0000"/>
          </w:tcPr>
          <w:p w14:paraId="20A5AA0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0E79C5D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70A85C8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05F30F4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589CBA2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0F9D607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2389FB2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shd w:val="clear" w:color="auto" w:fill="FFFF00"/>
          </w:tcPr>
          <w:p w14:paraId="7F75367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55.6</w:t>
            </w:r>
          </w:p>
        </w:tc>
      </w:tr>
      <w:tr w:rsidR="00AA1743" w:rsidRPr="007D0B5D" w14:paraId="6D5E3CCC" w14:textId="77777777" w:rsidTr="009E6DAA"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A6C5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bookmarkStart w:id="6" w:name="_Hlk179346014"/>
            <w:r w:rsidRPr="007D0B5D">
              <w:rPr>
                <w:rFonts w:cs="Times New Roman"/>
                <w:sz w:val="22"/>
              </w:rPr>
              <w:t>Conan et al. (2017)</w:t>
            </w:r>
          </w:p>
        </w:tc>
        <w:tc>
          <w:tcPr>
            <w:tcW w:w="248" w:type="pct"/>
            <w:shd w:val="clear" w:color="auto" w:fill="5B9BD5" w:themeFill="accent5"/>
          </w:tcPr>
          <w:p w14:paraId="630987D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00B050"/>
          </w:tcPr>
          <w:p w14:paraId="7FAE213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563E404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2D35E90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083A3CB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D38EE2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C156A0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C91147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14CADA1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00B050"/>
          </w:tcPr>
          <w:p w14:paraId="451E966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3" w:type="pct"/>
            <w:shd w:val="clear" w:color="auto" w:fill="00B050"/>
          </w:tcPr>
          <w:p w14:paraId="417DB22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9" w:type="pct"/>
            <w:shd w:val="clear" w:color="auto" w:fill="00B050"/>
          </w:tcPr>
          <w:p w14:paraId="0E288B3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5" w:type="pct"/>
            <w:shd w:val="clear" w:color="auto" w:fill="5B9BD5" w:themeFill="accent5"/>
          </w:tcPr>
          <w:p w14:paraId="447178E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5038DB9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304BF76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81.8</w:t>
            </w:r>
          </w:p>
        </w:tc>
      </w:tr>
      <w:bookmarkEnd w:id="6"/>
      <w:tr w:rsidR="00AA1743" w:rsidRPr="007D0B5D" w14:paraId="769C2F41" w14:textId="77777777" w:rsidTr="009E6DAA">
        <w:tc>
          <w:tcPr>
            <w:tcW w:w="1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F41EA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Oketcho et al. (2012)</w:t>
            </w:r>
          </w:p>
        </w:tc>
        <w:tc>
          <w:tcPr>
            <w:tcW w:w="248" w:type="pct"/>
            <w:shd w:val="clear" w:color="auto" w:fill="00B050"/>
          </w:tcPr>
          <w:p w14:paraId="22A085C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337E52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125DD65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4F3A52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02140E8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67E3BD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3C9948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754A49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53BE82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16455D0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7E0EDF5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1B9AC18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1AFE54F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2A0F7A0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2EC92BA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77.8</w:t>
            </w:r>
          </w:p>
        </w:tc>
      </w:tr>
      <w:tr w:rsidR="00AA1743" w:rsidRPr="007D0B5D" w14:paraId="581FE1A3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DDA68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Beatty et al. (2009)</w:t>
            </w:r>
          </w:p>
        </w:tc>
        <w:tc>
          <w:tcPr>
            <w:tcW w:w="248" w:type="pct"/>
            <w:shd w:val="clear" w:color="auto" w:fill="00B050"/>
          </w:tcPr>
          <w:p w14:paraId="5440A31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EBE9FD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02071B8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65B7DFC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5A100DE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4F1AA5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6207C2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1747FF5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401BB3A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01C6E71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469CB27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0476D61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5E00524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4D61356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254B62F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66.7</w:t>
            </w:r>
          </w:p>
        </w:tc>
      </w:tr>
      <w:tr w:rsidR="00AA1743" w:rsidRPr="007D0B5D" w14:paraId="1C056B20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0107E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O’Reilly et al. (2012)</w:t>
            </w:r>
          </w:p>
        </w:tc>
        <w:tc>
          <w:tcPr>
            <w:tcW w:w="248" w:type="pct"/>
            <w:shd w:val="clear" w:color="auto" w:fill="00B050"/>
          </w:tcPr>
          <w:p w14:paraId="1B25894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248" w:type="pct"/>
            <w:shd w:val="clear" w:color="auto" w:fill="00B050"/>
          </w:tcPr>
          <w:p w14:paraId="0A10BBB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3EFE418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B24E76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11CD607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0EF9674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10FAF5C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6B423A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7C9366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0D39F59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038FCE0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3EE03F3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3BE5AB7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74F004E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36F97B8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77.8</w:t>
            </w:r>
          </w:p>
        </w:tc>
      </w:tr>
      <w:tr w:rsidR="00AA1743" w:rsidRPr="007D0B5D" w14:paraId="03C599C5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16EB661F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Gosselin et al. (2017)</w:t>
            </w:r>
          </w:p>
        </w:tc>
        <w:tc>
          <w:tcPr>
            <w:tcW w:w="248" w:type="pct"/>
            <w:shd w:val="clear" w:color="auto" w:fill="00B050"/>
          </w:tcPr>
          <w:p w14:paraId="5FB96F4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7EEE39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529DE7C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0ED29C6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40C7221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272A95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3D6324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7B54EF2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04672E6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FFFF00"/>
          </w:tcPr>
          <w:p w14:paraId="056B84F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303" w:type="pct"/>
            <w:shd w:val="clear" w:color="auto" w:fill="00B050"/>
          </w:tcPr>
          <w:p w14:paraId="08D92BB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 </w:t>
            </w:r>
          </w:p>
        </w:tc>
        <w:tc>
          <w:tcPr>
            <w:tcW w:w="309" w:type="pct"/>
            <w:shd w:val="clear" w:color="auto" w:fill="5B9BD5" w:themeFill="accent5"/>
          </w:tcPr>
          <w:p w14:paraId="0E6EA42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00B050"/>
          </w:tcPr>
          <w:p w14:paraId="459B7CF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 </w:t>
            </w:r>
          </w:p>
        </w:tc>
        <w:tc>
          <w:tcPr>
            <w:tcW w:w="248" w:type="pct"/>
            <w:shd w:val="clear" w:color="auto" w:fill="00B050"/>
          </w:tcPr>
          <w:p w14:paraId="7916476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Y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66BD35C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61.5</w:t>
            </w:r>
          </w:p>
        </w:tc>
      </w:tr>
      <w:tr w:rsidR="00AA1743" w:rsidRPr="007D0B5D" w14:paraId="0DE93C36" w14:textId="77777777" w:rsidTr="009E6DAA">
        <w:tc>
          <w:tcPr>
            <w:tcW w:w="1018" w:type="pct"/>
          </w:tcPr>
          <w:p w14:paraId="4EA8D90E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Tickell et al. (2017)</w:t>
            </w:r>
          </w:p>
        </w:tc>
        <w:tc>
          <w:tcPr>
            <w:tcW w:w="248" w:type="pct"/>
            <w:shd w:val="clear" w:color="auto" w:fill="00B050"/>
          </w:tcPr>
          <w:p w14:paraId="3E9BDAA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C20406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7C54E79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60469DF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1028146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6CA2B7C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9717F1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225BD4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CDADC1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4339C73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1A9BEAD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6A8DD30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5DE4F2C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3343A51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4520946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77.8</w:t>
            </w:r>
          </w:p>
        </w:tc>
      </w:tr>
      <w:tr w:rsidR="00AA1743" w:rsidRPr="007D0B5D" w14:paraId="57B49055" w14:textId="77777777" w:rsidTr="009E6DAA">
        <w:tc>
          <w:tcPr>
            <w:tcW w:w="1018" w:type="pct"/>
          </w:tcPr>
          <w:p w14:paraId="47B79778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Mushi et al. (2014)</w:t>
            </w:r>
          </w:p>
        </w:tc>
        <w:tc>
          <w:tcPr>
            <w:tcW w:w="248" w:type="pct"/>
            <w:shd w:val="clear" w:color="auto" w:fill="00B050"/>
          </w:tcPr>
          <w:p w14:paraId="693AA4B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09CEF82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184" w:type="pct"/>
            <w:shd w:val="clear" w:color="auto" w:fill="FFFF00"/>
          </w:tcPr>
          <w:p w14:paraId="6413801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B25862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4997C4C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E640A5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EEE5AF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5925878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0FCC59C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2D9CC8B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72CCC86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353112E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36AEE89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6F1D6C9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56DC2CE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55.6</w:t>
            </w:r>
          </w:p>
        </w:tc>
      </w:tr>
      <w:tr w:rsidR="00AA1743" w:rsidRPr="007D0B5D" w14:paraId="5392A108" w14:textId="77777777" w:rsidTr="009E6DAA">
        <w:trPr>
          <w:trHeight w:val="87"/>
        </w:trPr>
        <w:tc>
          <w:tcPr>
            <w:tcW w:w="1018" w:type="pct"/>
          </w:tcPr>
          <w:p w14:paraId="4511FFF8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proofErr w:type="spellStart"/>
            <w:r w:rsidRPr="007D0B5D">
              <w:rPr>
                <w:rFonts w:cs="Times New Roman"/>
                <w:sz w:val="22"/>
              </w:rPr>
              <w:t>Randremanana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et al. (2016</w:t>
            </w:r>
          </w:p>
        </w:tc>
        <w:tc>
          <w:tcPr>
            <w:tcW w:w="248" w:type="pct"/>
            <w:shd w:val="clear" w:color="auto" w:fill="5B9BD5" w:themeFill="accent5"/>
          </w:tcPr>
          <w:p w14:paraId="5E95A6E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00B050"/>
          </w:tcPr>
          <w:p w14:paraId="2E31F07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00B050"/>
          </w:tcPr>
          <w:p w14:paraId="4CE4118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481364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4C0BC0D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79F1044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E3D859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93AA01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91C489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00B050"/>
          </w:tcPr>
          <w:p w14:paraId="3D1A294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3" w:type="pct"/>
            <w:shd w:val="clear" w:color="auto" w:fill="00B050"/>
          </w:tcPr>
          <w:p w14:paraId="2FADF01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9" w:type="pct"/>
            <w:shd w:val="clear" w:color="auto" w:fill="00B050"/>
          </w:tcPr>
          <w:p w14:paraId="3EDF984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5" w:type="pct"/>
            <w:shd w:val="clear" w:color="auto" w:fill="5B9BD5" w:themeFill="accent5"/>
          </w:tcPr>
          <w:p w14:paraId="22E1253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325EB2B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75FBAFC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90.9</w:t>
            </w:r>
          </w:p>
        </w:tc>
      </w:tr>
      <w:tr w:rsidR="00AA1743" w:rsidRPr="007D0B5D" w14:paraId="603B14BA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3B389DFA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proofErr w:type="spellStart"/>
            <w:r w:rsidRPr="007D0B5D">
              <w:rPr>
                <w:rFonts w:cs="Times New Roman"/>
                <w:sz w:val="22"/>
              </w:rPr>
              <w:t>Kabayiza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et al. (2014)</w:t>
            </w:r>
          </w:p>
        </w:tc>
        <w:tc>
          <w:tcPr>
            <w:tcW w:w="248" w:type="pct"/>
            <w:shd w:val="clear" w:color="auto" w:fill="00B050"/>
          </w:tcPr>
          <w:p w14:paraId="0611532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1AF655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20CEBB1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5EBC24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30884F9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7861559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91DCC5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1733EB1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3DCF670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58B0CA9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1159DD0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3F810FE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554C4A9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6AD660B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3D4A235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66.7</w:t>
            </w:r>
          </w:p>
        </w:tc>
      </w:tr>
      <w:tr w:rsidR="00AA1743" w:rsidRPr="007D0B5D" w14:paraId="7BE86C28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55970606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van </w:t>
            </w:r>
            <w:proofErr w:type="spellStart"/>
            <w:r w:rsidRPr="007D0B5D">
              <w:rPr>
                <w:rFonts w:cs="Times New Roman"/>
                <w:sz w:val="22"/>
              </w:rPr>
              <w:t>Eijk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et al. (2010)</w:t>
            </w:r>
          </w:p>
        </w:tc>
        <w:tc>
          <w:tcPr>
            <w:tcW w:w="248" w:type="pct"/>
            <w:shd w:val="clear" w:color="auto" w:fill="00B050"/>
          </w:tcPr>
          <w:p w14:paraId="1DCF07F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2A709AB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184" w:type="pct"/>
            <w:shd w:val="clear" w:color="auto" w:fill="FFFF00"/>
          </w:tcPr>
          <w:p w14:paraId="3CED3DF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746F2FD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688BB97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356695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513EC0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5853601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119A93D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FFFF00"/>
          </w:tcPr>
          <w:p w14:paraId="7225B8F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303" w:type="pct"/>
            <w:shd w:val="clear" w:color="auto" w:fill="00B050"/>
          </w:tcPr>
          <w:p w14:paraId="2C3638E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9" w:type="pct"/>
            <w:shd w:val="clear" w:color="auto" w:fill="5B9BD5" w:themeFill="accent5"/>
          </w:tcPr>
          <w:p w14:paraId="3732710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00B050"/>
          </w:tcPr>
          <w:p w14:paraId="252600D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 </w:t>
            </w:r>
          </w:p>
        </w:tc>
        <w:tc>
          <w:tcPr>
            <w:tcW w:w="248" w:type="pct"/>
            <w:shd w:val="clear" w:color="auto" w:fill="00B050"/>
          </w:tcPr>
          <w:p w14:paraId="3DFB0AE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62DE0EB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53.8</w:t>
            </w:r>
          </w:p>
        </w:tc>
      </w:tr>
      <w:tr w:rsidR="00AA1743" w:rsidRPr="007D0B5D" w14:paraId="15E4CFFE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1E8A3245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Chisenga et al. (2018)</w:t>
            </w:r>
          </w:p>
        </w:tc>
        <w:tc>
          <w:tcPr>
            <w:tcW w:w="248" w:type="pct"/>
            <w:shd w:val="clear" w:color="auto" w:fill="00B050"/>
          </w:tcPr>
          <w:p w14:paraId="36B73EB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EEE789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0D94AE2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1BE975E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665C8B5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075B38F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1A52ED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49023F5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76452C5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56C3253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177711D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4DF3FF5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2497296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561B75B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767F8A2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66.7</w:t>
            </w:r>
          </w:p>
        </w:tc>
      </w:tr>
      <w:tr w:rsidR="00AA1743" w:rsidRPr="007D0B5D" w14:paraId="24DEAF85" w14:textId="77777777" w:rsidTr="009E6DAA">
        <w:tc>
          <w:tcPr>
            <w:tcW w:w="1018" w:type="pct"/>
          </w:tcPr>
          <w:p w14:paraId="060C0FA1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Hugho et al. (2023)</w:t>
            </w:r>
          </w:p>
        </w:tc>
        <w:tc>
          <w:tcPr>
            <w:tcW w:w="248" w:type="pct"/>
            <w:shd w:val="clear" w:color="auto" w:fill="00B050"/>
          </w:tcPr>
          <w:p w14:paraId="17C04A7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6F65D5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746710A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0F74FF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1AC329C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4C26342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0AB578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849484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E65D5A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13C1709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7F09D27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36DBBEC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27329DE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5BE076F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4D3FD51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77.8</w:t>
            </w:r>
          </w:p>
        </w:tc>
      </w:tr>
      <w:tr w:rsidR="00AA1743" w:rsidRPr="007D0B5D" w14:paraId="2C4AF962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0E0044D5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proofErr w:type="spellStart"/>
            <w:r w:rsidRPr="007D0B5D">
              <w:rPr>
                <w:rFonts w:cs="Times New Roman"/>
                <w:sz w:val="22"/>
              </w:rPr>
              <w:t>Randremanana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et al. (2012)</w:t>
            </w:r>
          </w:p>
        </w:tc>
        <w:tc>
          <w:tcPr>
            <w:tcW w:w="248" w:type="pct"/>
            <w:shd w:val="clear" w:color="auto" w:fill="00B050"/>
          </w:tcPr>
          <w:p w14:paraId="3B5D45B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44963D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0E88E6F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5111E6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6CC7D6E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498CC12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7D9B4A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35F538B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1B8CFB6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0A965A9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451F26F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57264A6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7300997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790B905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4BAC4E7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66.7</w:t>
            </w:r>
          </w:p>
        </w:tc>
      </w:tr>
      <w:tr w:rsidR="00AA1743" w:rsidRPr="007D0B5D" w14:paraId="6B61094D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534DE963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Platts-Mills et al. (2014)</w:t>
            </w:r>
          </w:p>
        </w:tc>
        <w:tc>
          <w:tcPr>
            <w:tcW w:w="248" w:type="pct"/>
            <w:shd w:val="clear" w:color="auto" w:fill="00B050"/>
          </w:tcPr>
          <w:p w14:paraId="6EFF4B1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2EF855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49DA72D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5C74194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6CFA0EE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01AC5E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E261C4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717E44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3A9E384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FFFF00"/>
          </w:tcPr>
          <w:p w14:paraId="62E1377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303" w:type="pct"/>
            <w:shd w:val="clear" w:color="auto" w:fill="00B050"/>
          </w:tcPr>
          <w:p w14:paraId="75196A8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9" w:type="pct"/>
            <w:shd w:val="clear" w:color="auto" w:fill="5B9BD5" w:themeFill="accent5"/>
          </w:tcPr>
          <w:p w14:paraId="6B18B3E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00B050"/>
          </w:tcPr>
          <w:p w14:paraId="2DB99BE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49DB1D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70BBB02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69.2</w:t>
            </w:r>
          </w:p>
        </w:tc>
      </w:tr>
      <w:tr w:rsidR="00AA1743" w:rsidRPr="007D0B5D" w14:paraId="27213694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04AEC00B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McQuade et al. (2020)</w:t>
            </w:r>
          </w:p>
        </w:tc>
        <w:tc>
          <w:tcPr>
            <w:tcW w:w="248" w:type="pct"/>
            <w:shd w:val="clear" w:color="auto" w:fill="00B050"/>
          </w:tcPr>
          <w:p w14:paraId="3F0A1D3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20FC22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3198906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44E8ED1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FFFF00"/>
          </w:tcPr>
          <w:p w14:paraId="36DCF0F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513EFA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8DD593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EB48FB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FFB09C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00B050"/>
          </w:tcPr>
          <w:p w14:paraId="6CB2A8A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3" w:type="pct"/>
            <w:shd w:val="clear" w:color="auto" w:fill="00B050"/>
          </w:tcPr>
          <w:p w14:paraId="1CFDD41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9" w:type="pct"/>
            <w:shd w:val="clear" w:color="auto" w:fill="5B9BD5" w:themeFill="accent5"/>
          </w:tcPr>
          <w:p w14:paraId="50BDFE5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00B050"/>
          </w:tcPr>
          <w:p w14:paraId="23D46D1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768BD8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783BBF2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76.9</w:t>
            </w:r>
          </w:p>
        </w:tc>
      </w:tr>
      <w:tr w:rsidR="00AA1743" w:rsidRPr="007D0B5D" w14:paraId="74B53153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40378589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Terefe et al. (2020)</w:t>
            </w:r>
          </w:p>
        </w:tc>
        <w:tc>
          <w:tcPr>
            <w:tcW w:w="248" w:type="pct"/>
            <w:shd w:val="clear" w:color="auto" w:fill="00B050"/>
          </w:tcPr>
          <w:p w14:paraId="2D0AB45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0EB4F95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184" w:type="pct"/>
            <w:shd w:val="clear" w:color="auto" w:fill="FFFF00"/>
          </w:tcPr>
          <w:p w14:paraId="4FCF78D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655BCD4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0DE03D8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6EA5E24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CE67D0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157816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50D5DF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1CDA69A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02140A0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55D0962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3E1CAB6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6CE7CA4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13490E4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66.7</w:t>
            </w:r>
          </w:p>
        </w:tc>
      </w:tr>
      <w:tr w:rsidR="00AA1743" w:rsidRPr="007D0B5D" w14:paraId="23E06FC2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66322932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Kiarie et al. (2023)</w:t>
            </w:r>
          </w:p>
        </w:tc>
        <w:tc>
          <w:tcPr>
            <w:tcW w:w="248" w:type="pct"/>
            <w:shd w:val="clear" w:color="auto" w:fill="00B050"/>
          </w:tcPr>
          <w:p w14:paraId="2D6360A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880637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5075139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367E552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2794F72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18DA926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142F16D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D8D04E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560141D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0946E88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0053A20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237C446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71591D6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02C9D58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14127A0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77.8</w:t>
            </w:r>
          </w:p>
        </w:tc>
      </w:tr>
      <w:tr w:rsidR="00AA1743" w:rsidRPr="007D0B5D" w14:paraId="23C5A370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742C30B4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Chen et al. (2021)</w:t>
            </w:r>
          </w:p>
        </w:tc>
        <w:tc>
          <w:tcPr>
            <w:tcW w:w="248" w:type="pct"/>
            <w:shd w:val="clear" w:color="auto" w:fill="00B050"/>
          </w:tcPr>
          <w:p w14:paraId="5E55515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A1D67D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2526888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24FF3C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6047687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2E7E806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4610E8F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11C5A3F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662F437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3E3B3FA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020608A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3C874C8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color w:val="FF0000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2D8FD10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color w:val="FF0000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0152DF4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color w:val="FF0000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634D33B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77.8</w:t>
            </w:r>
          </w:p>
        </w:tc>
      </w:tr>
      <w:tr w:rsidR="00AA1743" w:rsidRPr="007D0B5D" w14:paraId="389C33AF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701BC837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Berendes et al. (2019)</w:t>
            </w:r>
          </w:p>
        </w:tc>
        <w:tc>
          <w:tcPr>
            <w:tcW w:w="248" w:type="pct"/>
            <w:shd w:val="clear" w:color="auto" w:fill="5B9BD5" w:themeFill="accent5"/>
          </w:tcPr>
          <w:p w14:paraId="74DCDF9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00B050"/>
          </w:tcPr>
          <w:p w14:paraId="587A763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6D15745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6B1D2A6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58F1D5D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0A57A2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74B732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248E2C6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7D499DD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00B050"/>
          </w:tcPr>
          <w:p w14:paraId="0C3A279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3" w:type="pct"/>
            <w:shd w:val="clear" w:color="auto" w:fill="00B050"/>
          </w:tcPr>
          <w:p w14:paraId="2E0C97F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09" w:type="pct"/>
            <w:shd w:val="clear" w:color="auto" w:fill="00B050"/>
          </w:tcPr>
          <w:p w14:paraId="342E40E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5" w:type="pct"/>
            <w:shd w:val="clear" w:color="auto" w:fill="5B9BD5" w:themeFill="accent5"/>
          </w:tcPr>
          <w:p w14:paraId="6D7CF93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6E72AE1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bottom"/>
          </w:tcPr>
          <w:p w14:paraId="408E92A2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72.7</w:t>
            </w:r>
          </w:p>
        </w:tc>
      </w:tr>
      <w:tr w:rsidR="00AA1743" w:rsidRPr="007D0B5D" w14:paraId="13BBF3B8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5B778A74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proofErr w:type="spellStart"/>
            <w:r w:rsidRPr="007D0B5D">
              <w:rPr>
                <w:rFonts w:cs="Times New Roman"/>
                <w:sz w:val="22"/>
              </w:rPr>
              <w:t>Deblais</w:t>
            </w:r>
            <w:proofErr w:type="spellEnd"/>
            <w:r w:rsidRPr="007D0B5D">
              <w:rPr>
                <w:rFonts w:cs="Times New Roman"/>
                <w:sz w:val="22"/>
              </w:rPr>
              <w:t xml:space="preserve"> et al. (2023)</w:t>
            </w:r>
          </w:p>
        </w:tc>
        <w:tc>
          <w:tcPr>
            <w:tcW w:w="248" w:type="pct"/>
            <w:shd w:val="clear" w:color="auto" w:fill="00B050"/>
          </w:tcPr>
          <w:p w14:paraId="140761B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7A3CF163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184" w:type="pct"/>
            <w:shd w:val="clear" w:color="auto" w:fill="FFFF00"/>
          </w:tcPr>
          <w:p w14:paraId="0F05547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A86D3B7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0174F5F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7F0BC59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01A7FDB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24BC011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5B81782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10EBAED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3C9EA26E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2CCA1E4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color w:val="FF0000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60F7FB6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color w:val="FF0000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2474A36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color w:val="FF0000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29AE032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66.7</w:t>
            </w:r>
          </w:p>
        </w:tc>
      </w:tr>
      <w:tr w:rsidR="00AA1743" w:rsidRPr="007D0B5D" w14:paraId="07DBCD01" w14:textId="77777777" w:rsidTr="009E6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18" w:type="pct"/>
          </w:tcPr>
          <w:p w14:paraId="2C8199AF" w14:textId="77777777" w:rsidR="00AA1743" w:rsidRPr="007D0B5D" w:rsidRDefault="00AA1743" w:rsidP="009E6DAA">
            <w:pPr>
              <w:spacing w:line="240" w:lineRule="auto"/>
              <w:ind w:right="-102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Budge et al. (2020)</w:t>
            </w:r>
          </w:p>
        </w:tc>
        <w:tc>
          <w:tcPr>
            <w:tcW w:w="248" w:type="pct"/>
            <w:shd w:val="clear" w:color="auto" w:fill="00B050"/>
          </w:tcPr>
          <w:p w14:paraId="02F19F2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0A724C3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184" w:type="pct"/>
            <w:shd w:val="clear" w:color="auto" w:fill="FFFF00"/>
          </w:tcPr>
          <w:p w14:paraId="5DE2BFA9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5EDF938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FF00"/>
          </w:tcPr>
          <w:p w14:paraId="422B3DC4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U</w:t>
            </w:r>
          </w:p>
        </w:tc>
        <w:tc>
          <w:tcPr>
            <w:tcW w:w="248" w:type="pct"/>
            <w:shd w:val="clear" w:color="auto" w:fill="00B050"/>
          </w:tcPr>
          <w:p w14:paraId="0FED69FD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00B050"/>
          </w:tcPr>
          <w:p w14:paraId="2207C3F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248" w:type="pct"/>
            <w:shd w:val="clear" w:color="auto" w:fill="FF0000"/>
          </w:tcPr>
          <w:p w14:paraId="1EF57EEC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</w:t>
            </w:r>
          </w:p>
        </w:tc>
        <w:tc>
          <w:tcPr>
            <w:tcW w:w="248" w:type="pct"/>
            <w:shd w:val="clear" w:color="auto" w:fill="00B050"/>
          </w:tcPr>
          <w:p w14:paraId="4B12F34F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 xml:space="preserve">Y </w:t>
            </w:r>
          </w:p>
        </w:tc>
        <w:tc>
          <w:tcPr>
            <w:tcW w:w="311" w:type="pct"/>
            <w:shd w:val="clear" w:color="auto" w:fill="5B9BD5" w:themeFill="accent5"/>
          </w:tcPr>
          <w:p w14:paraId="310CF3CB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3" w:type="pct"/>
            <w:shd w:val="clear" w:color="auto" w:fill="5B9BD5" w:themeFill="accent5"/>
          </w:tcPr>
          <w:p w14:paraId="58F18145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09" w:type="pct"/>
            <w:shd w:val="clear" w:color="auto" w:fill="5B9BD5" w:themeFill="accent5"/>
          </w:tcPr>
          <w:p w14:paraId="43F91BB1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color w:val="FF0000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5" w:type="pct"/>
            <w:shd w:val="clear" w:color="auto" w:fill="5B9BD5" w:themeFill="accent5"/>
          </w:tcPr>
          <w:p w14:paraId="46A83728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color w:val="FF0000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248" w:type="pct"/>
            <w:shd w:val="clear" w:color="auto" w:fill="5B9BD5" w:themeFill="accent5"/>
          </w:tcPr>
          <w:p w14:paraId="3E58DBEA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color w:val="FF0000"/>
                <w:sz w:val="22"/>
              </w:rPr>
            </w:pPr>
            <w:r w:rsidRPr="007D0B5D">
              <w:rPr>
                <w:rFonts w:cs="Times New Roman"/>
                <w:sz w:val="22"/>
              </w:rPr>
              <w:t>NA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71F96670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sz w:val="22"/>
              </w:rPr>
            </w:pPr>
            <w:r w:rsidRPr="007D0B5D">
              <w:rPr>
                <w:rFonts w:cs="Times New Roman"/>
                <w:color w:val="000000"/>
                <w:sz w:val="22"/>
              </w:rPr>
              <w:t>55.6</w:t>
            </w:r>
          </w:p>
        </w:tc>
      </w:tr>
      <w:tr w:rsidR="00AA1743" w:rsidRPr="007D0B5D" w14:paraId="3AE6E031" w14:textId="77777777" w:rsidTr="009E6DAA">
        <w:tc>
          <w:tcPr>
            <w:tcW w:w="5000" w:type="pct"/>
            <w:gridSpan w:val="16"/>
          </w:tcPr>
          <w:p w14:paraId="16544BA6" w14:textId="77777777" w:rsidR="00AA1743" w:rsidRPr="007D0B5D" w:rsidRDefault="00AA1743" w:rsidP="009E6DAA">
            <w:pPr>
              <w:spacing w:line="240" w:lineRule="auto"/>
              <w:rPr>
                <w:rFonts w:cs="Times New Roman"/>
                <w:i/>
                <w:iCs/>
                <w:sz w:val="22"/>
              </w:rPr>
            </w:pPr>
            <w:r w:rsidRPr="007D0B5D">
              <w:rPr>
                <w:rFonts w:cs="Times New Roman"/>
                <w:i/>
                <w:iCs/>
                <w:sz w:val="22"/>
              </w:rPr>
              <w:t xml:space="preserve">Green indicates a </w:t>
            </w:r>
            <w:r w:rsidRPr="007D0B5D">
              <w:rPr>
                <w:rFonts w:cs="Times New Roman"/>
                <w:b/>
                <w:bCs/>
                <w:i/>
                <w:iCs/>
                <w:sz w:val="22"/>
              </w:rPr>
              <w:t>low risk of bias;</w:t>
            </w:r>
            <w:r w:rsidRPr="007D0B5D">
              <w:rPr>
                <w:rFonts w:cs="Times New Roman"/>
                <w:i/>
                <w:iCs/>
                <w:sz w:val="22"/>
              </w:rPr>
              <w:t xml:space="preserve"> yellow indicates </w:t>
            </w:r>
            <w:r w:rsidRPr="007D0B5D">
              <w:rPr>
                <w:rFonts w:cs="Times New Roman"/>
                <w:b/>
                <w:bCs/>
                <w:i/>
                <w:iCs/>
                <w:sz w:val="22"/>
              </w:rPr>
              <w:t>an unclear risk of bias</w:t>
            </w:r>
            <w:r w:rsidRPr="007D0B5D">
              <w:rPr>
                <w:rFonts w:cs="Times New Roman"/>
                <w:i/>
                <w:iCs/>
                <w:sz w:val="22"/>
              </w:rPr>
              <w:t xml:space="preserve">, and red indicates a </w:t>
            </w:r>
            <w:r w:rsidRPr="007D0B5D">
              <w:rPr>
                <w:rFonts w:cs="Times New Roman"/>
                <w:b/>
                <w:bCs/>
                <w:i/>
                <w:iCs/>
                <w:sz w:val="22"/>
              </w:rPr>
              <w:t>high risk of bias</w:t>
            </w:r>
            <w:r w:rsidRPr="007D0B5D">
              <w:rPr>
                <w:rFonts w:cs="Times New Roman"/>
                <w:i/>
                <w:iCs/>
                <w:sz w:val="22"/>
              </w:rPr>
              <w:t xml:space="preserve">. </w:t>
            </w:r>
          </w:p>
        </w:tc>
      </w:tr>
      <w:bookmarkEnd w:id="4"/>
    </w:tbl>
    <w:p w14:paraId="547D3AF2" w14:textId="77777777" w:rsidR="00ED1BCB" w:rsidRDefault="00ED1BCB"/>
    <w:sectPr w:rsidR="00ED1BC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390D" w14:textId="77777777" w:rsidR="00651151" w:rsidRDefault="00651151" w:rsidP="008019E8">
      <w:pPr>
        <w:spacing w:after="0" w:line="240" w:lineRule="auto"/>
      </w:pPr>
      <w:r>
        <w:separator/>
      </w:r>
    </w:p>
  </w:endnote>
  <w:endnote w:type="continuationSeparator" w:id="0">
    <w:p w14:paraId="57B76C50" w14:textId="77777777" w:rsidR="00651151" w:rsidRDefault="00651151" w:rsidP="00801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0177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7D6E8" w14:textId="4AB6E30A" w:rsidR="008019E8" w:rsidRDefault="008019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BDBA7" w14:textId="77777777" w:rsidR="00651151" w:rsidRDefault="00651151" w:rsidP="008019E8">
      <w:pPr>
        <w:spacing w:after="0" w:line="240" w:lineRule="auto"/>
      </w:pPr>
      <w:r>
        <w:separator/>
      </w:r>
    </w:p>
  </w:footnote>
  <w:footnote w:type="continuationSeparator" w:id="0">
    <w:p w14:paraId="5E7132FB" w14:textId="77777777" w:rsidR="00651151" w:rsidRDefault="00651151" w:rsidP="00801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97AB3"/>
    <w:multiLevelType w:val="hybridMultilevel"/>
    <w:tmpl w:val="DE0057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61922"/>
    <w:multiLevelType w:val="hybridMultilevel"/>
    <w:tmpl w:val="A162D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A4137"/>
    <w:multiLevelType w:val="hybridMultilevel"/>
    <w:tmpl w:val="5E348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DB3605"/>
    <w:multiLevelType w:val="hybridMultilevel"/>
    <w:tmpl w:val="438CA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BE0229"/>
    <w:multiLevelType w:val="hybridMultilevel"/>
    <w:tmpl w:val="13CE3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4825139">
    <w:abstractNumId w:val="3"/>
  </w:num>
  <w:num w:numId="2" w16cid:durableId="874735223">
    <w:abstractNumId w:val="1"/>
  </w:num>
  <w:num w:numId="3" w16cid:durableId="400180449">
    <w:abstractNumId w:val="2"/>
  </w:num>
  <w:num w:numId="4" w16cid:durableId="597107084">
    <w:abstractNumId w:val="4"/>
  </w:num>
  <w:num w:numId="5" w16cid:durableId="1932591768">
    <w:abstractNumId w:val="5"/>
  </w:num>
  <w:num w:numId="6" w16cid:durableId="677272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6A"/>
    <w:rsid w:val="001864F3"/>
    <w:rsid w:val="003560B0"/>
    <w:rsid w:val="004F2E98"/>
    <w:rsid w:val="00651151"/>
    <w:rsid w:val="008019E8"/>
    <w:rsid w:val="00834402"/>
    <w:rsid w:val="008B7E62"/>
    <w:rsid w:val="0096179F"/>
    <w:rsid w:val="00AA1743"/>
    <w:rsid w:val="00B745EE"/>
    <w:rsid w:val="00BB33D3"/>
    <w:rsid w:val="00BD3037"/>
    <w:rsid w:val="00C95F3B"/>
    <w:rsid w:val="00CD236A"/>
    <w:rsid w:val="00DC3829"/>
    <w:rsid w:val="00ED1BCB"/>
    <w:rsid w:val="00EF42F5"/>
    <w:rsid w:val="00F908C8"/>
    <w:rsid w:val="00FB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69237E"/>
  <w15:chartTrackingRefBased/>
  <w15:docId w15:val="{4B5117A7-6B45-4827-A825-4CC427A3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BCB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BCB"/>
    <w:pPr>
      <w:ind w:left="720"/>
      <w:contextualSpacing/>
    </w:pPr>
  </w:style>
  <w:style w:type="table" w:styleId="TableGrid">
    <w:name w:val="Table Grid"/>
    <w:basedOn w:val="TableNormal"/>
    <w:uiPriority w:val="39"/>
    <w:rsid w:val="00ED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864F3"/>
    <w:pPr>
      <w:spacing w:after="0" w:line="240" w:lineRule="auto"/>
    </w:pPr>
    <w:rPr>
      <w:rFonts w:ascii="Arial" w:eastAsia="Times New Roman" w:hAnsi="Arial"/>
      <w:color w:val="000000" w:themeColor="text1"/>
      <w:kern w:val="0"/>
      <w:sz w:val="20"/>
      <w:szCs w:val="20"/>
      <w:lang w:val="en-NZ" w:eastAsia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1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E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01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E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3699</Words>
  <Characters>12394</Characters>
  <Application>Microsoft Office Word</Application>
  <DocSecurity>0</DocSecurity>
  <Lines>2478</Lines>
  <Paragraphs>2682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 Abraha</dc:creator>
  <cp:keywords/>
  <dc:description/>
  <cp:lastModifiedBy>Bruk Abraha</cp:lastModifiedBy>
  <cp:revision>9</cp:revision>
  <dcterms:created xsi:type="dcterms:W3CDTF">2024-11-04T18:57:00Z</dcterms:created>
  <dcterms:modified xsi:type="dcterms:W3CDTF">2025-10-06T10:33:00Z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d00b097cbb3449a5a7c9bc9b84964e65f50909c361d8069e99bafe3251f9f2b4</vt:lpwstr>
  </property>
</Properties>
</file>