
<file path=[Content_Types].xml><?xml version="1.0" encoding="utf-8"?>
<Types xmlns="http://schemas.openxmlformats.org/package/2006/content-types">
  <Default Extension="emf" ContentType="image/x-emf"/>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C5394">
      <w:pPr>
        <w:rPr>
          <w:rFonts w:ascii="Times New Roman" w:hAnsi="Times New Roman" w:cs="Times New Roman"/>
          <w:b/>
          <w:bCs/>
          <w:sz w:val="24"/>
        </w:rPr>
      </w:pPr>
      <w:r>
        <w:rPr>
          <w:rFonts w:hint="eastAsia" w:ascii="Times New Roman" w:hAnsi="Times New Roman" w:cs="Times New Roman"/>
          <w:b/>
          <w:bCs/>
          <w:sz w:val="24"/>
        </w:rPr>
        <w:t>Supplementary Materials</w:t>
      </w:r>
      <w:bookmarkStart w:id="1" w:name="_GoBack"/>
      <w:bookmarkEnd w:id="1"/>
    </w:p>
    <w:p w14:paraId="58E46F82">
      <w:pPr>
        <w:rPr>
          <w:rFonts w:ascii="Times New Roman" w:hAnsi="Times New Roman" w:cs="Times New Roman"/>
          <w:b/>
          <w:bCs/>
          <w:sz w:val="24"/>
        </w:rPr>
      </w:pPr>
    </w:p>
    <w:p w14:paraId="72C9603E">
      <w:pPr>
        <w:rPr>
          <w:rFonts w:ascii="Times New Roman" w:hAnsi="Times New Roman" w:cs="Times New Roman"/>
          <w:b/>
          <w:bCs/>
          <w:sz w:val="24"/>
        </w:rPr>
      </w:pPr>
      <w:r>
        <w:rPr>
          <w:rFonts w:ascii="Times New Roman" w:hAnsi="Times New Roman" w:cs="Times New Roman"/>
          <w:b/>
          <w:bCs/>
          <w:sz w:val="24"/>
        </w:rPr>
        <w:t>TableS1 Literature Search Strategy</w:t>
      </w:r>
    </w:p>
    <w:p w14:paraId="5324B289">
      <w:pPr>
        <w:rPr>
          <w:rFonts w:ascii="Times New Roman" w:hAnsi="Times New Roman" w:cs="Times New Roman"/>
          <w:b/>
          <w:bCs/>
          <w:sz w:val="24"/>
        </w:rPr>
      </w:pPr>
    </w:p>
    <w:p w14:paraId="5B1F2C5A">
      <w:pPr>
        <w:rPr>
          <w:rFonts w:ascii="Times New Roman" w:hAnsi="Times New Roman" w:cs="Times New Roman"/>
          <w:sz w:val="24"/>
        </w:rPr>
      </w:pPr>
      <w:r>
        <w:rPr>
          <w:rFonts w:hint="eastAsia" w:ascii="Times New Roman" w:hAnsi="Times New Roman" w:cs="Times New Roman"/>
          <w:sz w:val="24"/>
        </w:rPr>
        <w:t xml:space="preserve">(1) </w:t>
      </w:r>
      <w:r>
        <w:rPr>
          <w:rFonts w:ascii="Times New Roman" w:hAnsi="Times New Roman" w:cs="Times New Roman"/>
          <w:sz w:val="24"/>
        </w:rPr>
        <w:t>Cochrane</w:t>
      </w:r>
    </w:p>
    <w:p w14:paraId="6D51FD77">
      <w:pPr>
        <w:rPr>
          <w:rFonts w:ascii="Times New Roman" w:hAnsi="Times New Roman" w:cs="Times New Roman"/>
          <w:sz w:val="24"/>
        </w:rPr>
      </w:pPr>
      <w:r>
        <w:rPr>
          <w:rFonts w:ascii="Times New Roman" w:hAnsi="Times New Roman" w:cs="Times New Roman"/>
          <w:sz w:val="24"/>
        </w:rPr>
        <w:t>Search Name:</w:t>
      </w:r>
      <w:r>
        <w:rPr>
          <w:rFonts w:ascii="Times New Roman" w:hAnsi="Times New Roman" w:cs="Times New Roman"/>
          <w:sz w:val="24"/>
        </w:rPr>
        <w:tab/>
      </w:r>
    </w:p>
    <w:p w14:paraId="6C0C1B6C">
      <w:pPr>
        <w:rPr>
          <w:rFonts w:ascii="Times New Roman" w:hAnsi="Times New Roman" w:cs="Times New Roman"/>
          <w:sz w:val="24"/>
        </w:rPr>
      </w:pPr>
      <w:r>
        <w:rPr>
          <w:rFonts w:ascii="Times New Roman" w:hAnsi="Times New Roman" w:cs="Times New Roman"/>
          <w:sz w:val="24"/>
        </w:rPr>
        <w:t>Date Run:</w:t>
      </w:r>
      <w:r>
        <w:rPr>
          <w:rFonts w:ascii="Times New Roman" w:hAnsi="Times New Roman" w:cs="Times New Roman"/>
          <w:sz w:val="24"/>
        </w:rPr>
        <w:tab/>
      </w:r>
      <w:r>
        <w:rPr>
          <w:rFonts w:ascii="Times New Roman" w:hAnsi="Times New Roman" w:cs="Times New Roman"/>
          <w:sz w:val="24"/>
        </w:rPr>
        <w:t>28/08/2024 18:31:23</w:t>
      </w:r>
    </w:p>
    <w:p w14:paraId="24086960">
      <w:pPr>
        <w:rPr>
          <w:rFonts w:hint="eastAsia" w:ascii="Times New Roman" w:hAnsi="Times New Roman" w:cs="Times New Roman"/>
          <w:sz w:val="24"/>
        </w:rPr>
      </w:pPr>
      <w:r>
        <w:rPr>
          <w:rFonts w:ascii="Times New Roman" w:hAnsi="Times New Roman" w:cs="Times New Roman"/>
          <w:sz w:val="24"/>
        </w:rPr>
        <w:t>Comment:</w:t>
      </w:r>
      <w:r>
        <w:rPr>
          <w:rFonts w:ascii="Times New Roman" w:hAnsi="Times New Roman" w:cs="Times New Roman"/>
          <w:sz w:val="24"/>
        </w:rPr>
        <w:tab/>
      </w:r>
    </w:p>
    <w:p w14:paraId="1BDB0CD1">
      <w:pPr>
        <w:rPr>
          <w:rFonts w:ascii="Times New Roman" w:hAnsi="Times New Roman" w:cs="Times New Roman"/>
          <w:sz w:val="24"/>
        </w:rPr>
      </w:pPr>
      <w:r>
        <w:rPr>
          <w:rFonts w:ascii="Times New Roman" w:hAnsi="Times New Roman" w:cs="Times New Roman"/>
          <w:sz w:val="24"/>
        </w:rPr>
        <w:t>ID</w:t>
      </w:r>
      <w:r>
        <w:rPr>
          <w:rFonts w:ascii="Times New Roman" w:hAnsi="Times New Roman" w:cs="Times New Roman"/>
          <w:sz w:val="24"/>
        </w:rPr>
        <w:tab/>
      </w:r>
      <w:r>
        <w:rPr>
          <w:rFonts w:ascii="Times New Roman" w:hAnsi="Times New Roman" w:cs="Times New Roman"/>
          <w:sz w:val="24"/>
        </w:rPr>
        <w:t>Search</w:t>
      </w:r>
      <w:r>
        <w:rPr>
          <w:rFonts w:ascii="Times New Roman" w:hAnsi="Times New Roman" w:cs="Times New Roman"/>
          <w:sz w:val="24"/>
        </w:rPr>
        <w:tab/>
      </w:r>
      <w:r>
        <w:rPr>
          <w:rFonts w:ascii="Times New Roman" w:hAnsi="Times New Roman" w:cs="Times New Roman"/>
          <w:sz w:val="24"/>
        </w:rPr>
        <w:t>Hits</w:t>
      </w:r>
    </w:p>
    <w:p w14:paraId="387C16AF">
      <w:pPr>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MeSH descriptor: [Pneumococcal Vaccines] explode all trees</w:t>
      </w:r>
      <w:r>
        <w:rPr>
          <w:rFonts w:ascii="Times New Roman" w:hAnsi="Times New Roman" w:cs="Times New Roman"/>
          <w:sz w:val="24"/>
        </w:rPr>
        <w:tab/>
      </w:r>
      <w:r>
        <w:rPr>
          <w:rFonts w:ascii="Times New Roman" w:hAnsi="Times New Roman" w:cs="Times New Roman"/>
          <w:sz w:val="24"/>
        </w:rPr>
        <w:t>1288</w:t>
      </w:r>
    </w:p>
    <w:p w14:paraId="5EDC0183">
      <w:pPr>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MeSH descriptor: [Otitis Media] explode all trees</w:t>
      </w:r>
      <w:r>
        <w:rPr>
          <w:rFonts w:ascii="Times New Roman" w:hAnsi="Times New Roman" w:cs="Times New Roman"/>
          <w:sz w:val="24"/>
        </w:rPr>
        <w:tab/>
      </w:r>
      <w:r>
        <w:rPr>
          <w:rFonts w:ascii="Times New Roman" w:hAnsi="Times New Roman" w:cs="Times New Roman"/>
          <w:sz w:val="24"/>
        </w:rPr>
        <w:t>1472</w:t>
      </w:r>
    </w:p>
    <w:p w14:paraId="17A22F66">
      <w:pPr>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(Middle Ear Inflammation):ti,ab,kw OR (acute otitis):ti,ab,kw OR (acute otitis media):ti,ab,kw</w:t>
      </w:r>
      <w:r>
        <w:rPr>
          <w:rFonts w:ascii="Times New Roman" w:hAnsi="Times New Roman" w:cs="Times New Roman"/>
          <w:sz w:val="24"/>
        </w:rPr>
        <w:tab/>
      </w:r>
      <w:r>
        <w:rPr>
          <w:rFonts w:ascii="Times New Roman" w:hAnsi="Times New Roman" w:cs="Times New Roman"/>
          <w:sz w:val="24"/>
        </w:rPr>
        <w:t>1608</w:t>
      </w:r>
    </w:p>
    <w:p w14:paraId="3AAE0975">
      <w:pPr>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(Pneumococcal Vaccine):ti,ab,kw OR (PnuImune Vaccine):ti,ab,kw OR (Pneumococcal Polysaccharide Vaccine):ti,ab,kw OR (Pneumovax):ti,ab,kw OR (heptadecavalent pneumococcal vaccine):ti,ab,kw OR (heptadecavalent pneumococcus vaccine):ti,ab,kw OR (heptavalent pneumococcal conjugate vaccine):ti,ab,kw OR (moniarix):ti,ab,kw OR (pneumococcal conjugate vaccine):ti,ab,kw OR (pneumococcal polysaccharide conjugate vaccine):ti,ab,kw OR (pneumococcal vaccine):ti,ab,kw OR (pneumococcal vaccines):ti,ab,kw OR (pneumococcus polysaccharide vaccine):ti,ab,kw OR (streptococcus pneumoniae vaccine):ti,ab,kw OR (Pneumococcus vaccine):ti,ab,kw</w:t>
      </w:r>
      <w:r>
        <w:rPr>
          <w:rFonts w:ascii="Times New Roman" w:hAnsi="Times New Roman" w:cs="Times New Roman"/>
          <w:sz w:val="24"/>
        </w:rPr>
        <w:tab/>
      </w:r>
      <w:r>
        <w:rPr>
          <w:rFonts w:ascii="Times New Roman" w:hAnsi="Times New Roman" w:cs="Times New Roman"/>
          <w:sz w:val="24"/>
        </w:rPr>
        <w:t>2324</w:t>
      </w:r>
    </w:p>
    <w:p w14:paraId="3A2F4214">
      <w:pPr>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#1or#4</w:t>
      </w:r>
      <w:r>
        <w:rPr>
          <w:rFonts w:ascii="Times New Roman" w:hAnsi="Times New Roman" w:cs="Times New Roman"/>
          <w:sz w:val="24"/>
        </w:rPr>
        <w:tab/>
      </w:r>
      <w:r>
        <w:rPr>
          <w:rFonts w:ascii="Times New Roman" w:hAnsi="Times New Roman" w:cs="Times New Roman"/>
          <w:sz w:val="24"/>
        </w:rPr>
        <w:t>2324</w:t>
      </w:r>
    </w:p>
    <w:p w14:paraId="4FC7B635">
      <w:pPr>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#2or#3</w:t>
      </w:r>
      <w:r>
        <w:rPr>
          <w:rFonts w:ascii="Times New Roman" w:hAnsi="Times New Roman" w:cs="Times New Roman"/>
          <w:sz w:val="24"/>
        </w:rPr>
        <w:tab/>
      </w:r>
      <w:r>
        <w:rPr>
          <w:rFonts w:ascii="Times New Roman" w:hAnsi="Times New Roman" w:cs="Times New Roman"/>
          <w:sz w:val="24"/>
        </w:rPr>
        <w:t>2328</w:t>
      </w:r>
    </w:p>
    <w:p w14:paraId="3C5D28FF">
      <w:pPr>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#5and#6</w:t>
      </w:r>
      <w:r>
        <w:rPr>
          <w:rFonts w:ascii="Times New Roman" w:hAnsi="Times New Roman" w:cs="Times New Roman"/>
          <w:sz w:val="24"/>
        </w:rPr>
        <w:tab/>
      </w:r>
      <w:r>
        <w:rPr>
          <w:rFonts w:ascii="Times New Roman" w:hAnsi="Times New Roman" w:cs="Times New Roman"/>
          <w:sz w:val="24"/>
        </w:rPr>
        <w:t>163</w:t>
      </w:r>
    </w:p>
    <w:p w14:paraId="775A2294">
      <w:pPr>
        <w:rPr>
          <w:rFonts w:ascii="Times New Roman" w:hAnsi="Times New Roman" w:cs="Times New Roman"/>
          <w:sz w:val="24"/>
        </w:rPr>
      </w:pPr>
    </w:p>
    <w:p w14:paraId="1F6CDF40">
      <w:pPr>
        <w:rPr>
          <w:rFonts w:ascii="Times New Roman" w:hAnsi="Times New Roman" w:cs="Times New Roman"/>
          <w:sz w:val="24"/>
        </w:rPr>
      </w:pPr>
      <w:r>
        <w:rPr>
          <w:rFonts w:hint="eastAsia" w:ascii="Times New Roman" w:hAnsi="Times New Roman" w:cs="Times New Roman"/>
          <w:sz w:val="24"/>
        </w:rPr>
        <w:t xml:space="preserve">(2) </w:t>
      </w:r>
      <w:r>
        <w:rPr>
          <w:rFonts w:ascii="Times New Roman" w:hAnsi="Times New Roman" w:cs="Times New Roman"/>
          <w:sz w:val="24"/>
        </w:rPr>
        <w:t>Embase</w:t>
      </w:r>
    </w:p>
    <w:p w14:paraId="260319A6">
      <w:pPr>
        <w:rPr>
          <w:rFonts w:ascii="Times New Roman" w:hAnsi="Times New Roman" w:cs="Times New Roman"/>
          <w:sz w:val="24"/>
        </w:rPr>
      </w:pPr>
      <w:r>
        <w:rPr>
          <w:rFonts w:ascii="Times New Roman" w:hAnsi="Times New Roman" w:cs="Times New Roman"/>
          <w:sz w:val="24"/>
        </w:rPr>
        <w:t>No.</w:t>
      </w:r>
      <w:r>
        <w:rPr>
          <w:rFonts w:ascii="Times New Roman" w:hAnsi="Times New Roman" w:cs="Times New Roman"/>
          <w:sz w:val="24"/>
        </w:rPr>
        <w:tab/>
      </w:r>
      <w:r>
        <w:rPr>
          <w:rFonts w:ascii="Times New Roman" w:hAnsi="Times New Roman" w:cs="Times New Roman"/>
          <w:sz w:val="24"/>
        </w:rPr>
        <w:t>Query</w:t>
      </w:r>
      <w:r>
        <w:rPr>
          <w:rFonts w:ascii="Times New Roman" w:hAnsi="Times New Roman" w:cs="Times New Roman"/>
          <w:sz w:val="24"/>
        </w:rPr>
        <w:tab/>
      </w:r>
      <w:r>
        <w:rPr>
          <w:rFonts w:ascii="Times New Roman" w:hAnsi="Times New Roman" w:cs="Times New Roman"/>
          <w:sz w:val="24"/>
        </w:rPr>
        <w:t>Results</w:t>
      </w:r>
      <w:r>
        <w:rPr>
          <w:rFonts w:ascii="Times New Roman" w:hAnsi="Times New Roman" w:cs="Times New Roman"/>
          <w:sz w:val="24"/>
        </w:rPr>
        <w:tab/>
      </w:r>
      <w:r>
        <w:rPr>
          <w:rFonts w:ascii="Times New Roman" w:hAnsi="Times New Roman" w:cs="Times New Roman"/>
          <w:sz w:val="24"/>
        </w:rPr>
        <w:t>Date</w:t>
      </w:r>
    </w:p>
    <w:p w14:paraId="75592C3D">
      <w:pPr>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#5 AND #6</w:t>
      </w:r>
      <w:r>
        <w:rPr>
          <w:rFonts w:ascii="Times New Roman" w:hAnsi="Times New Roman" w:cs="Times New Roman"/>
          <w:sz w:val="24"/>
        </w:rPr>
        <w:tab/>
      </w:r>
      <w:r>
        <w:rPr>
          <w:rFonts w:ascii="Times New Roman" w:hAnsi="Times New Roman" w:cs="Times New Roman"/>
          <w:sz w:val="24"/>
        </w:rPr>
        <w:t>2209</w:t>
      </w:r>
      <w:r>
        <w:rPr>
          <w:rFonts w:ascii="Times New Roman" w:hAnsi="Times New Roman" w:cs="Times New Roman"/>
          <w:sz w:val="24"/>
        </w:rPr>
        <w:tab/>
      </w:r>
      <w:r>
        <w:rPr>
          <w:rFonts w:ascii="Times New Roman" w:hAnsi="Times New Roman" w:cs="Times New Roman"/>
          <w:sz w:val="24"/>
        </w:rPr>
        <w:t>29-Aug-24</w:t>
      </w:r>
    </w:p>
    <w:p w14:paraId="24BACA72">
      <w:pPr>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#2 OR #3</w:t>
      </w:r>
      <w:r>
        <w:rPr>
          <w:rFonts w:ascii="Times New Roman" w:hAnsi="Times New Roman" w:cs="Times New Roman"/>
          <w:sz w:val="24"/>
        </w:rPr>
        <w:tab/>
      </w:r>
      <w:r>
        <w:rPr>
          <w:rFonts w:ascii="Times New Roman" w:hAnsi="Times New Roman" w:cs="Times New Roman"/>
          <w:sz w:val="24"/>
        </w:rPr>
        <w:t>49464</w:t>
      </w:r>
      <w:r>
        <w:rPr>
          <w:rFonts w:ascii="Times New Roman" w:hAnsi="Times New Roman" w:cs="Times New Roman"/>
          <w:sz w:val="24"/>
        </w:rPr>
        <w:tab/>
      </w:r>
      <w:r>
        <w:rPr>
          <w:rFonts w:ascii="Times New Roman" w:hAnsi="Times New Roman" w:cs="Times New Roman"/>
          <w:sz w:val="24"/>
        </w:rPr>
        <w:t>29-Aug-24</w:t>
      </w:r>
    </w:p>
    <w:p w14:paraId="4C94A998">
      <w:pPr>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#1 OR #4</w:t>
      </w:r>
      <w:r>
        <w:rPr>
          <w:rFonts w:ascii="Times New Roman" w:hAnsi="Times New Roman" w:cs="Times New Roman"/>
          <w:sz w:val="24"/>
        </w:rPr>
        <w:tab/>
      </w:r>
      <w:r>
        <w:rPr>
          <w:rFonts w:ascii="Times New Roman" w:hAnsi="Times New Roman" w:cs="Times New Roman"/>
          <w:sz w:val="24"/>
        </w:rPr>
        <w:t>26447</w:t>
      </w:r>
      <w:r>
        <w:rPr>
          <w:rFonts w:ascii="Times New Roman" w:hAnsi="Times New Roman" w:cs="Times New Roman"/>
          <w:sz w:val="24"/>
        </w:rPr>
        <w:tab/>
      </w:r>
      <w:r>
        <w:rPr>
          <w:rFonts w:ascii="Times New Roman" w:hAnsi="Times New Roman" w:cs="Times New Roman"/>
          <w:sz w:val="24"/>
        </w:rPr>
        <w:t>29-Aug-24</w:t>
      </w:r>
    </w:p>
    <w:p w14:paraId="4D988888">
      <w:pPr>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"'pnuimune vaccine':ab,ti OR 'pneumococcal polysaccharide vaccine':ab,ti OR 'pneumovax':ab,ti OR 'heptadecavalent pneumococcal vaccine':ab,ti OR 'heptadecavalent pneumococcus vaccine':ab,ti OR 'heptavalent pneumococcal conjugate vaccine':ab,ti OR 'moniarix':ab,ti OR 'pneumococcal conjugate vaccine':ab,ti OR 'pneumococcal polysaccharide conjugate vaccine':ab,ti OR 'pneumococcal vaccine':ab,ti OR 'pneumococcal vaccines':ab,ti OR 'pneumococcus polysaccharide vaccine':ab,ti OR 'streptococcus pneumoniae vaccine':ab,ti OR 'pneumococcus vaccine':ab,ti"</w:t>
      </w:r>
      <w:r>
        <w:rPr>
          <w:rFonts w:ascii="Times New Roman" w:hAnsi="Times New Roman" w:cs="Times New Roman"/>
          <w:sz w:val="24"/>
        </w:rPr>
        <w:tab/>
      </w:r>
      <w:r>
        <w:rPr>
          <w:rFonts w:ascii="Times New Roman" w:hAnsi="Times New Roman" w:cs="Times New Roman"/>
          <w:sz w:val="24"/>
        </w:rPr>
        <w:t>11232</w:t>
      </w:r>
      <w:r>
        <w:rPr>
          <w:rFonts w:ascii="Times New Roman" w:hAnsi="Times New Roman" w:cs="Times New Roman"/>
          <w:sz w:val="24"/>
        </w:rPr>
        <w:tab/>
      </w:r>
      <w:r>
        <w:rPr>
          <w:rFonts w:ascii="Times New Roman" w:hAnsi="Times New Roman" w:cs="Times New Roman"/>
          <w:sz w:val="24"/>
        </w:rPr>
        <w:t>29-Aug-24</w:t>
      </w:r>
    </w:p>
    <w:p w14:paraId="65645D80">
      <w:pPr>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"'middle ear inflammation':ab,ti OR 'acute otitis':ab,ti OR 'acute otitis media':ab,ti"</w:t>
      </w:r>
      <w:r>
        <w:rPr>
          <w:rFonts w:ascii="Times New Roman" w:hAnsi="Times New Roman" w:cs="Times New Roman"/>
          <w:sz w:val="24"/>
        </w:rPr>
        <w:tab/>
      </w:r>
      <w:r>
        <w:rPr>
          <w:rFonts w:ascii="Times New Roman" w:hAnsi="Times New Roman" w:cs="Times New Roman"/>
          <w:sz w:val="24"/>
        </w:rPr>
        <w:t>7713</w:t>
      </w:r>
      <w:r>
        <w:rPr>
          <w:rFonts w:ascii="Times New Roman" w:hAnsi="Times New Roman" w:cs="Times New Roman"/>
          <w:sz w:val="24"/>
        </w:rPr>
        <w:tab/>
      </w:r>
      <w:r>
        <w:rPr>
          <w:rFonts w:ascii="Times New Roman" w:hAnsi="Times New Roman" w:cs="Times New Roman"/>
          <w:sz w:val="24"/>
        </w:rPr>
        <w:t>29-Aug-24</w:t>
      </w:r>
    </w:p>
    <w:p w14:paraId="61ACA94D">
      <w:pPr>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'otitis media'/exp OR 'otitis media'</w:t>
      </w:r>
      <w:r>
        <w:rPr>
          <w:rFonts w:ascii="Times New Roman" w:hAnsi="Times New Roman" w:cs="Times New Roman"/>
          <w:sz w:val="24"/>
        </w:rPr>
        <w:tab/>
      </w:r>
      <w:r>
        <w:rPr>
          <w:rFonts w:ascii="Times New Roman" w:hAnsi="Times New Roman" w:cs="Times New Roman"/>
          <w:sz w:val="24"/>
        </w:rPr>
        <w:t>49208</w:t>
      </w:r>
      <w:r>
        <w:rPr>
          <w:rFonts w:ascii="Times New Roman" w:hAnsi="Times New Roman" w:cs="Times New Roman"/>
          <w:sz w:val="24"/>
        </w:rPr>
        <w:tab/>
      </w:r>
      <w:r>
        <w:rPr>
          <w:rFonts w:ascii="Times New Roman" w:hAnsi="Times New Roman" w:cs="Times New Roman"/>
          <w:sz w:val="24"/>
        </w:rPr>
        <w:t>29-Aug-24</w:t>
      </w:r>
    </w:p>
    <w:p w14:paraId="79DBACAF">
      <w:pPr>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'pneumococcus vaccine'/exp OR 'pneumococcus vaccine'</w:t>
      </w:r>
      <w:r>
        <w:rPr>
          <w:rFonts w:ascii="Times New Roman" w:hAnsi="Times New Roman" w:cs="Times New Roman"/>
          <w:sz w:val="24"/>
        </w:rPr>
        <w:tab/>
      </w:r>
      <w:r>
        <w:rPr>
          <w:rFonts w:ascii="Times New Roman" w:hAnsi="Times New Roman" w:cs="Times New Roman"/>
          <w:sz w:val="24"/>
        </w:rPr>
        <w:t>24833</w:t>
      </w:r>
      <w:r>
        <w:rPr>
          <w:rFonts w:ascii="Times New Roman" w:hAnsi="Times New Roman" w:cs="Times New Roman"/>
          <w:sz w:val="24"/>
        </w:rPr>
        <w:tab/>
      </w:r>
      <w:r>
        <w:rPr>
          <w:rFonts w:ascii="Times New Roman" w:hAnsi="Times New Roman" w:cs="Times New Roman"/>
          <w:sz w:val="24"/>
        </w:rPr>
        <w:t>29-Aug-24</w:t>
      </w:r>
    </w:p>
    <w:p w14:paraId="206F3FAE">
      <w:pPr>
        <w:rPr>
          <w:rFonts w:ascii="Times New Roman" w:hAnsi="Times New Roman" w:cs="Times New Roman"/>
          <w:sz w:val="24"/>
        </w:rPr>
      </w:pPr>
    </w:p>
    <w:p w14:paraId="49076493">
      <w:pPr>
        <w:rPr>
          <w:rFonts w:ascii="Times New Roman" w:hAnsi="Times New Roman" w:cs="Times New Roman"/>
          <w:sz w:val="24"/>
        </w:rPr>
      </w:pPr>
      <w:r>
        <w:rPr>
          <w:rFonts w:hint="eastAsia" w:ascii="Times New Roman" w:hAnsi="Times New Roman" w:cs="Times New Roman"/>
          <w:sz w:val="24"/>
        </w:rPr>
        <w:t xml:space="preserve">(3) </w:t>
      </w:r>
      <w:r>
        <w:rPr>
          <w:rFonts w:ascii="Times New Roman" w:hAnsi="Times New Roman" w:cs="Times New Roman"/>
          <w:sz w:val="24"/>
        </w:rPr>
        <w:t>Pubmed</w:t>
      </w:r>
    </w:p>
    <w:p w14:paraId="1389A954">
      <w:pPr>
        <w:rPr>
          <w:rFonts w:ascii="Times New Roman" w:hAnsi="Times New Roman" w:cs="Times New Roman"/>
          <w:sz w:val="24"/>
        </w:rPr>
      </w:pPr>
      <w:r>
        <w:rPr>
          <w:rFonts w:ascii="Times New Roman" w:hAnsi="Times New Roman" w:cs="Times New Roman"/>
          <w:sz w:val="24"/>
        </w:rPr>
        <w:t>Search number</w:t>
      </w:r>
      <w:r>
        <w:rPr>
          <w:rFonts w:ascii="Times New Roman" w:hAnsi="Times New Roman" w:cs="Times New Roman"/>
          <w:sz w:val="24"/>
        </w:rPr>
        <w:tab/>
      </w:r>
      <w:r>
        <w:rPr>
          <w:rFonts w:ascii="Times New Roman" w:hAnsi="Times New Roman" w:cs="Times New Roman"/>
          <w:sz w:val="24"/>
        </w:rPr>
        <w:t>Query</w:t>
      </w:r>
      <w:r>
        <w:rPr>
          <w:rFonts w:ascii="Times New Roman" w:hAnsi="Times New Roman" w:cs="Times New Roman"/>
          <w:sz w:val="24"/>
        </w:rPr>
        <w:tab/>
      </w:r>
      <w:r>
        <w:rPr>
          <w:rFonts w:ascii="Times New Roman" w:hAnsi="Times New Roman" w:cs="Times New Roman"/>
          <w:sz w:val="24"/>
        </w:rPr>
        <w:t>Sort By</w:t>
      </w:r>
      <w:r>
        <w:rPr>
          <w:rFonts w:ascii="Times New Roman" w:hAnsi="Times New Roman" w:cs="Times New Roman"/>
          <w:sz w:val="24"/>
        </w:rPr>
        <w:tab/>
      </w:r>
      <w:r>
        <w:rPr>
          <w:rFonts w:ascii="Times New Roman" w:hAnsi="Times New Roman" w:cs="Times New Roman"/>
          <w:sz w:val="24"/>
        </w:rPr>
        <w:t>Filters</w:t>
      </w:r>
      <w:r>
        <w:rPr>
          <w:rFonts w:ascii="Times New Roman" w:hAnsi="Times New Roman" w:cs="Times New Roman"/>
          <w:sz w:val="24"/>
        </w:rPr>
        <w:tab/>
      </w:r>
      <w:r>
        <w:rPr>
          <w:rFonts w:ascii="Times New Roman" w:hAnsi="Times New Roman" w:cs="Times New Roman"/>
          <w:sz w:val="24"/>
        </w:rPr>
        <w:t>Search Details</w:t>
      </w:r>
      <w:r>
        <w:rPr>
          <w:rFonts w:ascii="Times New Roman" w:hAnsi="Times New Roman" w:cs="Times New Roman"/>
          <w:sz w:val="24"/>
        </w:rPr>
        <w:tab/>
      </w:r>
      <w:r>
        <w:rPr>
          <w:rFonts w:ascii="Times New Roman" w:hAnsi="Times New Roman" w:cs="Times New Roman"/>
          <w:sz w:val="24"/>
        </w:rPr>
        <w:t>Results</w:t>
      </w:r>
      <w:r>
        <w:rPr>
          <w:rFonts w:ascii="Times New Roman" w:hAnsi="Times New Roman" w:cs="Times New Roman"/>
          <w:sz w:val="24"/>
        </w:rPr>
        <w:tab/>
      </w:r>
      <w:r>
        <w:rPr>
          <w:rFonts w:ascii="Times New Roman" w:hAnsi="Times New Roman" w:cs="Times New Roman"/>
          <w:sz w:val="24"/>
        </w:rPr>
        <w:t>Time</w:t>
      </w:r>
    </w:p>
    <w:p w14:paraId="71993C14">
      <w:pPr>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((Pneumococcal Vaccines[MeSH Terms]) OR (‘Pneumococcal Vaccine’[Title/Abstract] OR ‘PnuImune Vaccine’[Title/Abstract] OR ‘Pneumococcal Polysaccharide Vaccine’[Title/Abstract] OR ‘Pneumovax’[Title/Abstract] OR 'heptadecavalent pneumococcal vaccine'[Title/Abstract] OR 'heptadecavalent pneumococcus vaccine'[Title/Abstract] OR 'heptavalent pneumococcal conjugate vaccine'[Title/Abstract] OR 'moniarix'[Title/Abstract] OR 'pneumococcal conjugate vaccine'[Title/Abstract] OR 'pneumococcal polysaccharide conjugate vaccine'[Title/Abstract] OR 'pneumococcal vaccine'[Title/Abstract] OR 'pneumococcal vaccines'[Title/Abstract] OR 'pneumococcus polysaccharide vaccine'[Title/Abstract] OR 'streptococcus pneumoniae vaccine'[Title/Abstract] OR 'Pneumococcus vaccine'[Title/Abstract])) AND ((Otitis Media[MeSH Terms]) OR (Middle Ear Inflammation[Title/Abstract] OR acute otitis[Title/Abstract] OR acute otitis media[Title/Abstract]))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("pneumococcal vaccines"[MeSH Terms] OR ("pneumococcal vaccine"[Title/Abstract] OR ("pnuimune"[All Fields] AND "vaccine"[Title/Abstract]) OR "pneumococcal polysaccharide vaccine"[Title/Abstract] OR "pneumovax"[Title/Abstract] OR ("heptadecavalent"[All Fields] AND "pneumococcal vaccine"[Title/Abstract]) OR ("heptadecavalent"[All Fields] AND "pneumococcus vaccine"[Title/Abstract]) OR "heptavalent pneumococcal conjugate vaccine"[Title/Abstract] OR "moniarix"[Title/Abstract] OR "pneumococcal conjugate vaccine"[Title/Abstract] OR "pneumococcal polysaccharide conjugate vaccine"[Title/Abstract] OR "pneumococcal vaccine"[Title/Abstract] OR "pneumococcal vaccines"[Title/Abstract] OR "pneumococcus polysaccharide vaccine"[Title/Abstract] OR "streptococcus pneumoniae vaccine"[Title/Abstract] OR "pneumococcus vaccine"[Title/Abstract])) AND ("otitis media"[MeSH Terms] OR ("middle ear inflammation"[Title/Abstract] OR "acute otitis"[Title/Abstract] OR "acute otitis media"[Title/Abstract]))</w:t>
      </w:r>
      <w:r>
        <w:rPr>
          <w:rFonts w:ascii="Times New Roman" w:hAnsi="Times New Roman" w:cs="Times New Roman"/>
          <w:sz w:val="24"/>
        </w:rPr>
        <w:tab/>
      </w:r>
      <w:r>
        <w:rPr>
          <w:rFonts w:ascii="Times New Roman" w:hAnsi="Times New Roman" w:cs="Times New Roman"/>
          <w:sz w:val="24"/>
        </w:rPr>
        <w:t>885</w:t>
      </w:r>
      <w:r>
        <w:rPr>
          <w:rFonts w:ascii="Times New Roman" w:hAnsi="Times New Roman" w:cs="Times New Roman"/>
          <w:sz w:val="24"/>
        </w:rPr>
        <w:tab/>
      </w:r>
      <w:r>
        <w:rPr>
          <w:rFonts w:ascii="Times New Roman" w:hAnsi="Times New Roman" w:cs="Times New Roman"/>
          <w:sz w:val="24"/>
        </w:rPr>
        <w:t>11:56:52</w:t>
      </w:r>
    </w:p>
    <w:p w14:paraId="27AF2B13">
      <w:pPr>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(Otitis Media[MeSH Terms]) OR (Middle Ear Inflammation[Title/Abstract] OR acute otitis[Title/Abstract] OR acute otitis media[Title/Abstract])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"""otitis media""[MeSH Terms] OR ""middle ear inflammation""[Title/Abstract] OR ""acute otitis""[Title/Abstract] OR ""acute otitis media""[Title/Abstract]"</w:t>
      </w:r>
      <w:r>
        <w:rPr>
          <w:rFonts w:ascii="Times New Roman" w:hAnsi="Times New Roman" w:cs="Times New Roman"/>
          <w:sz w:val="24"/>
        </w:rPr>
        <w:tab/>
      </w:r>
      <w:r>
        <w:rPr>
          <w:rFonts w:ascii="Times New Roman" w:hAnsi="Times New Roman" w:cs="Times New Roman"/>
          <w:sz w:val="24"/>
        </w:rPr>
        <w:t>"27,770"</w:t>
      </w:r>
      <w:r>
        <w:rPr>
          <w:rFonts w:ascii="Times New Roman" w:hAnsi="Times New Roman" w:cs="Times New Roman"/>
          <w:sz w:val="24"/>
        </w:rPr>
        <w:tab/>
      </w:r>
      <w:r>
        <w:rPr>
          <w:rFonts w:ascii="Times New Roman" w:hAnsi="Times New Roman" w:cs="Times New Roman"/>
          <w:sz w:val="24"/>
        </w:rPr>
        <w:t>11:55:55</w:t>
      </w:r>
    </w:p>
    <w:p w14:paraId="3E384DB7">
      <w:pPr>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Middle Ear Inflammation[Title/Abstract] OR acute otitis[Title/Abstract] OR acute otitis media[Title/Abstract]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"""middle ear inflammation""[Title/Abstract] OR ""acute otitis""[Title/Abstract] OR ""acute otitis media""[Title/Abstract]"</w:t>
      </w:r>
      <w:r>
        <w:rPr>
          <w:rFonts w:ascii="Times New Roman" w:hAnsi="Times New Roman" w:cs="Times New Roman"/>
          <w:sz w:val="24"/>
        </w:rPr>
        <w:tab/>
      </w:r>
      <w:r>
        <w:rPr>
          <w:rFonts w:ascii="Times New Roman" w:hAnsi="Times New Roman" w:cs="Times New Roman"/>
          <w:sz w:val="24"/>
        </w:rPr>
        <w:t>"6,197"</w:t>
      </w:r>
      <w:r>
        <w:rPr>
          <w:rFonts w:ascii="Times New Roman" w:hAnsi="Times New Roman" w:cs="Times New Roman"/>
          <w:sz w:val="24"/>
        </w:rPr>
        <w:tab/>
      </w:r>
      <w:r>
        <w:rPr>
          <w:rFonts w:ascii="Times New Roman" w:hAnsi="Times New Roman" w:cs="Times New Roman"/>
          <w:sz w:val="24"/>
        </w:rPr>
        <w:t>11:54:59</w:t>
      </w:r>
    </w:p>
    <w:p w14:paraId="1E6EB442">
      <w:pPr>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Otitis Media[MeSH Terms]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"""otitis media""[MeSH Terms]"</w:t>
      </w:r>
      <w:r>
        <w:rPr>
          <w:rFonts w:ascii="Times New Roman" w:hAnsi="Times New Roman" w:cs="Times New Roman"/>
          <w:sz w:val="24"/>
        </w:rPr>
        <w:tab/>
      </w:r>
      <w:r>
        <w:rPr>
          <w:rFonts w:ascii="Times New Roman" w:hAnsi="Times New Roman" w:cs="Times New Roman"/>
          <w:sz w:val="24"/>
        </w:rPr>
        <w:t>"26,188"</w:t>
      </w:r>
      <w:r>
        <w:rPr>
          <w:rFonts w:ascii="Times New Roman" w:hAnsi="Times New Roman" w:cs="Times New Roman"/>
          <w:sz w:val="24"/>
        </w:rPr>
        <w:tab/>
      </w:r>
      <w:r>
        <w:rPr>
          <w:rFonts w:ascii="Times New Roman" w:hAnsi="Times New Roman" w:cs="Times New Roman"/>
          <w:sz w:val="24"/>
        </w:rPr>
        <w:t>11:53:59</w:t>
      </w:r>
    </w:p>
    <w:p w14:paraId="78983DDE">
      <w:pPr>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(Pneumococcal Vaccines[MeSH Terms]) OR (‘Pneumococcal Vaccine’[Title/Abstract] OR ‘PnuImune Vaccine’[Title/Abstract] OR ‘Pneumococcal Polysaccharide Vaccine’[Title/Abstract] OR ‘Pneumovax’[Title/Abstract] OR 'heptadecavalent pneumococcal vaccine'[Title/Abstract] OR 'heptadecavalent pneumococcus vaccine'[Title/Abstract] OR 'heptavalent pneumococcal conjugate vaccine'[Title/Abstract] OR 'moniarix'[Title/Abstract] OR 'pneumococcal conjugate vaccine'[Title/Abstract] OR 'pneumococcal polysaccharide conjugate vaccine'[Title/Abstract] OR 'pneumococcal vaccine'[Title/Abstract] OR 'pneumococcal vaccines'[Title/Abstract] OR 'pneumococcus polysaccharide vaccine'[Title/Abstract] OR 'streptococcus pneumoniae vaccine'[Title/Abstract] OR 'Pneumococcus vaccine'[Title/Abstract])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"""pneumococcal vaccines""[MeSH Terms] OR (""pneumococcal vaccine""[Title/Abstract] OR (""pnuimune""[All Fields] AND ""vaccine""[Title/Abstract]) OR ""pneumococcal polysaccharide vaccine""[Title/Abstract] OR ""pneumovax""[Title/Abstract] OR (""heptadecavalent""[All Fields] AND ""pneumococcal vaccine""[Title/Abstract]) OR (""heptadecavalent""[All Fields] AND ""pneumococcus vaccine""[Title/Abstract]) OR ""heptavalent pneumococcal conjugate vaccine""[Title/Abstract] OR ""moniarix""[Title/Abstract] OR ""pneumococcal conjugate vaccine""[Title/Abstract] OR ""pneumococcal polysaccharide conjugate vaccine""[Title/Abstract] OR ""pneumococcal vaccine""[Title/Abstract] OR ""pneumococcal vaccines""[Title/Abstract] OR ""pneumococcus polysaccharide vaccine""[Title/Abstract] OR ""streptococcus pneumoniae vaccine""[Title/Abstract] OR ""pneumococcus vaccine""[Title/Abstract])"</w:t>
      </w:r>
      <w:r>
        <w:rPr>
          <w:rFonts w:ascii="Times New Roman" w:hAnsi="Times New Roman" w:cs="Times New Roman"/>
          <w:sz w:val="24"/>
        </w:rPr>
        <w:tab/>
      </w:r>
      <w:r>
        <w:rPr>
          <w:rFonts w:ascii="Times New Roman" w:hAnsi="Times New Roman" w:cs="Times New Roman"/>
          <w:sz w:val="24"/>
        </w:rPr>
        <w:t>"12,531"</w:t>
      </w:r>
      <w:r>
        <w:rPr>
          <w:rFonts w:ascii="Times New Roman" w:hAnsi="Times New Roman" w:cs="Times New Roman"/>
          <w:sz w:val="24"/>
        </w:rPr>
        <w:tab/>
      </w:r>
      <w:r>
        <w:rPr>
          <w:rFonts w:ascii="Times New Roman" w:hAnsi="Times New Roman" w:cs="Times New Roman"/>
          <w:sz w:val="24"/>
        </w:rPr>
        <w:t>11:52:42</w:t>
      </w:r>
    </w:p>
    <w:p w14:paraId="3D3673A4">
      <w:pPr>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‘Pneumococcal Vaccine’[Title/Abstract] OR ‘PnuImune Vaccine’[Title/Abstract] OR ‘Pneumococcal Polysaccharide Vaccine’[Title/Abstract] OR ‘Pneumovax’[Title/Abstract] OR 'heptadecavalent pneumococcal vaccine'[Title/Abstract] OR 'heptadecavalent pneumococcus vaccine'[Title/Abstract] OR 'heptavalent pneumococcal conjugate vaccine'[Title/Abstract] OR 'moniarix'[Title/Abstract] OR 'pneumococcal conjugate vaccine'[Title/Abstract] OR 'pneumococcal polysaccharide conjugate vaccine'[Title/Abstract] OR 'pneumococcal vaccine'[Title/Abstract] OR 'pneumococcal vaccines'[Title/Abstract] OR 'pneumococcus polysaccharide vaccine'[Title/Abstract] OR 'streptococcus pneumoniae vaccine'[Title/Abstract] OR 'Pneumococcus vaccine'[Title/Abstract]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"""pneumococcal vaccine""[Title/Abstract] OR (""pnuimune""[All Fields] AND ""vaccine""[Title/Abstract]) OR ""pneumococcal polysaccharide vaccine""[Title/Abstract] OR ""pneumovax""[Title/Abstract] OR (""heptadecavalent""[All Fields] AND ""pneumococcal vaccine""[Title/Abstract]) OR (""heptadecavalent""[All Fields] AND ""pneumococcus vaccine""[Title/Abstract]) OR ""heptavalent pneumococcal conjugate vaccine""[Title/Abstract] OR ""moniarix""[Title/Abstract] OR ""pneumococcal conjugate vaccine""[Title/Abstract] OR ""pneumococcal polysaccharide conjugate vaccine""[Title/Abstract] OR ""pneumococcal vaccine""[Title/Abstract] OR ""pneumococcal vaccines""[Title/Abstract] OR ""pneumococcus polysaccharide vaccine""[Title/Abstract] OR ""streptococcus pneumoniae vaccine""[Title/Abstract] OR ""pneumococcus vaccine""[Title/Abstract]"</w:t>
      </w:r>
      <w:r>
        <w:rPr>
          <w:rFonts w:ascii="Times New Roman" w:hAnsi="Times New Roman" w:cs="Times New Roman"/>
          <w:sz w:val="24"/>
        </w:rPr>
        <w:tab/>
      </w:r>
      <w:r>
        <w:rPr>
          <w:rFonts w:ascii="Times New Roman" w:hAnsi="Times New Roman" w:cs="Times New Roman"/>
          <w:sz w:val="24"/>
        </w:rPr>
        <w:t>"8,834"</w:t>
      </w:r>
      <w:r>
        <w:rPr>
          <w:rFonts w:ascii="Times New Roman" w:hAnsi="Times New Roman" w:cs="Times New Roman"/>
          <w:sz w:val="24"/>
        </w:rPr>
        <w:tab/>
      </w:r>
      <w:r>
        <w:rPr>
          <w:rFonts w:ascii="Times New Roman" w:hAnsi="Times New Roman" w:cs="Times New Roman"/>
          <w:sz w:val="24"/>
        </w:rPr>
        <w:t>11:50:49</w:t>
      </w:r>
    </w:p>
    <w:p w14:paraId="4F5B51FD">
      <w:pPr>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Pneumococcal Vaccines[MeSH Terms]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"""pneumococcal vaccines""[MeSH Terms]"</w:t>
      </w:r>
      <w:r>
        <w:rPr>
          <w:rFonts w:ascii="Times New Roman" w:hAnsi="Times New Roman" w:cs="Times New Roman"/>
          <w:sz w:val="24"/>
        </w:rPr>
        <w:tab/>
      </w:r>
      <w:r>
        <w:rPr>
          <w:rFonts w:ascii="Times New Roman" w:hAnsi="Times New Roman" w:cs="Times New Roman"/>
          <w:sz w:val="24"/>
        </w:rPr>
        <w:t>"9,278"</w:t>
      </w:r>
      <w:r>
        <w:rPr>
          <w:rFonts w:ascii="Times New Roman" w:hAnsi="Times New Roman" w:cs="Times New Roman"/>
          <w:sz w:val="24"/>
        </w:rPr>
        <w:tab/>
      </w:r>
      <w:r>
        <w:rPr>
          <w:rFonts w:ascii="Times New Roman" w:hAnsi="Times New Roman" w:cs="Times New Roman"/>
          <w:sz w:val="24"/>
        </w:rPr>
        <w:t>11:49:28</w:t>
      </w:r>
    </w:p>
    <w:p w14:paraId="3E8335EC">
      <w:pPr>
        <w:rPr>
          <w:rFonts w:ascii="Times New Roman" w:hAnsi="Times New Roman" w:cs="Times New Roman"/>
          <w:sz w:val="24"/>
        </w:rPr>
      </w:pPr>
    </w:p>
    <w:p w14:paraId="29B691AB">
      <w:pPr>
        <w:rPr>
          <w:rFonts w:ascii="Times New Roman" w:hAnsi="Times New Roman" w:cs="Times New Roman"/>
          <w:sz w:val="24"/>
        </w:rPr>
      </w:pPr>
      <w:r>
        <w:rPr>
          <w:rFonts w:hint="eastAsia" w:ascii="Times New Roman" w:hAnsi="Times New Roman" w:cs="Times New Roman"/>
          <w:sz w:val="24"/>
        </w:rPr>
        <w:t xml:space="preserve">(4) </w:t>
      </w:r>
      <w:r>
        <w:rPr>
          <w:rFonts w:ascii="Times New Roman" w:hAnsi="Times New Roman" w:cs="Times New Roman"/>
          <w:sz w:val="24"/>
        </w:rPr>
        <w:t>WOS</w:t>
      </w:r>
    </w:p>
    <w:p w14:paraId="3B4F0C0E">
      <w:pPr>
        <w:rPr>
          <w:rFonts w:ascii="Times New Roman" w:hAnsi="Times New Roman" w:cs="Times New Roman"/>
          <w:sz w:val="24"/>
        </w:rPr>
      </w:pPr>
      <w:r>
        <w:rPr>
          <w:rFonts w:ascii="Times New Roman" w:hAnsi="Times New Roman" w:cs="Times New Roman"/>
          <w:sz w:val="24"/>
        </w:rPr>
        <w:t>Entitlements</w:t>
      </w:r>
      <w:r>
        <w:rPr>
          <w:rFonts w:ascii="Times New Roman" w:hAnsi="Times New Roman" w:cs="Times New Roman"/>
          <w:sz w:val="24"/>
        </w:rPr>
        <w:tab/>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Search Query</w:t>
      </w:r>
      <w:r>
        <w:rPr>
          <w:rFonts w:ascii="Times New Roman" w:hAnsi="Times New Roman" w:cs="Times New Roman"/>
          <w:sz w:val="24"/>
        </w:rPr>
        <w:tab/>
      </w:r>
      <w:r>
        <w:rPr>
          <w:rFonts w:ascii="Times New Roman" w:hAnsi="Times New Roman" w:cs="Times New Roman"/>
          <w:sz w:val="24"/>
        </w:rPr>
        <w:t>Database</w:t>
      </w:r>
      <w:r>
        <w:rPr>
          <w:rFonts w:ascii="Times New Roman" w:hAnsi="Times New Roman" w:cs="Times New Roman"/>
          <w:sz w:val="24"/>
        </w:rPr>
        <w:tab/>
      </w:r>
      <w:r>
        <w:rPr>
          <w:rFonts w:ascii="Times New Roman" w:hAnsi="Times New Roman" w:cs="Times New Roman"/>
          <w:sz w:val="24"/>
        </w:rPr>
        <w:t>Results</w:t>
      </w:r>
      <w:r>
        <w:rPr>
          <w:rFonts w:ascii="Times New Roman" w:hAnsi="Times New Roman" w:cs="Times New Roman"/>
          <w:sz w:val="24"/>
        </w:rPr>
        <w:tab/>
      </w:r>
      <w:r>
        <w:rPr>
          <w:rFonts w:ascii="Times New Roman" w:hAnsi="Times New Roman" w:cs="Times New Roman"/>
          <w:sz w:val="24"/>
        </w:rPr>
        <w:t>Date Run</w:t>
      </w:r>
    </w:p>
    <w:p w14:paraId="02623BF9">
      <w:pPr>
        <w:rPr>
          <w:rFonts w:ascii="Times New Roman" w:hAnsi="Times New Roman" w:cs="Times New Roman"/>
          <w:sz w:val="24"/>
        </w:rPr>
      </w:pPr>
      <w:r>
        <w:rPr>
          <w:rFonts w:ascii="Times New Roman" w:hAnsi="Times New Roman" w:cs="Times New Roman"/>
          <w:sz w:val="24"/>
        </w:rPr>
        <w:t>"</w:t>
      </w:r>
    </w:p>
    <w:p w14:paraId="62312912">
      <w:pPr>
        <w:rPr>
          <w:rFonts w:ascii="Times New Roman" w:hAnsi="Times New Roman" w:cs="Times New Roman"/>
          <w:sz w:val="24"/>
        </w:rPr>
      </w:pPr>
      <w:r>
        <w:rPr>
          <w:rFonts w:ascii="Times New Roman" w:hAnsi="Times New Roman" w:cs="Times New Roman"/>
          <w:sz w:val="24"/>
        </w:rPr>
        <w:t>- WOS.IC: 1993 to 2024</w:t>
      </w:r>
    </w:p>
    <w:p w14:paraId="6C7C254C">
      <w:pPr>
        <w:rPr>
          <w:rFonts w:ascii="Times New Roman" w:hAnsi="Times New Roman" w:cs="Times New Roman"/>
          <w:sz w:val="24"/>
        </w:rPr>
      </w:pPr>
      <w:r>
        <w:rPr>
          <w:rFonts w:ascii="Times New Roman" w:hAnsi="Times New Roman" w:cs="Times New Roman"/>
          <w:sz w:val="24"/>
        </w:rPr>
        <w:t>- WOS.CCR: 1985 to 2024</w:t>
      </w:r>
    </w:p>
    <w:p w14:paraId="3774BD31">
      <w:pPr>
        <w:rPr>
          <w:rFonts w:ascii="Times New Roman" w:hAnsi="Times New Roman" w:cs="Times New Roman"/>
          <w:sz w:val="24"/>
        </w:rPr>
      </w:pPr>
      <w:r>
        <w:rPr>
          <w:rFonts w:ascii="Times New Roman" w:hAnsi="Times New Roman" w:cs="Times New Roman"/>
          <w:sz w:val="24"/>
        </w:rPr>
        <w:t>- WOS.SCI: 1975 to 2024</w:t>
      </w:r>
    </w:p>
    <w:p w14:paraId="5553DB3C">
      <w:pPr>
        <w:rPr>
          <w:rFonts w:ascii="Times New Roman" w:hAnsi="Times New Roman" w:cs="Times New Roman"/>
          <w:sz w:val="24"/>
        </w:rPr>
      </w:pPr>
      <w:r>
        <w:rPr>
          <w:rFonts w:ascii="Times New Roman" w:hAnsi="Times New Roman" w:cs="Times New Roman"/>
          <w:sz w:val="24"/>
        </w:rPr>
        <w:t>- WOS.AHCI: 1975 to 2024</w:t>
      </w:r>
    </w:p>
    <w:p w14:paraId="72B3C89A">
      <w:pPr>
        <w:rPr>
          <w:rFonts w:ascii="Times New Roman" w:hAnsi="Times New Roman" w:cs="Times New Roman"/>
          <w:sz w:val="24"/>
        </w:rPr>
      </w:pPr>
      <w:r>
        <w:rPr>
          <w:rFonts w:ascii="Times New Roman" w:hAnsi="Times New Roman" w:cs="Times New Roman"/>
          <w:sz w:val="24"/>
        </w:rPr>
        <w:t>- WOS.BHCI: 2005 to 2024</w:t>
      </w:r>
    </w:p>
    <w:p w14:paraId="066AE400">
      <w:pPr>
        <w:rPr>
          <w:rFonts w:ascii="Times New Roman" w:hAnsi="Times New Roman" w:cs="Times New Roman"/>
          <w:sz w:val="24"/>
        </w:rPr>
      </w:pPr>
      <w:r>
        <w:rPr>
          <w:rFonts w:ascii="Times New Roman" w:hAnsi="Times New Roman" w:cs="Times New Roman"/>
          <w:sz w:val="24"/>
        </w:rPr>
        <w:t>- WOS.BSCI: 2005 to 2024</w:t>
      </w:r>
    </w:p>
    <w:p w14:paraId="3B82A310">
      <w:pPr>
        <w:rPr>
          <w:rFonts w:ascii="Times New Roman" w:hAnsi="Times New Roman" w:cs="Times New Roman"/>
          <w:sz w:val="24"/>
        </w:rPr>
      </w:pPr>
      <w:r>
        <w:rPr>
          <w:rFonts w:ascii="Times New Roman" w:hAnsi="Times New Roman" w:cs="Times New Roman"/>
          <w:sz w:val="24"/>
        </w:rPr>
        <w:t>- WOS.ESCI: 2019 to 2024</w:t>
      </w:r>
    </w:p>
    <w:p w14:paraId="47EDD461">
      <w:pPr>
        <w:rPr>
          <w:rFonts w:ascii="Times New Roman" w:hAnsi="Times New Roman" w:cs="Times New Roman"/>
          <w:sz w:val="24"/>
        </w:rPr>
      </w:pPr>
      <w:r>
        <w:rPr>
          <w:rFonts w:ascii="Times New Roman" w:hAnsi="Times New Roman" w:cs="Times New Roman"/>
          <w:sz w:val="24"/>
        </w:rPr>
        <w:t>- WOS.ISTP: 1990 to 2024</w:t>
      </w:r>
    </w:p>
    <w:p w14:paraId="1B710E96">
      <w:pPr>
        <w:rPr>
          <w:rFonts w:ascii="Times New Roman" w:hAnsi="Times New Roman" w:cs="Times New Roman"/>
          <w:sz w:val="24"/>
        </w:rPr>
      </w:pPr>
      <w:r>
        <w:rPr>
          <w:rFonts w:ascii="Times New Roman" w:hAnsi="Times New Roman" w:cs="Times New Roman"/>
          <w:sz w:val="24"/>
        </w:rPr>
        <w:t>- WOS.SSCI: 1965 to 2024</w:t>
      </w:r>
    </w:p>
    <w:p w14:paraId="1D42A95C">
      <w:pPr>
        <w:rPr>
          <w:rFonts w:ascii="Times New Roman" w:hAnsi="Times New Roman" w:cs="Times New Roman"/>
          <w:sz w:val="24"/>
        </w:rPr>
      </w:pPr>
      <w:r>
        <w:rPr>
          <w:rFonts w:ascii="Times New Roman" w:hAnsi="Times New Roman" w:cs="Times New Roman"/>
          <w:sz w:val="24"/>
        </w:rPr>
        <w:t>- WOS.ISSHP: 1990 to 2024"</w:t>
      </w:r>
      <w:r>
        <w:rPr>
          <w:rFonts w:ascii="Times New Roman" w:hAnsi="Times New Roman" w:cs="Times New Roman"/>
          <w:sz w:val="24"/>
        </w:rPr>
        <w:tab/>
      </w: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"TS=(‘Pneumococcal Vaccine’ OR ‘PnuImune Vaccine’ OR ‘Pneumococcal Polysaccharide Vaccine’ OR ‘Pneumovax’ OR 'heptadecavalent pneumococcal vaccine' OR 'heptadecavalent pneumococcus vaccine' OR 'heptavalent pneumococcal conjugate vaccine' OR 'moniarix' OR 'pneumococcal conjugate vaccine' OR 'pneumococcal polysaccharide conjugate vaccine' OR 'pneumococcal vaccine' OR 'pneumococcal vaccines' OR 'pneumococcus polysaccharide vaccine' OR 'streptococcus pneumoniae vaccine' OR 'Pneumococcus vaccine')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Web of Science Core Collection</w:t>
      </w:r>
      <w:r>
        <w:rPr>
          <w:rFonts w:ascii="Times New Roman" w:hAnsi="Times New Roman" w:cs="Times New Roman"/>
          <w:sz w:val="24"/>
        </w:rPr>
        <w:tab/>
      </w:r>
      <w:r>
        <w:rPr>
          <w:rFonts w:ascii="Times New Roman" w:hAnsi="Times New Roman" w:cs="Times New Roman"/>
          <w:sz w:val="24"/>
        </w:rPr>
        <w:t>17497</w:t>
      </w:r>
      <w:r>
        <w:rPr>
          <w:rFonts w:ascii="Times New Roman" w:hAnsi="Times New Roman" w:cs="Times New Roman"/>
          <w:sz w:val="24"/>
        </w:rPr>
        <w:tab/>
      </w:r>
      <w:r>
        <w:rPr>
          <w:rFonts w:ascii="Times New Roman" w:hAnsi="Times New Roman" w:cs="Times New Roman"/>
          <w:sz w:val="24"/>
        </w:rPr>
        <w:t>Wed Aug 28 2024 19:57:23 GMT+0800 (中国标准时间)</w:t>
      </w:r>
    </w:p>
    <w:p w14:paraId="2ED0FA8A">
      <w:pPr>
        <w:rPr>
          <w:rFonts w:ascii="Times New Roman" w:hAnsi="Times New Roman" w:cs="Times New Roman"/>
          <w:sz w:val="24"/>
        </w:rPr>
      </w:pPr>
      <w:r>
        <w:rPr>
          <w:rFonts w:ascii="Times New Roman" w:hAnsi="Times New Roman" w:cs="Times New Roman"/>
          <w:sz w:val="24"/>
        </w:rPr>
        <w:t>"</w:t>
      </w:r>
    </w:p>
    <w:p w14:paraId="1E347998">
      <w:pPr>
        <w:rPr>
          <w:rFonts w:ascii="Times New Roman" w:hAnsi="Times New Roman" w:cs="Times New Roman"/>
          <w:sz w:val="24"/>
        </w:rPr>
      </w:pPr>
      <w:r>
        <w:rPr>
          <w:rFonts w:ascii="Times New Roman" w:hAnsi="Times New Roman" w:cs="Times New Roman"/>
          <w:sz w:val="24"/>
        </w:rPr>
        <w:t>- WOS.IC: 1993 to 2024</w:t>
      </w:r>
    </w:p>
    <w:p w14:paraId="6F666991">
      <w:pPr>
        <w:rPr>
          <w:rFonts w:ascii="Times New Roman" w:hAnsi="Times New Roman" w:cs="Times New Roman"/>
          <w:sz w:val="24"/>
        </w:rPr>
      </w:pPr>
      <w:r>
        <w:rPr>
          <w:rFonts w:ascii="Times New Roman" w:hAnsi="Times New Roman" w:cs="Times New Roman"/>
          <w:sz w:val="24"/>
        </w:rPr>
        <w:t>- WOS.CCR: 1985 to 2024</w:t>
      </w:r>
    </w:p>
    <w:p w14:paraId="08AB491D">
      <w:pPr>
        <w:rPr>
          <w:rFonts w:ascii="Times New Roman" w:hAnsi="Times New Roman" w:cs="Times New Roman"/>
          <w:sz w:val="24"/>
        </w:rPr>
      </w:pPr>
      <w:r>
        <w:rPr>
          <w:rFonts w:ascii="Times New Roman" w:hAnsi="Times New Roman" w:cs="Times New Roman"/>
          <w:sz w:val="24"/>
        </w:rPr>
        <w:t>- WOS.SCI: 1975 to 2024</w:t>
      </w:r>
    </w:p>
    <w:p w14:paraId="0083C4CF">
      <w:pPr>
        <w:rPr>
          <w:rFonts w:ascii="Times New Roman" w:hAnsi="Times New Roman" w:cs="Times New Roman"/>
          <w:sz w:val="24"/>
        </w:rPr>
      </w:pPr>
      <w:r>
        <w:rPr>
          <w:rFonts w:ascii="Times New Roman" w:hAnsi="Times New Roman" w:cs="Times New Roman"/>
          <w:sz w:val="24"/>
        </w:rPr>
        <w:t>- WOS.AHCI: 1975 to 2024</w:t>
      </w:r>
    </w:p>
    <w:p w14:paraId="10FF4C21">
      <w:pPr>
        <w:rPr>
          <w:rFonts w:ascii="Times New Roman" w:hAnsi="Times New Roman" w:cs="Times New Roman"/>
          <w:sz w:val="24"/>
        </w:rPr>
      </w:pPr>
      <w:r>
        <w:rPr>
          <w:rFonts w:ascii="Times New Roman" w:hAnsi="Times New Roman" w:cs="Times New Roman"/>
          <w:sz w:val="24"/>
        </w:rPr>
        <w:t>- WOS.BHCI: 2005 to 2024</w:t>
      </w:r>
    </w:p>
    <w:p w14:paraId="655F5ABD">
      <w:pPr>
        <w:rPr>
          <w:rFonts w:ascii="Times New Roman" w:hAnsi="Times New Roman" w:cs="Times New Roman"/>
          <w:sz w:val="24"/>
        </w:rPr>
      </w:pPr>
      <w:r>
        <w:rPr>
          <w:rFonts w:ascii="Times New Roman" w:hAnsi="Times New Roman" w:cs="Times New Roman"/>
          <w:sz w:val="24"/>
        </w:rPr>
        <w:t>- WOS.BSCI: 2005 to 2024</w:t>
      </w:r>
    </w:p>
    <w:p w14:paraId="31035174">
      <w:pPr>
        <w:rPr>
          <w:rFonts w:ascii="Times New Roman" w:hAnsi="Times New Roman" w:cs="Times New Roman"/>
          <w:sz w:val="24"/>
        </w:rPr>
      </w:pPr>
      <w:r>
        <w:rPr>
          <w:rFonts w:ascii="Times New Roman" w:hAnsi="Times New Roman" w:cs="Times New Roman"/>
          <w:sz w:val="24"/>
        </w:rPr>
        <w:t>- WOS.ESCI: 2019 to 2024</w:t>
      </w:r>
    </w:p>
    <w:p w14:paraId="233D4DBD">
      <w:pPr>
        <w:rPr>
          <w:rFonts w:ascii="Times New Roman" w:hAnsi="Times New Roman" w:cs="Times New Roman"/>
          <w:sz w:val="24"/>
        </w:rPr>
      </w:pPr>
      <w:r>
        <w:rPr>
          <w:rFonts w:ascii="Times New Roman" w:hAnsi="Times New Roman" w:cs="Times New Roman"/>
          <w:sz w:val="24"/>
        </w:rPr>
        <w:t>- WOS.ISTP: 1990 to 2024</w:t>
      </w:r>
    </w:p>
    <w:p w14:paraId="103A016D">
      <w:pPr>
        <w:rPr>
          <w:rFonts w:ascii="Times New Roman" w:hAnsi="Times New Roman" w:cs="Times New Roman"/>
          <w:sz w:val="24"/>
        </w:rPr>
      </w:pPr>
      <w:r>
        <w:rPr>
          <w:rFonts w:ascii="Times New Roman" w:hAnsi="Times New Roman" w:cs="Times New Roman"/>
          <w:sz w:val="24"/>
        </w:rPr>
        <w:t>- WOS.SSCI: 1965 to 2024</w:t>
      </w:r>
    </w:p>
    <w:p w14:paraId="4F4C86E5">
      <w:pPr>
        <w:rPr>
          <w:rFonts w:ascii="Times New Roman" w:hAnsi="Times New Roman" w:cs="Times New Roman"/>
          <w:sz w:val="24"/>
        </w:rPr>
      </w:pPr>
      <w:r>
        <w:rPr>
          <w:rFonts w:ascii="Times New Roman" w:hAnsi="Times New Roman" w:cs="Times New Roman"/>
          <w:sz w:val="24"/>
        </w:rPr>
        <w:t>- WOS.ISSHP: 1990 to 2024"</w:t>
      </w:r>
      <w:r>
        <w:rPr>
          <w:rFonts w:ascii="Times New Roman" w:hAnsi="Times New Roman" w:cs="Times New Roman"/>
          <w:sz w:val="24"/>
        </w:rPr>
        <w:tab/>
      </w: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"TS=( Middle Ear Inflammation OR acute otitis OR acute otitis media)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Web of Science Core Collection</w:t>
      </w:r>
      <w:r>
        <w:rPr>
          <w:rFonts w:ascii="Times New Roman" w:hAnsi="Times New Roman" w:cs="Times New Roman"/>
          <w:sz w:val="24"/>
        </w:rPr>
        <w:tab/>
      </w:r>
      <w:r>
        <w:rPr>
          <w:rFonts w:ascii="Times New Roman" w:hAnsi="Times New Roman" w:cs="Times New Roman"/>
          <w:sz w:val="24"/>
        </w:rPr>
        <w:t>9823</w:t>
      </w:r>
      <w:r>
        <w:rPr>
          <w:rFonts w:ascii="Times New Roman" w:hAnsi="Times New Roman" w:cs="Times New Roman"/>
          <w:sz w:val="24"/>
        </w:rPr>
        <w:tab/>
      </w:r>
      <w:r>
        <w:rPr>
          <w:rFonts w:ascii="Times New Roman" w:hAnsi="Times New Roman" w:cs="Times New Roman"/>
          <w:sz w:val="24"/>
        </w:rPr>
        <w:t>Wed Aug 28 2024 19:57:55 GMT+0800 (中国标准时间)</w:t>
      </w:r>
    </w:p>
    <w:p w14:paraId="4CDDF154">
      <w:pPr>
        <w:rPr>
          <w:rFonts w:ascii="Times New Roman" w:hAnsi="Times New Roman" w:cs="Times New Roman"/>
          <w:sz w:val="24"/>
        </w:rPr>
      </w:pPr>
      <w:r>
        <w:rPr>
          <w:rFonts w:ascii="Times New Roman" w:hAnsi="Times New Roman" w:cs="Times New Roman"/>
          <w:sz w:val="24"/>
        </w:rPr>
        <w:t>"</w:t>
      </w:r>
    </w:p>
    <w:p w14:paraId="135057D4">
      <w:pPr>
        <w:rPr>
          <w:rFonts w:ascii="Times New Roman" w:hAnsi="Times New Roman" w:cs="Times New Roman"/>
          <w:sz w:val="24"/>
        </w:rPr>
      </w:pPr>
      <w:r>
        <w:rPr>
          <w:rFonts w:ascii="Times New Roman" w:hAnsi="Times New Roman" w:cs="Times New Roman"/>
          <w:sz w:val="24"/>
        </w:rPr>
        <w:t>- WOS.IC: 1993 to 2024</w:t>
      </w:r>
    </w:p>
    <w:p w14:paraId="430DF647">
      <w:pPr>
        <w:rPr>
          <w:rFonts w:ascii="Times New Roman" w:hAnsi="Times New Roman" w:cs="Times New Roman"/>
          <w:sz w:val="24"/>
        </w:rPr>
      </w:pPr>
      <w:r>
        <w:rPr>
          <w:rFonts w:ascii="Times New Roman" w:hAnsi="Times New Roman" w:cs="Times New Roman"/>
          <w:sz w:val="24"/>
        </w:rPr>
        <w:t>- WOS.CCR: 1985 to 2024</w:t>
      </w:r>
    </w:p>
    <w:p w14:paraId="27892C8D">
      <w:pPr>
        <w:rPr>
          <w:rFonts w:ascii="Times New Roman" w:hAnsi="Times New Roman" w:cs="Times New Roman"/>
          <w:sz w:val="24"/>
        </w:rPr>
      </w:pPr>
      <w:r>
        <w:rPr>
          <w:rFonts w:ascii="Times New Roman" w:hAnsi="Times New Roman" w:cs="Times New Roman"/>
          <w:sz w:val="24"/>
        </w:rPr>
        <w:t>- WOS.SCI: 1975 to 2024</w:t>
      </w:r>
    </w:p>
    <w:p w14:paraId="2FFC0C95">
      <w:pPr>
        <w:rPr>
          <w:rFonts w:ascii="Times New Roman" w:hAnsi="Times New Roman" w:cs="Times New Roman"/>
          <w:sz w:val="24"/>
        </w:rPr>
      </w:pPr>
      <w:r>
        <w:rPr>
          <w:rFonts w:ascii="Times New Roman" w:hAnsi="Times New Roman" w:cs="Times New Roman"/>
          <w:sz w:val="24"/>
        </w:rPr>
        <w:t>- WOS.AHCI: 1975 to 2024</w:t>
      </w:r>
    </w:p>
    <w:p w14:paraId="535F35F2">
      <w:pPr>
        <w:rPr>
          <w:rFonts w:ascii="Times New Roman" w:hAnsi="Times New Roman" w:cs="Times New Roman"/>
          <w:sz w:val="24"/>
        </w:rPr>
      </w:pPr>
      <w:r>
        <w:rPr>
          <w:rFonts w:ascii="Times New Roman" w:hAnsi="Times New Roman" w:cs="Times New Roman"/>
          <w:sz w:val="24"/>
        </w:rPr>
        <w:t>- WOS.BHCI: 2005 to 2024</w:t>
      </w:r>
    </w:p>
    <w:p w14:paraId="76F447DB">
      <w:pPr>
        <w:rPr>
          <w:rFonts w:ascii="Times New Roman" w:hAnsi="Times New Roman" w:cs="Times New Roman"/>
          <w:sz w:val="24"/>
        </w:rPr>
      </w:pPr>
      <w:r>
        <w:rPr>
          <w:rFonts w:ascii="Times New Roman" w:hAnsi="Times New Roman" w:cs="Times New Roman"/>
          <w:sz w:val="24"/>
        </w:rPr>
        <w:t>- WOS.BSCI: 2005 to 2024</w:t>
      </w:r>
    </w:p>
    <w:p w14:paraId="5AC64D2F">
      <w:pPr>
        <w:rPr>
          <w:rFonts w:ascii="Times New Roman" w:hAnsi="Times New Roman" w:cs="Times New Roman"/>
          <w:sz w:val="24"/>
        </w:rPr>
      </w:pPr>
      <w:r>
        <w:rPr>
          <w:rFonts w:ascii="Times New Roman" w:hAnsi="Times New Roman" w:cs="Times New Roman"/>
          <w:sz w:val="24"/>
        </w:rPr>
        <w:t>- WOS.ESCI: 2019 to 2024</w:t>
      </w:r>
    </w:p>
    <w:p w14:paraId="430FF308">
      <w:pPr>
        <w:rPr>
          <w:rFonts w:ascii="Times New Roman" w:hAnsi="Times New Roman" w:cs="Times New Roman"/>
          <w:sz w:val="24"/>
        </w:rPr>
      </w:pPr>
      <w:r>
        <w:rPr>
          <w:rFonts w:ascii="Times New Roman" w:hAnsi="Times New Roman" w:cs="Times New Roman"/>
          <w:sz w:val="24"/>
        </w:rPr>
        <w:t>- WOS.ISTP: 1990 to 2024</w:t>
      </w:r>
    </w:p>
    <w:p w14:paraId="16925E90">
      <w:pPr>
        <w:rPr>
          <w:rFonts w:ascii="Times New Roman" w:hAnsi="Times New Roman" w:cs="Times New Roman"/>
          <w:sz w:val="24"/>
        </w:rPr>
      </w:pPr>
      <w:r>
        <w:rPr>
          <w:rFonts w:ascii="Times New Roman" w:hAnsi="Times New Roman" w:cs="Times New Roman"/>
          <w:sz w:val="24"/>
        </w:rPr>
        <w:t>- WOS.SSCI: 1965 to 2024</w:t>
      </w:r>
    </w:p>
    <w:p w14:paraId="3D836C8F">
      <w:pPr>
        <w:rPr>
          <w:rFonts w:ascii="Times New Roman" w:hAnsi="Times New Roman" w:cs="Times New Roman"/>
          <w:sz w:val="24"/>
        </w:rPr>
      </w:pPr>
      <w:r>
        <w:rPr>
          <w:rFonts w:ascii="Times New Roman" w:hAnsi="Times New Roman" w:cs="Times New Roman"/>
          <w:sz w:val="24"/>
        </w:rPr>
        <w:t>- WOS.ISSHP: 1990 to 2024"</w:t>
      </w:r>
      <w:r>
        <w:rPr>
          <w:rFonts w:ascii="Times New Roman" w:hAnsi="Times New Roman" w:cs="Times New Roman"/>
          <w:sz w:val="24"/>
        </w:rPr>
        <w:tab/>
      </w: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"#1 AND #2</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w:t>
      </w:r>
      <w:r>
        <w:rPr>
          <w:rFonts w:ascii="Times New Roman" w:hAnsi="Times New Roman" w:cs="Times New Roman"/>
          <w:sz w:val="24"/>
        </w:rPr>
        <w:tab/>
      </w:r>
      <w:r>
        <w:rPr>
          <w:rFonts w:ascii="Times New Roman" w:hAnsi="Times New Roman" w:cs="Times New Roman"/>
          <w:sz w:val="24"/>
        </w:rPr>
        <w:t>Web of Science Core Collection</w:t>
      </w:r>
      <w:r>
        <w:rPr>
          <w:rFonts w:ascii="Times New Roman" w:hAnsi="Times New Roman" w:cs="Times New Roman"/>
          <w:sz w:val="24"/>
        </w:rPr>
        <w:tab/>
      </w:r>
      <w:r>
        <w:rPr>
          <w:rFonts w:ascii="Times New Roman" w:hAnsi="Times New Roman" w:cs="Times New Roman"/>
          <w:sz w:val="24"/>
        </w:rPr>
        <w:t>1396</w:t>
      </w:r>
      <w:r>
        <w:rPr>
          <w:rFonts w:ascii="Times New Roman" w:hAnsi="Times New Roman" w:cs="Times New Roman"/>
          <w:sz w:val="24"/>
        </w:rPr>
        <w:tab/>
      </w:r>
      <w:r>
        <w:rPr>
          <w:rFonts w:ascii="Times New Roman" w:hAnsi="Times New Roman" w:cs="Times New Roman"/>
          <w:sz w:val="24"/>
        </w:rPr>
        <w:t>Wed Aug 28 2024 19:58:16 GMT+0800 (中国标准时间)</w:t>
      </w:r>
    </w:p>
    <w:p w14:paraId="70AD0BF0">
      <w:pPr>
        <w:rPr>
          <w:rFonts w:ascii="Times New Roman" w:hAnsi="Times New Roman" w:cs="Times New Roman"/>
          <w:sz w:val="24"/>
        </w:rPr>
      </w:pPr>
    </w:p>
    <w:p w14:paraId="7971F9A1">
      <w:pPr>
        <w:rPr>
          <w:rFonts w:ascii="Times New Roman" w:hAnsi="Times New Roman" w:cs="Times New Roman"/>
        </w:rPr>
      </w:pPr>
    </w:p>
    <w:p w14:paraId="27FA1D83">
      <w:pPr>
        <w:rPr>
          <w:rFonts w:ascii="Times New Roman" w:hAnsi="Times New Roman" w:cs="Times New Roman"/>
        </w:rPr>
      </w:pPr>
    </w:p>
    <w:p w14:paraId="065C1A80">
      <w:pPr>
        <w:rPr>
          <w:rFonts w:ascii="Times New Roman" w:hAnsi="Times New Roman" w:cs="Times New Roman"/>
        </w:rPr>
      </w:pPr>
    </w:p>
    <w:p w14:paraId="0616954E">
      <w:pPr>
        <w:rPr>
          <w:rFonts w:ascii="Times New Roman" w:hAnsi="Times New Roman" w:cs="Times New Roman"/>
        </w:rPr>
      </w:pPr>
      <w:r>
        <w:rPr>
          <w:rFonts w:ascii="Times New Roman" w:hAnsi="Times New Roman" w:cs="Times New Roman"/>
        </w:rPr>
        <w:drawing>
          <wp:inline distT="0" distB="0" distL="0" distR="0">
            <wp:extent cx="5274310" cy="3361690"/>
            <wp:effectExtent l="0" t="0" r="0" b="0"/>
            <wp:docPr id="7358599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59974"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361690"/>
                    </a:xfrm>
                    <a:prstGeom prst="rect">
                      <a:avLst/>
                    </a:prstGeom>
                    <a:noFill/>
                    <a:ln>
                      <a:noFill/>
                    </a:ln>
                  </pic:spPr>
                </pic:pic>
              </a:graphicData>
            </a:graphic>
          </wp:inline>
        </w:drawing>
      </w:r>
    </w:p>
    <w:p w14:paraId="2273E0D6">
      <w:pPr>
        <w:rPr>
          <w:rFonts w:ascii="Times New Roman" w:hAnsi="Times New Roman" w:cs="Times New Roman"/>
        </w:rPr>
      </w:pPr>
      <w:r>
        <w:rPr>
          <w:rFonts w:ascii="Times New Roman" w:hAnsi="Times New Roman" w:cs="Times New Roman"/>
        </w:rPr>
        <w:t>Figure S1 Begg’s funnel plot in incidence of AOM</w:t>
      </w:r>
    </w:p>
    <w:p w14:paraId="2DFAAD0C">
      <w:pPr>
        <w:rPr>
          <w:rFonts w:ascii="Times New Roman" w:hAnsi="Times New Roman" w:cs="Times New Roman"/>
        </w:rPr>
      </w:pPr>
      <w:r>
        <w:rPr>
          <w:rFonts w:ascii="Times New Roman" w:hAnsi="Times New Roman" w:cs="Times New Roman"/>
        </w:rPr>
        <w:drawing>
          <wp:inline distT="0" distB="0" distL="0" distR="0">
            <wp:extent cx="4808220" cy="3497580"/>
            <wp:effectExtent l="0" t="0" r="0" b="0"/>
            <wp:docPr id="22662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292" name="图片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808220" cy="3497580"/>
                    </a:xfrm>
                    <a:prstGeom prst="rect">
                      <a:avLst/>
                    </a:prstGeom>
                    <a:noFill/>
                    <a:ln>
                      <a:noFill/>
                    </a:ln>
                  </pic:spPr>
                </pic:pic>
              </a:graphicData>
            </a:graphic>
          </wp:inline>
        </w:drawing>
      </w:r>
    </w:p>
    <w:p w14:paraId="5F5F993E">
      <w:pPr>
        <w:rPr>
          <w:rFonts w:ascii="Times New Roman" w:hAnsi="Times New Roman" w:cs="Times New Roman"/>
        </w:rPr>
      </w:pPr>
      <w:r>
        <w:rPr>
          <w:rFonts w:ascii="Times New Roman" w:hAnsi="Times New Roman" w:cs="Times New Roman"/>
        </w:rPr>
        <w:t>Figure S2 Sensitivity analysis in incidence of AOM</w:t>
      </w:r>
    </w:p>
    <w:p w14:paraId="0C578BD3">
      <w:pPr>
        <w:rPr>
          <w:rFonts w:ascii="Times New Roman" w:hAnsi="Times New Roman" w:cs="Times New Roman"/>
        </w:rPr>
      </w:pPr>
      <w:r>
        <w:rPr>
          <w:rFonts w:ascii="Times New Roman" w:hAnsi="Times New Roman" w:cs="Times New Roman"/>
        </w:rPr>
        <w:drawing>
          <wp:inline distT="0" distB="0" distL="0" distR="0">
            <wp:extent cx="5274310" cy="3830955"/>
            <wp:effectExtent l="0" t="0" r="2540" b="0"/>
            <wp:docPr id="11481214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21444" name="图片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3830955"/>
                    </a:xfrm>
                    <a:prstGeom prst="rect">
                      <a:avLst/>
                    </a:prstGeom>
                    <a:noFill/>
                    <a:ln>
                      <a:noFill/>
                    </a:ln>
                  </pic:spPr>
                </pic:pic>
              </a:graphicData>
            </a:graphic>
          </wp:inline>
        </w:drawing>
      </w:r>
    </w:p>
    <w:p w14:paraId="624B8FD9">
      <w:pPr>
        <w:rPr>
          <w:rFonts w:ascii="Times New Roman" w:hAnsi="Times New Roman" w:cs="Times New Roman"/>
        </w:rPr>
      </w:pPr>
      <w:r>
        <w:rPr>
          <w:rFonts w:ascii="Times New Roman" w:hAnsi="Times New Roman" w:cs="Times New Roman"/>
        </w:rPr>
        <w:t>Figure S3 Country subgroup analysis in incidence of AOM</w:t>
      </w:r>
    </w:p>
    <w:p w14:paraId="62958BAE">
      <w:pPr>
        <w:rPr>
          <w:rFonts w:ascii="Times New Roman" w:hAnsi="Times New Roman" w:cs="Times New Roman"/>
        </w:rPr>
      </w:pPr>
      <w:r>
        <w:rPr>
          <w:rFonts w:ascii="Times New Roman" w:hAnsi="Times New Roman" w:cs="Times New Roman"/>
        </w:rPr>
        <w:drawing>
          <wp:inline distT="0" distB="0" distL="0" distR="0">
            <wp:extent cx="5274310" cy="4024630"/>
            <wp:effectExtent l="0" t="0" r="2540" b="0"/>
            <wp:docPr id="112112318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23189"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4024630"/>
                    </a:xfrm>
                    <a:prstGeom prst="rect">
                      <a:avLst/>
                    </a:prstGeom>
                    <a:noFill/>
                    <a:ln>
                      <a:noFill/>
                    </a:ln>
                  </pic:spPr>
                </pic:pic>
              </a:graphicData>
            </a:graphic>
          </wp:inline>
        </w:drawing>
      </w:r>
    </w:p>
    <w:p w14:paraId="7E86B9D3">
      <w:pPr>
        <w:rPr>
          <w:rFonts w:ascii="Times New Roman" w:hAnsi="Times New Roman" w:cs="Times New Roman"/>
        </w:rPr>
      </w:pPr>
      <w:r>
        <w:rPr>
          <w:rFonts w:ascii="Times New Roman" w:hAnsi="Times New Roman" w:cs="Times New Roman"/>
        </w:rPr>
        <w:t xml:space="preserve">Figure S4 </w:t>
      </w:r>
      <w:r>
        <w:rPr>
          <w:rFonts w:ascii="Times New Roman" w:hAnsi="Times New Roman" w:eastAsia="宋体" w:cs="Times New Roman"/>
          <w:b/>
          <w:bCs/>
          <w:kern w:val="0"/>
          <w:sz w:val="20"/>
          <w:szCs w:val="20"/>
          <w:lang w:bidi="ar"/>
        </w:rPr>
        <w:t>Vaccine</w:t>
      </w:r>
      <w:r>
        <w:rPr>
          <w:rFonts w:ascii="Times New Roman" w:hAnsi="Times New Roman" w:cs="Times New Roman"/>
        </w:rPr>
        <w:t xml:space="preserve"> type subgroup analysis in incidence of AOM</w:t>
      </w:r>
    </w:p>
    <w:p w14:paraId="47D5B1F8">
      <w:pPr>
        <w:rPr>
          <w:rFonts w:ascii="Times New Roman" w:hAnsi="Times New Roman" w:cs="Times New Roman"/>
        </w:rPr>
      </w:pPr>
      <w:r>
        <w:rPr>
          <w:rFonts w:ascii="Times New Roman" w:hAnsi="Times New Roman" w:cs="Times New Roman"/>
        </w:rPr>
        <w:drawing>
          <wp:inline distT="0" distB="0" distL="0" distR="0">
            <wp:extent cx="5274310" cy="3361690"/>
            <wp:effectExtent l="0" t="0" r="0" b="0"/>
            <wp:docPr id="16759027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02711"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361690"/>
                    </a:xfrm>
                    <a:prstGeom prst="rect">
                      <a:avLst/>
                    </a:prstGeom>
                    <a:noFill/>
                    <a:ln>
                      <a:noFill/>
                    </a:ln>
                  </pic:spPr>
                </pic:pic>
              </a:graphicData>
            </a:graphic>
          </wp:inline>
        </w:drawing>
      </w:r>
    </w:p>
    <w:p w14:paraId="09435383">
      <w:pPr>
        <w:kinsoku w:val="0"/>
        <w:overflowPunct w:val="0"/>
        <w:autoSpaceDE w:val="0"/>
        <w:autoSpaceDN w:val="0"/>
        <w:spacing w:line="480" w:lineRule="auto"/>
        <w:rPr>
          <w:rFonts w:ascii="Times New Roman" w:hAnsi="Times New Roman" w:eastAsia="宋体" w:cs="Times New Roman"/>
          <w:sz w:val="20"/>
          <w:szCs w:val="20"/>
          <w:highlight w:val="yellow"/>
        </w:rPr>
      </w:pPr>
      <w:bookmarkStart w:id="0" w:name="OLE_LINK3"/>
      <w:r>
        <w:rPr>
          <w:rFonts w:ascii="Times New Roman" w:hAnsi="Times New Roman" w:cs="Times New Roman"/>
        </w:rPr>
        <w:t xml:space="preserve">Figure S5 Begg’s funnel plot in </w:t>
      </w:r>
      <w:r>
        <w:rPr>
          <w:rStyle w:val="15"/>
          <w:rFonts w:ascii="Times New Roman" w:hAnsi="Times New Roman" w:eastAsia="宋体" w:cs="Times New Roman"/>
          <w:bCs/>
          <w:i/>
          <w:iCs/>
          <w:sz w:val="20"/>
          <w:szCs w:val="20"/>
        </w:rPr>
        <w:t>Fever ≥38.5°C</w:t>
      </w:r>
    </w:p>
    <w:bookmarkEnd w:id="0"/>
    <w:p w14:paraId="0E0AAED6">
      <w:pPr>
        <w:rPr>
          <w:rFonts w:ascii="Times New Roman" w:hAnsi="Times New Roman" w:cs="Times New Roman"/>
        </w:rPr>
      </w:pPr>
      <w:r>
        <w:rPr>
          <w:rFonts w:ascii="Times New Roman" w:hAnsi="Times New Roman" w:cs="Times New Roman"/>
        </w:rPr>
        <w:drawing>
          <wp:inline distT="0" distB="0" distL="0" distR="0">
            <wp:extent cx="5274310" cy="3361690"/>
            <wp:effectExtent l="0" t="0" r="2540" b="0"/>
            <wp:docPr id="3171050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105079" name="图片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361690"/>
                    </a:xfrm>
                    <a:prstGeom prst="rect">
                      <a:avLst/>
                    </a:prstGeom>
                    <a:noFill/>
                    <a:ln>
                      <a:noFill/>
                    </a:ln>
                  </pic:spPr>
                </pic:pic>
              </a:graphicData>
            </a:graphic>
          </wp:inline>
        </w:drawing>
      </w:r>
    </w:p>
    <w:p w14:paraId="43B5201E">
      <w:pPr>
        <w:kinsoku w:val="0"/>
        <w:overflowPunct w:val="0"/>
        <w:autoSpaceDE w:val="0"/>
        <w:autoSpaceDN w:val="0"/>
        <w:spacing w:line="480" w:lineRule="auto"/>
        <w:rPr>
          <w:rFonts w:ascii="Times New Roman" w:hAnsi="Times New Roman" w:eastAsia="宋体" w:cs="Times New Roman"/>
          <w:sz w:val="20"/>
          <w:szCs w:val="20"/>
          <w:highlight w:val="yellow"/>
        </w:rPr>
      </w:pPr>
      <w:r>
        <w:rPr>
          <w:rFonts w:ascii="Times New Roman" w:hAnsi="Times New Roman" w:cs="Times New Roman"/>
        </w:rPr>
        <w:t xml:space="preserve">Figure S6 Begg’s funnel plot in </w:t>
      </w:r>
      <w:r>
        <w:rPr>
          <w:rFonts w:ascii="Times New Roman" w:hAnsi="Times New Roman" w:eastAsia="宋体" w:cs="Times New Roman"/>
          <w:b/>
          <w:bCs/>
          <w:i/>
          <w:iCs/>
          <w:sz w:val="20"/>
          <w:szCs w:val="20"/>
        </w:rPr>
        <w:t>the incidence of positive blood cultures</w:t>
      </w:r>
    </w:p>
    <w:p w14:paraId="5BCD8288">
      <w:pPr>
        <w:rPr>
          <w:rFonts w:ascii="Times New Roman" w:hAnsi="Times New Roman" w:cs="Times New Roman"/>
        </w:rPr>
      </w:pPr>
      <w:r>
        <w:rPr>
          <w:rFonts w:ascii="Times New Roman" w:hAnsi="Times New Roman" w:cs="Times New Roman"/>
        </w:rPr>
        <w:drawing>
          <wp:inline distT="0" distB="0" distL="0" distR="0">
            <wp:extent cx="5274310" cy="3361690"/>
            <wp:effectExtent l="0" t="0" r="2540" b="0"/>
            <wp:docPr id="10433087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08722" name="图片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3361690"/>
                    </a:xfrm>
                    <a:prstGeom prst="rect">
                      <a:avLst/>
                    </a:prstGeom>
                    <a:noFill/>
                    <a:ln>
                      <a:noFill/>
                    </a:ln>
                  </pic:spPr>
                </pic:pic>
              </a:graphicData>
            </a:graphic>
          </wp:inline>
        </w:drawing>
      </w:r>
    </w:p>
    <w:p w14:paraId="677F6217">
      <w:pPr>
        <w:kinsoku w:val="0"/>
        <w:overflowPunct w:val="0"/>
        <w:autoSpaceDE w:val="0"/>
        <w:autoSpaceDN w:val="0"/>
        <w:spacing w:line="480" w:lineRule="auto"/>
        <w:rPr>
          <w:rFonts w:ascii="Times New Roman" w:hAnsi="Times New Roman" w:eastAsia="宋体" w:cs="Times New Roman"/>
          <w:sz w:val="20"/>
          <w:szCs w:val="20"/>
        </w:rPr>
      </w:pPr>
      <w:r>
        <w:rPr>
          <w:rFonts w:ascii="Times New Roman" w:hAnsi="Times New Roman" w:cs="Times New Roman"/>
        </w:rPr>
        <w:t xml:space="preserve">Figure S7 Begg’s funnel plot in </w:t>
      </w:r>
      <w:r>
        <w:rPr>
          <w:rFonts w:ascii="Times New Roman" w:hAnsi="Times New Roman" w:eastAsia="宋体" w:cs="Times New Roman"/>
          <w:sz w:val="20"/>
          <w:szCs w:val="20"/>
        </w:rPr>
        <w:t>the incidence of bilateral AOM</w:t>
      </w:r>
    </w:p>
    <w:p w14:paraId="23C225D2">
      <w:pPr>
        <w:kinsoku w:val="0"/>
        <w:overflowPunct w:val="0"/>
        <w:autoSpaceDE w:val="0"/>
        <w:autoSpaceDN w:val="0"/>
        <w:spacing w:line="480" w:lineRule="auto"/>
        <w:rPr>
          <w:rFonts w:ascii="Times New Roman" w:hAnsi="Times New Roman" w:cs="Times New Roman"/>
        </w:rPr>
      </w:pPr>
      <w:r>
        <w:rPr>
          <w:rFonts w:ascii="Times New Roman" w:hAnsi="Times New Roman" w:cs="Times New Roman"/>
        </w:rPr>
        <w:drawing>
          <wp:inline distT="0" distB="0" distL="0" distR="0">
            <wp:extent cx="5274310" cy="3361690"/>
            <wp:effectExtent l="0" t="0" r="2540" b="0"/>
            <wp:docPr id="13300818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8187" name="图片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3361690"/>
                    </a:xfrm>
                    <a:prstGeom prst="rect">
                      <a:avLst/>
                    </a:prstGeom>
                    <a:noFill/>
                    <a:ln>
                      <a:noFill/>
                    </a:ln>
                  </pic:spPr>
                </pic:pic>
              </a:graphicData>
            </a:graphic>
          </wp:inline>
        </w:drawing>
      </w:r>
    </w:p>
    <w:p w14:paraId="615968D8">
      <w:pPr>
        <w:kinsoku w:val="0"/>
        <w:overflowPunct w:val="0"/>
        <w:autoSpaceDE w:val="0"/>
        <w:autoSpaceDN w:val="0"/>
        <w:spacing w:line="480" w:lineRule="auto"/>
        <w:rPr>
          <w:rFonts w:ascii="Times New Roman" w:hAnsi="Times New Roman" w:cs="Times New Roman"/>
          <w:sz w:val="20"/>
          <w:szCs w:val="20"/>
        </w:rPr>
      </w:pPr>
      <w:r>
        <w:rPr>
          <w:rFonts w:ascii="Times New Roman" w:hAnsi="Times New Roman" w:cs="Times New Roman"/>
        </w:rPr>
        <w:t xml:space="preserve">Figure S8 Begg’s funnel plot in </w:t>
      </w:r>
      <w:r>
        <w:rPr>
          <w:rFonts w:ascii="Times New Roman" w:hAnsi="Times New Roman" w:cs="Times New Roman"/>
          <w:sz w:val="20"/>
          <w:szCs w:val="20"/>
        </w:rPr>
        <w:t>the incidence of acute mastoiditis</w:t>
      </w:r>
    </w:p>
    <w:p w14:paraId="69CEE32F">
      <w:pPr>
        <w:kinsoku w:val="0"/>
        <w:overflowPunct w:val="0"/>
        <w:autoSpaceDE w:val="0"/>
        <w:autoSpaceDN w:val="0"/>
        <w:spacing w:line="480" w:lineRule="auto"/>
        <w:rPr>
          <w:rFonts w:ascii="Times New Roman" w:hAnsi="Times New Roman" w:eastAsia="宋体" w:cs="Times New Roman"/>
          <w:sz w:val="20"/>
          <w:szCs w:val="20"/>
        </w:rPr>
      </w:pPr>
      <w:r>
        <w:rPr>
          <w:rFonts w:ascii="Times New Roman" w:hAnsi="Times New Roman" w:eastAsia="宋体" w:cs="Times New Roman"/>
          <w:sz w:val="20"/>
          <w:szCs w:val="20"/>
        </w:rPr>
        <w:drawing>
          <wp:inline distT="0" distB="0" distL="0" distR="0">
            <wp:extent cx="5274310" cy="3361690"/>
            <wp:effectExtent l="0" t="0" r="2540" b="0"/>
            <wp:docPr id="30999256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92568" name="图片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3361690"/>
                    </a:xfrm>
                    <a:prstGeom prst="rect">
                      <a:avLst/>
                    </a:prstGeom>
                    <a:noFill/>
                    <a:ln>
                      <a:noFill/>
                    </a:ln>
                  </pic:spPr>
                </pic:pic>
              </a:graphicData>
            </a:graphic>
          </wp:inline>
        </w:drawing>
      </w:r>
    </w:p>
    <w:p w14:paraId="55C92D97">
      <w:pPr>
        <w:kinsoku w:val="0"/>
        <w:overflowPunct w:val="0"/>
        <w:autoSpaceDE w:val="0"/>
        <w:autoSpaceDN w:val="0"/>
        <w:spacing w:line="480" w:lineRule="auto"/>
        <w:rPr>
          <w:rFonts w:ascii="Times New Roman" w:hAnsi="Times New Roman" w:cs="Times New Roman"/>
          <w:sz w:val="20"/>
          <w:szCs w:val="20"/>
        </w:rPr>
      </w:pPr>
      <w:r>
        <w:rPr>
          <w:rFonts w:ascii="Times New Roman" w:hAnsi="Times New Roman" w:cs="Times New Roman"/>
        </w:rPr>
        <w:t xml:space="preserve">Figure S9 Begg’s funnel plot in </w:t>
      </w:r>
      <w:r>
        <w:rPr>
          <w:rFonts w:ascii="Times New Roman" w:hAnsi="Times New Roman" w:cs="Times New Roman"/>
          <w:sz w:val="20"/>
          <w:szCs w:val="20"/>
        </w:rPr>
        <w:t>the incidence of recurrent AOM</w:t>
      </w:r>
    </w:p>
    <w:p w14:paraId="1C2C0F73">
      <w:pPr>
        <w:kinsoku w:val="0"/>
        <w:overflowPunct w:val="0"/>
        <w:autoSpaceDE w:val="0"/>
        <w:autoSpaceDN w:val="0"/>
        <w:spacing w:line="480" w:lineRule="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9DA"/>
    <w:rsid w:val="00010725"/>
    <w:rsid w:val="002270BD"/>
    <w:rsid w:val="003230D0"/>
    <w:rsid w:val="003679DD"/>
    <w:rsid w:val="008C5867"/>
    <w:rsid w:val="00B54FF9"/>
    <w:rsid w:val="00BE4AF8"/>
    <w:rsid w:val="00F01FDB"/>
    <w:rsid w:val="00F579DA"/>
    <w:rsid w:val="00FB4E97"/>
    <w:rsid w:val="59D43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1"/>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5">
    <w:name w:val="Strong"/>
    <w:basedOn w:val="14"/>
    <w:autoRedefine/>
    <w:qFormat/>
    <w:uiPriority w:val="0"/>
    <w:rPr>
      <w:b/>
    </w:rPr>
  </w:style>
  <w:style w:type="character" w:customStyle="1" w:styleId="16">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7">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8">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标题 4 字符"/>
    <w:basedOn w:val="14"/>
    <w:link w:val="5"/>
    <w:semiHidden/>
    <w:qFormat/>
    <w:uiPriority w:val="9"/>
    <w:rPr>
      <w:rFonts w:cstheme="majorBidi"/>
      <w:color w:val="2F5597" w:themeColor="accent1" w:themeShade="BF"/>
      <w:sz w:val="28"/>
      <w:szCs w:val="28"/>
    </w:rPr>
  </w:style>
  <w:style w:type="character" w:customStyle="1" w:styleId="20">
    <w:name w:val="标题 5 字符"/>
    <w:basedOn w:val="14"/>
    <w:link w:val="6"/>
    <w:semiHidden/>
    <w:qFormat/>
    <w:uiPriority w:val="9"/>
    <w:rPr>
      <w:rFonts w:cstheme="majorBidi"/>
      <w:color w:val="2F5597" w:themeColor="accent1" w:themeShade="BF"/>
      <w:sz w:val="24"/>
      <w:szCs w:val="24"/>
    </w:rPr>
  </w:style>
  <w:style w:type="character" w:customStyle="1" w:styleId="21">
    <w:name w:val="标题 6 字符"/>
    <w:basedOn w:val="14"/>
    <w:link w:val="7"/>
    <w:semiHidden/>
    <w:qFormat/>
    <w:uiPriority w:val="9"/>
    <w:rPr>
      <w:rFonts w:cstheme="majorBidi"/>
      <w:b/>
      <w:bCs/>
      <w:color w:val="2F5597" w:themeColor="accent1" w:themeShade="BF"/>
    </w:rPr>
  </w:style>
  <w:style w:type="character" w:customStyle="1" w:styleId="22">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4"/>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4"/>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明显引用 字符"/>
    <w:basedOn w:val="14"/>
    <w:link w:val="31"/>
    <w:uiPriority w:val="30"/>
    <w:rPr>
      <w:i/>
      <w:iCs/>
      <w:color w:val="2F5597" w:themeColor="accent1" w:themeShade="BF"/>
    </w:rPr>
  </w:style>
  <w:style w:type="character" w:customStyle="1" w:styleId="33">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emf"/><Relationship Id="rId11" Type="http://schemas.openxmlformats.org/officeDocument/2006/relationships/image" Target="media/image8.emf"/><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89</Words>
  <Characters>440</Characters>
  <Lines>3</Lines>
  <Paragraphs>1</Paragraphs>
  <TotalTime>2</TotalTime>
  <ScaleCrop>false</ScaleCrop>
  <LinksUpToDate>false</LinksUpToDate>
  <CharactersWithSpaces>520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2025-10-30T05:10:00Z</dcterms:created>
  <dc:creator>Administrator</dc:creator>
  <cp:lastModifiedBy>missing</cp:lastModifiedBy>
  <dcterms:modified xsi:type="dcterms:W3CDTF">2025-11-10T05:36:05Z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eyJoZGlkIjoiYjNhYjhlYmY4NTY0NDBkMmE1MjdhM2ZhOTAxMWNmYjYiLCJ1c2VySWQiOiIzMTc5MjcyMDAifQ==</vt:lpwstr>
  </property>
  <property fmtid="{D5CDD505-2E9C-101B-9397-08002B2CF9AE}" pid="3" name="KSOProductBuildVer">
    <vt:lpwstr>2052-12.1.0.23542</vt:lpwstr>
  </property>
  <property fmtid="{D5CDD505-2E9C-101B-9397-08002B2CF9AE}" pid="4" name="ICV">
    <vt:lpwstr>17CDC51F28E1422F94CDC679827D4605_12</vt:lpwstr>
  </property>
</Properties>
</file>