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A485A5" w14:textId="2EA47E3D" w:rsidR="00ED0418" w:rsidRPr="0064193E" w:rsidRDefault="00ED0418" w:rsidP="00ED0418">
      <w:pPr>
        <w:pStyle w:val="Heading1"/>
        <w:rPr>
          <w:lang w:val="en-US"/>
        </w:rPr>
      </w:pPr>
      <w:r>
        <w:t xml:space="preserve">Appendix 1. Search strategy used to identify primary </w:t>
      </w:r>
      <w:r w:rsidR="0064193E">
        <w:rPr>
          <w:lang w:val="en-US"/>
        </w:rPr>
        <w:t>studies</w:t>
      </w:r>
      <w:bookmarkStart w:id="0" w:name="_GoBack"/>
      <w:bookmarkEnd w:id="0"/>
    </w:p>
    <w:p w14:paraId="2CA7F45E" w14:textId="77777777" w:rsidR="00ED0418" w:rsidRDefault="00ED0418" w:rsidP="00ED0418">
      <w:pPr>
        <w:pStyle w:val="Heading5"/>
      </w:pPr>
      <w:r>
        <w:t>Database: MEDLINE (OVID), 1946 to November Week 5 2023, searched on 2 January 2023</w:t>
      </w:r>
    </w:p>
    <w:tbl>
      <w:tblPr>
        <w:tblW w:w="9026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36"/>
        <w:gridCol w:w="7233"/>
        <w:gridCol w:w="1257"/>
      </w:tblGrid>
      <w:tr w:rsidR="00ED0418" w14:paraId="456DDAEF" w14:textId="77777777" w:rsidTr="0006629E">
        <w:tc>
          <w:tcPr>
            <w:tcW w:w="536" w:type="dxa"/>
            <w:shd w:val="clear" w:color="auto" w:fill="D9D9D9"/>
          </w:tcPr>
          <w:p w14:paraId="42568381" w14:textId="77777777" w:rsidR="00ED0418" w:rsidRDefault="00ED0418" w:rsidP="0006629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No.</w:t>
            </w:r>
          </w:p>
        </w:tc>
        <w:tc>
          <w:tcPr>
            <w:tcW w:w="7233" w:type="dxa"/>
            <w:shd w:val="clear" w:color="auto" w:fill="D9D9D9"/>
          </w:tcPr>
          <w:p w14:paraId="0BFFBF0A" w14:textId="77777777" w:rsidR="00ED0418" w:rsidRDefault="00ED0418" w:rsidP="0006629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Searches</w:t>
            </w:r>
          </w:p>
        </w:tc>
        <w:tc>
          <w:tcPr>
            <w:tcW w:w="1257" w:type="dxa"/>
            <w:shd w:val="clear" w:color="auto" w:fill="D9D9D9"/>
          </w:tcPr>
          <w:p w14:paraId="6D508792" w14:textId="77777777" w:rsidR="00ED0418" w:rsidRDefault="00ED0418" w:rsidP="0006629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Results</w:t>
            </w:r>
          </w:p>
        </w:tc>
      </w:tr>
      <w:tr w:rsidR="00ED0418" w14:paraId="04BCC928" w14:textId="77777777" w:rsidTr="0006629E">
        <w:tc>
          <w:tcPr>
            <w:tcW w:w="536" w:type="dxa"/>
          </w:tcPr>
          <w:p w14:paraId="2274D612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33" w:type="dxa"/>
          </w:tcPr>
          <w:p w14:paraId="774542CF" w14:textId="77777777" w:rsidR="00ED0418" w:rsidRDefault="00ED0418" w:rsidP="0006629E">
            <w:pPr>
              <w:rPr>
                <w:sz w:val="20"/>
                <w:szCs w:val="20"/>
                <w:lang w:val="en-GB"/>
              </w:rPr>
            </w:pPr>
            <w:r w:rsidRPr="205FD15B">
              <w:rPr>
                <w:sz w:val="20"/>
                <w:szCs w:val="20"/>
                <w:lang w:val="en-GB"/>
              </w:rPr>
              <w:t>Meningitis, Bacterial/ or ((bacterial OR bacteraemia OR bacteremia OR Waterhouse-Friderichsen-syndrome or Neisseria-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meningitidis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meningococc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 or N-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meningitidis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Escherichia-coli or E-coli or GBS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streptococc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 or S-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agalactiae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H-influenza* or Haemophilus-influenza* or Hemophilus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Haemophilus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Leptospir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 or L-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monocytogenes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Listeria-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monocytogenes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listerial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Borrelia-burgdorferi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B-burgdorferi or Borrelia or Lyme or Streptococcus-pneumoniae or S-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pneumoniae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pneumococc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 OR  Streptococcus-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oralis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S-Oralis OR acute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fulminat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fulminant* OR sudden-onset) adj3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meningit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*).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ti,ab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. OR (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Meningococc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 adj5 (infection* OR disease*)).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ti,ab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.</w:t>
            </w:r>
          </w:p>
        </w:tc>
        <w:tc>
          <w:tcPr>
            <w:tcW w:w="1257" w:type="dxa"/>
          </w:tcPr>
          <w:p w14:paraId="3720E9F9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29 292</w:t>
            </w:r>
          </w:p>
        </w:tc>
      </w:tr>
      <w:tr w:rsidR="00ED0418" w14:paraId="05DC237E" w14:textId="77777777" w:rsidTr="0006629E">
        <w:tc>
          <w:tcPr>
            <w:tcW w:w="536" w:type="dxa"/>
          </w:tcPr>
          <w:p w14:paraId="597DB2E2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233" w:type="dxa"/>
          </w:tcPr>
          <w:p w14:paraId="46448083" w14:textId="77777777" w:rsidR="00ED0418" w:rsidRDefault="00ED0418" w:rsidP="0006629E">
            <w:pPr>
              <w:rPr>
                <w:sz w:val="20"/>
                <w:szCs w:val="20"/>
                <w:lang w:val="en-GB"/>
              </w:rPr>
            </w:pPr>
            <w:r w:rsidRPr="205FD15B">
              <w:rPr>
                <w:sz w:val="20"/>
                <w:szCs w:val="20"/>
                <w:lang w:val="en-GB"/>
              </w:rPr>
              <w:t>Anti-Bacterial Agents/ or (anti-biotic* or antibiotic* or anti-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bacteri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antibacteri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 or antimicrobial* or anti-microbial*).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ti,ab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.</w:t>
            </w:r>
          </w:p>
        </w:tc>
        <w:tc>
          <w:tcPr>
            <w:tcW w:w="1257" w:type="dxa"/>
          </w:tcPr>
          <w:p w14:paraId="4D02F775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693 742</w:t>
            </w:r>
          </w:p>
        </w:tc>
      </w:tr>
      <w:tr w:rsidR="00ED0418" w14:paraId="2F5BA7CD" w14:textId="77777777" w:rsidTr="0006629E">
        <w:tc>
          <w:tcPr>
            <w:tcW w:w="536" w:type="dxa"/>
          </w:tcPr>
          <w:p w14:paraId="694A4009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233" w:type="dxa"/>
          </w:tcPr>
          <w:p w14:paraId="60877A00" w14:textId="77777777" w:rsidR="00ED0418" w:rsidRDefault="00ED0418" w:rsidP="0006629E">
            <w:pPr>
              <w:rPr>
                <w:sz w:val="20"/>
                <w:szCs w:val="20"/>
                <w:lang w:val="en-GB"/>
              </w:rPr>
            </w:pPr>
            <w:proofErr w:type="spellStart"/>
            <w:r w:rsidRPr="205FD15B">
              <w:rPr>
                <w:sz w:val="20"/>
                <w:szCs w:val="20"/>
                <w:lang w:val="en-GB"/>
              </w:rPr>
              <w:t>Rifamycins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/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Vancomycin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/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Penicillins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/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Cephalosporins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/</w:t>
            </w:r>
          </w:p>
        </w:tc>
        <w:tc>
          <w:tcPr>
            <w:tcW w:w="1257" w:type="dxa"/>
          </w:tcPr>
          <w:p w14:paraId="48603EF2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77 182</w:t>
            </w:r>
          </w:p>
        </w:tc>
      </w:tr>
      <w:tr w:rsidR="00ED0418" w14:paraId="7F951430" w14:textId="77777777" w:rsidTr="0006629E">
        <w:tc>
          <w:tcPr>
            <w:tcW w:w="536" w:type="dxa"/>
          </w:tcPr>
          <w:p w14:paraId="6A412DCD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233" w:type="dxa"/>
          </w:tcPr>
          <w:p w14:paraId="6186F281" w14:textId="77777777" w:rsidR="00ED0418" w:rsidRDefault="00ED0418" w:rsidP="0006629E">
            <w:pPr>
              <w:rPr>
                <w:sz w:val="20"/>
                <w:szCs w:val="20"/>
                <w:lang w:val="en-GB"/>
              </w:rPr>
            </w:pPr>
            <w:r w:rsidRPr="205FD15B">
              <w:rPr>
                <w:sz w:val="20"/>
                <w:szCs w:val="20"/>
                <w:lang w:val="en-GB"/>
              </w:rPr>
              <w:t xml:space="preserve">(gentamycin* OR gentamicin*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garamycin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Gentacycol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Gentavet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Genticin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G-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Myticin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GMyticin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Cefepim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Maxipime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Axepim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Quadrocef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 OR "BMY 28142" OR BMY28142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Meropenem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Merrem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Ronem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Penem OR  SM-7338 OR SM7338 OR Trimethoprim OR Sulfamethoxazole OR Cotrimoxazole OR TMP-SMX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Trimezole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Trimoxazole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Septrin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Trimethoprimsulfa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Bactifor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Sumetrolim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Bactrim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Biseptol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"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Biseptol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480" OR Biseptol480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Eusaprim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Kepinol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Oriprim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Septra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Sulprim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Trimosulfa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Az-threonam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Azthreonam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"SQ 26776" OR SQ26776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Urobactam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Azactam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Octegra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Proflox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Moxifloxacin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Avelox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Avalox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Actira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"BAY 12 8039" OR "BAY 128039" OR BAY128039 OR Rifampicin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Rimactan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Tubocin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Rifadin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Rimactane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Azythromycin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Sumamed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Toraseptol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Vinzam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"CP 62993" OR CP62993 OR Zithromax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Azitrocin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Azadose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Zitromax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Zentavion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Fortaz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Fortum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Ceftazidime-Pentahydrate OR "LY 139381" OR LY139381 OR Tazidime OR Ceftazidime OR "GR 20263" OR GR20263 OR Nebramycin OR Tobramycin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Obracin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Tobracin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Brulamycin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Nebcin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Nebicin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Polymyxin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Colimycin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Colisticin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Coly-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Totazina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Colistin-Polymyxin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Aerosporin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cephalosporin* OR penicillin* OR vancomycin* OR rifampicin OR chloramphenicol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ceftriaxon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cefotaxime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ciprofloxacin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Lendacin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Longacef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Longaceph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"Ro13 9904" OR "Ro13 9904" OR Ro139904 OR "Ro 13 9904" OR "Ro 13 9904" OR "Ro 13 9904" OR "Ro 139904"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Rocephin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Rocefalin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Rocephine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Rocefin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Tacex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Terbac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Benaxona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Cefaxona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Cephotaxim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Cefotaxim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Cefradil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Taporin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Fotexina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"HR 756" OR HR756 OR "Ru 24756" OR Ru24756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Benaxima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Claforan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Primafen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Klaforan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Aminobenzylpenicillin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Ampicillin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Pentrexyl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Polycillin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Ukapen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Amcill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Omnipen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Amoxycillin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Amoxicillin*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Hydroxyampicillin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Actimoxi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"BRL 2333" OR BRL2333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Clamoxyl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Penamox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Polymox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Trimox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Wymox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Amoxil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Benemycin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Rifampicin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Rimactan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Tubocin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Rifadin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Rimactane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lastRenderedPageBreak/>
              <w:t>Rifomycins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Rifamycin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Rifomycin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Diatracin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VANCO-cell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Vanco-saar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Vancocin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Vancomicina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Vancomicin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Coliriocilina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Crystapen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"Or pen"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Parcillin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Pekamin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Pengesod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Penibiot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Penicilina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-G OR Penicillin-G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Penilevel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Peniroger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Pfizerpen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Sodiopen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Sodipen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Unicilina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Ursopen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Van-Pen-G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Benpen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Beta-lactam*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Vanco-azupharma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chloramphenicol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Kloramfenikol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Cloranfenicol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Chlornitromycin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Chlorocid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Amphenicol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Amphenicols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Ophthochlor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Syntomycin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Levomycetin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Chloromycetin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Detreomycin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Cefmenoxime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Ceftazidime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Cefodizime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Moxalactam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oxytetracyc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tetracyc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erythromyci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sulfa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ciprofloxacin*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norfloxaci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ofloxaci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quinol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fluoroquinol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fluoro-quinolon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rifampi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azithromyci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coumermyci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minocyclin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macrolid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*).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ti,ab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.</w:t>
            </w:r>
          </w:p>
        </w:tc>
        <w:tc>
          <w:tcPr>
            <w:tcW w:w="1257" w:type="dxa"/>
          </w:tcPr>
          <w:p w14:paraId="11122152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523 552</w:t>
            </w:r>
          </w:p>
        </w:tc>
      </w:tr>
      <w:tr w:rsidR="00ED0418" w14:paraId="798911E2" w14:textId="77777777" w:rsidTr="0006629E">
        <w:tc>
          <w:tcPr>
            <w:tcW w:w="536" w:type="dxa"/>
          </w:tcPr>
          <w:p w14:paraId="153467A2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7233" w:type="dxa"/>
          </w:tcPr>
          <w:p w14:paraId="16785E70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or 3 or 4</w:t>
            </w:r>
          </w:p>
        </w:tc>
        <w:tc>
          <w:tcPr>
            <w:tcW w:w="1257" w:type="dxa"/>
          </w:tcPr>
          <w:p w14:paraId="22CBA516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1 039 341</w:t>
            </w:r>
          </w:p>
        </w:tc>
      </w:tr>
      <w:tr w:rsidR="00ED0418" w14:paraId="09181F3E" w14:textId="77777777" w:rsidTr="0006629E">
        <w:tc>
          <w:tcPr>
            <w:tcW w:w="536" w:type="dxa"/>
          </w:tcPr>
          <w:p w14:paraId="1A800397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233" w:type="dxa"/>
          </w:tcPr>
          <w:p w14:paraId="3C166E54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and 5</w:t>
            </w:r>
          </w:p>
        </w:tc>
        <w:tc>
          <w:tcPr>
            <w:tcW w:w="1257" w:type="dxa"/>
          </w:tcPr>
          <w:p w14:paraId="43936861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8 867</w:t>
            </w:r>
          </w:p>
        </w:tc>
      </w:tr>
      <w:tr w:rsidR="00ED0418" w14:paraId="7BA27998" w14:textId="77777777" w:rsidTr="0006629E">
        <w:tc>
          <w:tcPr>
            <w:tcW w:w="536" w:type="dxa"/>
          </w:tcPr>
          <w:p w14:paraId="7D73445E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233" w:type="dxa"/>
          </w:tcPr>
          <w:p w14:paraId="4A12C8DA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animals/ not (animals/ and humans/)</w:t>
            </w:r>
          </w:p>
        </w:tc>
        <w:tc>
          <w:tcPr>
            <w:tcW w:w="1257" w:type="dxa"/>
          </w:tcPr>
          <w:p w14:paraId="4DB03307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5 145 692</w:t>
            </w:r>
          </w:p>
        </w:tc>
      </w:tr>
      <w:tr w:rsidR="00ED0418" w14:paraId="1DE194BF" w14:textId="77777777" w:rsidTr="0006629E">
        <w:tc>
          <w:tcPr>
            <w:tcW w:w="536" w:type="dxa"/>
          </w:tcPr>
          <w:p w14:paraId="231FA532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233" w:type="dxa"/>
          </w:tcPr>
          <w:p w14:paraId="10113513" w14:textId="77777777" w:rsidR="00ED0418" w:rsidRDefault="00ED0418" w:rsidP="0006629E">
            <w:pPr>
              <w:rPr>
                <w:sz w:val="20"/>
                <w:szCs w:val="20"/>
                <w:lang w:val="en-GB"/>
              </w:rPr>
            </w:pPr>
            <w:r w:rsidRPr="205FD15B">
              <w:rPr>
                <w:sz w:val="20"/>
                <w:szCs w:val="20"/>
                <w:lang w:val="en-GB"/>
              </w:rPr>
              <w:t>(letter or historical article or comment or editorial or news or case reports).pt.</w:t>
            </w:r>
          </w:p>
        </w:tc>
        <w:tc>
          <w:tcPr>
            <w:tcW w:w="1257" w:type="dxa"/>
          </w:tcPr>
          <w:p w14:paraId="7F2DDF6F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4 464 549</w:t>
            </w:r>
          </w:p>
        </w:tc>
      </w:tr>
      <w:tr w:rsidR="00ED0418" w14:paraId="221B6034" w14:textId="77777777" w:rsidTr="0006629E">
        <w:tc>
          <w:tcPr>
            <w:tcW w:w="536" w:type="dxa"/>
          </w:tcPr>
          <w:p w14:paraId="72141AC2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233" w:type="dxa"/>
          </w:tcPr>
          <w:p w14:paraId="0853673C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not (7 or 8)</w:t>
            </w:r>
          </w:p>
        </w:tc>
        <w:tc>
          <w:tcPr>
            <w:tcW w:w="1257" w:type="dxa"/>
          </w:tcPr>
          <w:p w14:paraId="02AC2BDD" w14:textId="77777777" w:rsidR="00ED0418" w:rsidRDefault="00ED0418" w:rsidP="00ED04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</w:t>
            </w:r>
          </w:p>
        </w:tc>
      </w:tr>
    </w:tbl>
    <w:p w14:paraId="0F467719" w14:textId="77777777" w:rsidR="00ED0418" w:rsidRDefault="00ED0418" w:rsidP="00ED0418">
      <w:pPr>
        <w:pStyle w:val="Heading5"/>
      </w:pPr>
      <w:r>
        <w:t>Database: Embase (Elsevier) (</w:t>
      </w:r>
      <w:hyperlink r:id="rId6">
        <w:r>
          <w:rPr>
            <w:color w:val="467886"/>
            <w:u w:val="single"/>
          </w:rPr>
          <w:t>www.embase.com</w:t>
        </w:r>
      </w:hyperlink>
      <w:r>
        <w:t>), searched: 2 January 2023</w:t>
      </w:r>
    </w:p>
    <w:tbl>
      <w:tblPr>
        <w:tblW w:w="9026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36"/>
        <w:gridCol w:w="6979"/>
        <w:gridCol w:w="1511"/>
      </w:tblGrid>
      <w:tr w:rsidR="00ED0418" w14:paraId="3358F975" w14:textId="77777777" w:rsidTr="0006629E">
        <w:tc>
          <w:tcPr>
            <w:tcW w:w="536" w:type="dxa"/>
            <w:shd w:val="clear" w:color="auto" w:fill="D9D9D9"/>
          </w:tcPr>
          <w:p w14:paraId="1D53BA26" w14:textId="77777777" w:rsidR="00ED0418" w:rsidRDefault="00ED0418" w:rsidP="0006629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No.</w:t>
            </w:r>
          </w:p>
        </w:tc>
        <w:tc>
          <w:tcPr>
            <w:tcW w:w="6979" w:type="dxa"/>
            <w:shd w:val="clear" w:color="auto" w:fill="D9D9D9"/>
          </w:tcPr>
          <w:p w14:paraId="301902E5" w14:textId="77777777" w:rsidR="00ED0418" w:rsidRDefault="00ED0418" w:rsidP="0006629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Searches</w:t>
            </w:r>
          </w:p>
        </w:tc>
        <w:tc>
          <w:tcPr>
            <w:tcW w:w="1511" w:type="dxa"/>
            <w:shd w:val="clear" w:color="auto" w:fill="D9D9D9"/>
          </w:tcPr>
          <w:p w14:paraId="4A90E2C8" w14:textId="77777777" w:rsidR="00ED0418" w:rsidRDefault="00ED0418" w:rsidP="0006629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Results</w:t>
            </w:r>
          </w:p>
        </w:tc>
      </w:tr>
      <w:tr w:rsidR="00ED0418" w14:paraId="052BC5F7" w14:textId="77777777" w:rsidTr="0006629E">
        <w:tc>
          <w:tcPr>
            <w:tcW w:w="536" w:type="dxa"/>
          </w:tcPr>
          <w:p w14:paraId="7766DF6F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979" w:type="dxa"/>
          </w:tcPr>
          <w:p w14:paraId="40968EAC" w14:textId="77777777" w:rsidR="00ED0418" w:rsidRDefault="00ED0418" w:rsidP="0006629E">
            <w:pPr>
              <w:rPr>
                <w:sz w:val="20"/>
                <w:szCs w:val="20"/>
                <w:lang w:val="en-GB"/>
              </w:rPr>
            </w:pPr>
            <w:r w:rsidRPr="205FD15B">
              <w:rPr>
                <w:sz w:val="20"/>
                <w:szCs w:val="20"/>
                <w:lang w:val="en-GB"/>
              </w:rPr>
              <w:t>bacterial meningitis'/de OR 'epidemic meningitis'/exp OR 'Escherichia coli meningitis'/exp OR 'group B streptococcal meningitis'/exp OR 'Haemophilus meningitis'/exp OR 'leptospiral meningitis'/exp OR 'Listeria meningitis'/exp OR 'Lyme meningitis'/exp OR 'pneumococcal meningitis'/exp OR ((bacterial OR bacteraemia OR bacteremia OR Waterhouse-Friderichsen-syndrome OR Neisseria-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meningitidis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meningococc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 OR N.-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meningitidis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Escherichia-coli OR E.-coli OR GBS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streptococc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 OR S.-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agalactiae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H.-influenza* OR Haemophilus-influenza* OR Hemophilus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Haemophilus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Leptospir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 OR L.-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monocytogenes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Listeria-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monocytogenes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listerial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Borrelia-burgdorferi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B.-burgdorferi OR Borrelia OR Lyme OR Streptococcus-pneumoniae OR S.-pneumoniae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pneumococc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 OR Streptococcus-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oralis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S.Oralis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acute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fulminat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 OR fulminant* OR sudden-onset) NEAR/3 (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meningit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*)):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ti,ab,kw,de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(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Meningococc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 NEAR/5 (infection* OR disease*)):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ti,ab,de,kw</w:t>
            </w:r>
            <w:proofErr w:type="spellEnd"/>
          </w:p>
        </w:tc>
        <w:tc>
          <w:tcPr>
            <w:tcW w:w="1511" w:type="dxa"/>
          </w:tcPr>
          <w:p w14:paraId="6AEC454F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51 027</w:t>
            </w:r>
          </w:p>
        </w:tc>
      </w:tr>
      <w:tr w:rsidR="00ED0418" w14:paraId="67DBD947" w14:textId="77777777" w:rsidTr="0006629E">
        <w:tc>
          <w:tcPr>
            <w:tcW w:w="536" w:type="dxa"/>
          </w:tcPr>
          <w:p w14:paraId="7B563552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979" w:type="dxa"/>
          </w:tcPr>
          <w:p w14:paraId="35488B84" w14:textId="77777777" w:rsidR="00ED0418" w:rsidRDefault="00ED0418" w:rsidP="0006629E">
            <w:pPr>
              <w:rPr>
                <w:sz w:val="20"/>
                <w:szCs w:val="20"/>
                <w:lang w:val="en-GB"/>
              </w:rPr>
            </w:pPr>
            <w:r w:rsidRPr="205FD15B">
              <w:rPr>
                <w:sz w:val="20"/>
                <w:szCs w:val="20"/>
                <w:lang w:val="en-GB"/>
              </w:rPr>
              <w:t>antibiotic agent'/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mj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(anti-biotic* OR antibiotic* OR anti-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bacteri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antibacteri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 OR antimicrobial* OR anti-microbial*):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ti,ab</w:t>
            </w:r>
            <w:proofErr w:type="spellEnd"/>
          </w:p>
        </w:tc>
        <w:tc>
          <w:tcPr>
            <w:tcW w:w="1511" w:type="dxa"/>
          </w:tcPr>
          <w:p w14:paraId="3B1D2331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899 463</w:t>
            </w:r>
          </w:p>
        </w:tc>
      </w:tr>
      <w:tr w:rsidR="00ED0418" w14:paraId="5D2AC1F1" w14:textId="77777777" w:rsidTr="0006629E">
        <w:tc>
          <w:tcPr>
            <w:tcW w:w="536" w:type="dxa"/>
          </w:tcPr>
          <w:p w14:paraId="782B67C2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979" w:type="dxa"/>
          </w:tcPr>
          <w:p w14:paraId="34387E0E" w14:textId="77777777" w:rsidR="00ED0418" w:rsidRDefault="00ED0418" w:rsidP="0006629E">
            <w:pPr>
              <w:rPr>
                <w:sz w:val="20"/>
                <w:szCs w:val="20"/>
                <w:lang w:val="en-GB"/>
              </w:rPr>
            </w:pPr>
            <w:proofErr w:type="spellStart"/>
            <w:r w:rsidRPr="205FD15B">
              <w:rPr>
                <w:sz w:val="20"/>
                <w:szCs w:val="20"/>
                <w:lang w:val="en-GB"/>
              </w:rPr>
              <w:t>rifamycin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mj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vancomycin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mj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 'penicillin derivative'/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mj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'cephalosporin'/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mj</w:t>
            </w:r>
            <w:proofErr w:type="spellEnd"/>
          </w:p>
        </w:tc>
        <w:tc>
          <w:tcPr>
            <w:tcW w:w="1511" w:type="dxa"/>
          </w:tcPr>
          <w:p w14:paraId="7648AD3C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51 489</w:t>
            </w:r>
          </w:p>
        </w:tc>
      </w:tr>
      <w:tr w:rsidR="00ED0418" w14:paraId="0CDB0F7E" w14:textId="77777777" w:rsidTr="0006629E">
        <w:tc>
          <w:tcPr>
            <w:tcW w:w="536" w:type="dxa"/>
          </w:tcPr>
          <w:p w14:paraId="4C5F3129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979" w:type="dxa"/>
          </w:tcPr>
          <w:p w14:paraId="7AEDE056" w14:textId="77777777" w:rsidR="00ED0418" w:rsidRDefault="00ED0418" w:rsidP="0006629E">
            <w:pPr>
              <w:rPr>
                <w:sz w:val="20"/>
                <w:szCs w:val="20"/>
                <w:lang w:val="en-GB"/>
              </w:rPr>
            </w:pPr>
            <w:r w:rsidRPr="205FD15B">
              <w:rPr>
                <w:sz w:val="20"/>
                <w:szCs w:val="20"/>
                <w:lang w:val="en-GB"/>
              </w:rPr>
              <w:t xml:space="preserve">(gentamycin* OR gentamicin*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garamycin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Gentacycol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Gentavet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Genticin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G-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Myticin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GMyticin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Cefepim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Maxipime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Axépim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Quadrocef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 OR BMY-28142 OR BMY28142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Meropenem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Merrem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Ronem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Penem OR  SM-7338 OR SM7338 OR Trimethoprim OR Sulfamethoxazole OR Cotrimoxazole OR TMP-SMX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Trimezole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Trimoxazole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Septrin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Trimethoprimsulfa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Bactifor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Sumetrolim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Bactrim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Biseptol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Biseptol-480 OR Biseptol480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Eusaprim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Kepinol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Oriprim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Septra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Sulprim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lastRenderedPageBreak/>
              <w:t>Trimosulfa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Az-threonam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Azthreonam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SQ-26776 OR SQ26776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Urobactam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Azactam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Octegra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Proflox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Moxifloxacin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Avelox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Avalox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Actira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BAY-12-8039 OR BAY-128039 OR BAY128039 OR Rifampicin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Rimactan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Tubocin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Rifadin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Rimactane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Azythromycin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Sumamed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Toraseptol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Vinzam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CP-62993 OR CP62993 OR Zithromax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Azitrocin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Azadose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Zitromax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Zentavion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Fortaz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Fortum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Ceftazidime Pentahydrate OR LY-139381 OR LY139381 OR Tazidime OR Ceftazidime OR GR-20263 OR GR20263 OR Nebramycin OR Tobramycin OR  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Obracin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Tobracin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Brulamycin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Nebcin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Nebicin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Polymyxin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Colimycin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Colisticin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Coly-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Totazina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Colistin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Polymyxin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Aerosporin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cephalosporin* OR penicillin* OR vancomycin* OR rifampicin OR chloramphenicol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ceftriaxon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cefotaxime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ciprofloxacin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Lendacin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Longacef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Longaceph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Ro13-9904 OR Ro13-9904 OR Ro139904 OR Ro-13-9904 OR Ro-13-9904 OR Ro-13-9904 OR Ro-139904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Rocephin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Rocefalin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Rocephine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Rocefin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Tacex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Terbac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Benaxona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Cefaxona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Cephotaxim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Cefotaxim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Cefradil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Taporin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Fotexina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HR-756 OR HR756 OR Ru-24756 OR Ru24756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Benaxima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Claforan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Primafen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Klaforan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Aminobenzylpenicillin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Ampicillin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Pentrexyl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Polycillin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Ukapen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Amcill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Omnipen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Amoxycillin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Amoxicillin*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Hydroxyampicillin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Actimoxi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BRL-2333 OR BRL2333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Clamoxyl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Penamox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Polymox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Trimox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Wymox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Amoxil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Benemycin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Rifampicin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Rimactan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Tubocin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Rifadin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Rimactane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Rifomycins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Rifamycin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Rifomycin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Diatracin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VANCO-cell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Vanco-saar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Vancocin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Vancomicina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Vancomicin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Coliriocilina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Crystapen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Or-pen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Parcillin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Pekamin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Pengesod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Penibiot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Penicilina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-G OR Penicillin-G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Penilevel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Peniroger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Pfizerpen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Sodiopen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Sodipen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Unicilina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Ursopen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Van-Pen-G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Benpen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Beta-lactam*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Vanco-azupharma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chloramphenicol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Kloramfenikol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Cloranfenicol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Chlornitromycin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Chlorocid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Amphenicol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Amphenicols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Ophthochlor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Syntomycin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Levomycetin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Chloromycetin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Detreomycin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Cefmenoxime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Ceftazidime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Cefodizime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Moxalactam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oxytetracyc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tetracyc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erythromyci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sulfa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ciprofloxacin*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norfloxaci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ofloxaci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quinol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fluoroquinol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fluoro-quinolon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rifampi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azithromyci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coumermyci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minocyclin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macrolid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*):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ti,ab,kw,de</w:t>
            </w:r>
            <w:proofErr w:type="spellEnd"/>
          </w:p>
        </w:tc>
        <w:tc>
          <w:tcPr>
            <w:tcW w:w="1511" w:type="dxa"/>
          </w:tcPr>
          <w:p w14:paraId="12C43968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1 360 937</w:t>
            </w:r>
          </w:p>
        </w:tc>
      </w:tr>
      <w:tr w:rsidR="00ED0418" w14:paraId="492BEF73" w14:textId="77777777" w:rsidTr="0006629E">
        <w:tc>
          <w:tcPr>
            <w:tcW w:w="536" w:type="dxa"/>
          </w:tcPr>
          <w:p w14:paraId="4AEE1DE7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6979" w:type="dxa"/>
          </w:tcPr>
          <w:p w14:paraId="2BFE0B8C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#2 OR #3 OR #4</w:t>
            </w:r>
          </w:p>
        </w:tc>
        <w:tc>
          <w:tcPr>
            <w:tcW w:w="1511" w:type="dxa"/>
          </w:tcPr>
          <w:p w14:paraId="4C0DD186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1 907 847</w:t>
            </w:r>
          </w:p>
        </w:tc>
      </w:tr>
      <w:tr w:rsidR="00ED0418" w14:paraId="10B4D170" w14:textId="77777777" w:rsidTr="0006629E">
        <w:tc>
          <w:tcPr>
            <w:tcW w:w="536" w:type="dxa"/>
          </w:tcPr>
          <w:p w14:paraId="358DEC97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979" w:type="dxa"/>
          </w:tcPr>
          <w:p w14:paraId="20BA2038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 AND #5</w:t>
            </w:r>
          </w:p>
        </w:tc>
        <w:tc>
          <w:tcPr>
            <w:tcW w:w="1511" w:type="dxa"/>
          </w:tcPr>
          <w:p w14:paraId="1F72C323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18 289</w:t>
            </w:r>
          </w:p>
        </w:tc>
      </w:tr>
      <w:tr w:rsidR="00ED0418" w14:paraId="309BD14B" w14:textId="77777777" w:rsidTr="0006629E">
        <w:tc>
          <w:tcPr>
            <w:tcW w:w="536" w:type="dxa"/>
          </w:tcPr>
          <w:p w14:paraId="03D36040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979" w:type="dxa"/>
          </w:tcPr>
          <w:p w14:paraId="5F203151" w14:textId="77777777" w:rsidR="00ED0418" w:rsidRDefault="00ED0418" w:rsidP="0006629E">
            <w:pPr>
              <w:rPr>
                <w:sz w:val="20"/>
                <w:szCs w:val="20"/>
                <w:lang w:val="en-GB"/>
              </w:rPr>
            </w:pPr>
            <w:r w:rsidRPr="205FD15B">
              <w:rPr>
                <w:sz w:val="20"/>
                <w:szCs w:val="20"/>
                <w:lang w:val="en-GB"/>
              </w:rPr>
              <w:t>([animals]/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NOT ([animals]/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AND [humans]/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))</w:t>
            </w:r>
          </w:p>
        </w:tc>
        <w:tc>
          <w:tcPr>
            <w:tcW w:w="1511" w:type="dxa"/>
          </w:tcPr>
          <w:p w14:paraId="7110E7DC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6 442 093</w:t>
            </w:r>
          </w:p>
        </w:tc>
      </w:tr>
      <w:tr w:rsidR="00ED0418" w14:paraId="55BEB234" w14:textId="77777777" w:rsidTr="0006629E">
        <w:tc>
          <w:tcPr>
            <w:tcW w:w="536" w:type="dxa"/>
          </w:tcPr>
          <w:p w14:paraId="64B8F326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979" w:type="dxa"/>
          </w:tcPr>
          <w:p w14:paraId="2654EEE5" w14:textId="77777777" w:rsidR="00ED0418" w:rsidRDefault="00ED0418" w:rsidP="0006629E">
            <w:pPr>
              <w:rPr>
                <w:sz w:val="20"/>
                <w:szCs w:val="20"/>
                <w:lang w:val="en-GB"/>
              </w:rPr>
            </w:pPr>
            <w:r w:rsidRPr="205FD15B">
              <w:rPr>
                <w:sz w:val="20"/>
                <w:szCs w:val="20"/>
                <w:lang w:val="en-GB"/>
              </w:rPr>
              <w:t>[letter]/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[conference abstract]/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[conference paper]/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[conference review]/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[editorial]/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[note]/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lim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case-report*: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case-series:ti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genomic*: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'in vitro':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ti</w:t>
            </w:r>
            <w:proofErr w:type="spellEnd"/>
          </w:p>
        </w:tc>
        <w:tc>
          <w:tcPr>
            <w:tcW w:w="1511" w:type="dxa"/>
          </w:tcPr>
          <w:p w14:paraId="235D84DC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9 735 110</w:t>
            </w:r>
          </w:p>
        </w:tc>
      </w:tr>
      <w:tr w:rsidR="00ED0418" w14:paraId="0289A4AB" w14:textId="77777777" w:rsidTr="0006629E">
        <w:tc>
          <w:tcPr>
            <w:tcW w:w="536" w:type="dxa"/>
          </w:tcPr>
          <w:p w14:paraId="0FC75D45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979" w:type="dxa"/>
          </w:tcPr>
          <w:p w14:paraId="6E51D484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#6 NOT (#7 OR #8)</w:t>
            </w:r>
          </w:p>
        </w:tc>
        <w:tc>
          <w:tcPr>
            <w:tcW w:w="1511" w:type="dxa"/>
          </w:tcPr>
          <w:p w14:paraId="5452AB7C" w14:textId="77777777" w:rsidR="00ED0418" w:rsidRDefault="00ED0418" w:rsidP="000662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13 657</w:t>
            </w:r>
          </w:p>
        </w:tc>
      </w:tr>
    </w:tbl>
    <w:p w14:paraId="757EE7D2" w14:textId="77777777" w:rsidR="00ED0418" w:rsidRDefault="00ED0418" w:rsidP="00ED0418">
      <w:pPr>
        <w:pStyle w:val="Heading5"/>
      </w:pPr>
      <w:r>
        <w:t>Database: CENTRAL (</w:t>
      </w:r>
      <w:hyperlink r:id="rId7">
        <w:r>
          <w:rPr>
            <w:color w:val="467886"/>
            <w:u w:val="single"/>
          </w:rPr>
          <w:t>www.cochranelibrary.com/advanced-search/search-manager</w:t>
        </w:r>
      </w:hyperlink>
      <w:r>
        <w:t>), searched: 2 January 2024</w:t>
      </w:r>
    </w:p>
    <w:tbl>
      <w:tblPr>
        <w:tblW w:w="9026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36"/>
        <w:gridCol w:w="7580"/>
        <w:gridCol w:w="910"/>
      </w:tblGrid>
      <w:tr w:rsidR="00ED0418" w14:paraId="06117427" w14:textId="77777777" w:rsidTr="0006629E">
        <w:tc>
          <w:tcPr>
            <w:tcW w:w="536" w:type="dxa"/>
            <w:shd w:val="clear" w:color="auto" w:fill="D9D9D9"/>
          </w:tcPr>
          <w:p w14:paraId="209049DF" w14:textId="77777777" w:rsidR="00ED0418" w:rsidRDefault="00ED0418" w:rsidP="0006629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No.</w:t>
            </w:r>
          </w:p>
        </w:tc>
        <w:tc>
          <w:tcPr>
            <w:tcW w:w="7580" w:type="dxa"/>
            <w:shd w:val="clear" w:color="auto" w:fill="D9D9D9"/>
          </w:tcPr>
          <w:p w14:paraId="5A6EADAD" w14:textId="77777777" w:rsidR="00ED0418" w:rsidRDefault="00ED0418" w:rsidP="0006629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Searches</w:t>
            </w:r>
          </w:p>
        </w:tc>
        <w:tc>
          <w:tcPr>
            <w:tcW w:w="910" w:type="dxa"/>
            <w:shd w:val="clear" w:color="auto" w:fill="D9D9D9"/>
          </w:tcPr>
          <w:p w14:paraId="6309B27E" w14:textId="77777777" w:rsidR="00ED0418" w:rsidRDefault="00ED0418" w:rsidP="0006629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Results</w:t>
            </w:r>
          </w:p>
        </w:tc>
      </w:tr>
      <w:tr w:rsidR="00ED0418" w14:paraId="546DA475" w14:textId="77777777" w:rsidTr="0006629E">
        <w:tc>
          <w:tcPr>
            <w:tcW w:w="536" w:type="dxa"/>
          </w:tcPr>
          <w:p w14:paraId="66A1B09E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7580" w:type="dxa"/>
          </w:tcPr>
          <w:p w14:paraId="64017CEE" w14:textId="77777777" w:rsidR="00ED0418" w:rsidRDefault="00ED0418" w:rsidP="0006629E">
            <w:pPr>
              <w:rPr>
                <w:sz w:val="20"/>
                <w:szCs w:val="20"/>
                <w:lang w:val="en-GB"/>
              </w:rPr>
            </w:pPr>
            <w:proofErr w:type="spellStart"/>
            <w:r w:rsidRPr="205FD15B">
              <w:rPr>
                <w:sz w:val="20"/>
                <w:szCs w:val="20"/>
                <w:lang w:val="en-GB"/>
              </w:rPr>
              <w:t>MeSH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descriptor: [Meningitis, Bacterial] explode all trees</w:t>
            </w:r>
          </w:p>
        </w:tc>
        <w:tc>
          <w:tcPr>
            <w:tcW w:w="910" w:type="dxa"/>
          </w:tcPr>
          <w:p w14:paraId="2822A701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489</w:t>
            </w:r>
          </w:p>
        </w:tc>
      </w:tr>
      <w:tr w:rsidR="00ED0418" w14:paraId="39B348F1" w14:textId="77777777" w:rsidTr="0006629E">
        <w:tc>
          <w:tcPr>
            <w:tcW w:w="536" w:type="dxa"/>
          </w:tcPr>
          <w:p w14:paraId="0D4B0735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580" w:type="dxa"/>
          </w:tcPr>
          <w:p w14:paraId="1260228C" w14:textId="77777777" w:rsidR="00ED0418" w:rsidRDefault="00ED0418" w:rsidP="0006629E">
            <w:pPr>
              <w:rPr>
                <w:sz w:val="20"/>
                <w:szCs w:val="20"/>
                <w:lang w:val="en-GB"/>
              </w:rPr>
            </w:pPr>
            <w:r w:rsidRPr="205FD15B">
              <w:rPr>
                <w:sz w:val="20"/>
                <w:szCs w:val="20"/>
                <w:lang w:val="en-GB"/>
              </w:rPr>
              <w:t>((bacterial OR bacteraemia OR bacteremia OR Waterhouse-Friderichsen-syndrome OR Neisseria-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meningitidis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meningococc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 OR N-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meningitidis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Escherichia-coli OR E-coli OR GBS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streptococc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 OR S-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agalactiae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H-influenza* OR Haemophilus-influenza* OR Hemophilus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Haemophilus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Leptospir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 OR L-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monocytogenes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Listeria-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monocytogenes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listerial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Borrelia-burgdorferi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B-burgdorferi OR Borrelia OR Lyme OR Streptococcus-pneumoniae OR S-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pneumoniae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pneumococc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 OR  Streptococcus-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oralis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S-Oralis OR acute OR 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fulminat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 OR fulminant* OR sudden-onset) NEAR/3 (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meningit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*)):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ti,ab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 xml:space="preserve"> OR (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Meningococc</w:t>
            </w:r>
            <w:proofErr w:type="spellEnd"/>
            <w:r w:rsidRPr="205FD15B">
              <w:rPr>
                <w:sz w:val="20"/>
                <w:szCs w:val="20"/>
                <w:lang w:val="en-GB"/>
              </w:rPr>
              <w:t>* NEAR/5 (infection* OR disease*)):</w:t>
            </w:r>
            <w:proofErr w:type="spellStart"/>
            <w:r w:rsidRPr="205FD15B">
              <w:rPr>
                <w:sz w:val="20"/>
                <w:szCs w:val="20"/>
                <w:lang w:val="en-GB"/>
              </w:rPr>
              <w:t>ti,ab,kw</w:t>
            </w:r>
            <w:proofErr w:type="spellEnd"/>
          </w:p>
        </w:tc>
        <w:tc>
          <w:tcPr>
            <w:tcW w:w="910" w:type="dxa"/>
          </w:tcPr>
          <w:p w14:paraId="0D1A015F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1 404</w:t>
            </w:r>
          </w:p>
        </w:tc>
      </w:tr>
      <w:tr w:rsidR="00ED0418" w14:paraId="4FE28652" w14:textId="77777777" w:rsidTr="0006629E">
        <w:tc>
          <w:tcPr>
            <w:tcW w:w="536" w:type="dxa"/>
          </w:tcPr>
          <w:p w14:paraId="2E021E91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580" w:type="dxa"/>
          </w:tcPr>
          <w:p w14:paraId="225B726D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 OR #2</w:t>
            </w:r>
          </w:p>
        </w:tc>
        <w:tc>
          <w:tcPr>
            <w:tcW w:w="910" w:type="dxa"/>
          </w:tcPr>
          <w:p w14:paraId="29417998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1 632</w:t>
            </w:r>
          </w:p>
        </w:tc>
      </w:tr>
      <w:tr w:rsidR="00ED0418" w14:paraId="44202E74" w14:textId="77777777" w:rsidTr="0006629E">
        <w:tc>
          <w:tcPr>
            <w:tcW w:w="536" w:type="dxa"/>
          </w:tcPr>
          <w:p w14:paraId="4047EA48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580" w:type="dxa"/>
          </w:tcPr>
          <w:p w14:paraId="21F3949D" w14:textId="77777777" w:rsidR="00ED0418" w:rsidRDefault="00ED0418" w:rsidP="0006629E">
            <w:pPr>
              <w:rPr>
                <w:sz w:val="20"/>
                <w:szCs w:val="20"/>
                <w:lang w:val="en-GB"/>
              </w:rPr>
            </w:pPr>
            <w:proofErr w:type="spellStart"/>
            <w:r w:rsidRPr="59FD5847">
              <w:rPr>
                <w:sz w:val="20"/>
                <w:szCs w:val="20"/>
                <w:lang w:val="en-GB"/>
              </w:rPr>
              <w:t>MeSH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descriptor: [Anti-Bacterial Agents] this term only</w:t>
            </w:r>
          </w:p>
        </w:tc>
        <w:tc>
          <w:tcPr>
            <w:tcW w:w="910" w:type="dxa"/>
          </w:tcPr>
          <w:p w14:paraId="18991751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15 349</w:t>
            </w:r>
          </w:p>
        </w:tc>
      </w:tr>
      <w:tr w:rsidR="00ED0418" w14:paraId="5A2A4A50" w14:textId="77777777" w:rsidTr="0006629E">
        <w:tc>
          <w:tcPr>
            <w:tcW w:w="536" w:type="dxa"/>
          </w:tcPr>
          <w:p w14:paraId="21A3028A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580" w:type="dxa"/>
          </w:tcPr>
          <w:p w14:paraId="05A53F47" w14:textId="77777777" w:rsidR="00ED0418" w:rsidRDefault="00ED0418" w:rsidP="0006629E">
            <w:pPr>
              <w:rPr>
                <w:sz w:val="20"/>
                <w:szCs w:val="20"/>
                <w:lang w:val="en-GB"/>
              </w:rPr>
            </w:pPr>
            <w:proofErr w:type="spellStart"/>
            <w:r w:rsidRPr="59FD5847">
              <w:rPr>
                <w:sz w:val="20"/>
                <w:szCs w:val="20"/>
                <w:lang w:val="en-GB"/>
              </w:rPr>
              <w:t>MeSH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descriptor: [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Rifamycins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>] explode all trees</w:t>
            </w:r>
          </w:p>
        </w:tc>
        <w:tc>
          <w:tcPr>
            <w:tcW w:w="910" w:type="dxa"/>
          </w:tcPr>
          <w:p w14:paraId="2F7943C9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1 846</w:t>
            </w:r>
          </w:p>
        </w:tc>
      </w:tr>
      <w:tr w:rsidR="00ED0418" w14:paraId="6202C400" w14:textId="77777777" w:rsidTr="0006629E">
        <w:tc>
          <w:tcPr>
            <w:tcW w:w="536" w:type="dxa"/>
          </w:tcPr>
          <w:p w14:paraId="2371C62A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580" w:type="dxa"/>
          </w:tcPr>
          <w:p w14:paraId="5ECC10B3" w14:textId="77777777" w:rsidR="00ED0418" w:rsidRDefault="00ED0418" w:rsidP="0006629E">
            <w:pPr>
              <w:rPr>
                <w:sz w:val="20"/>
                <w:szCs w:val="20"/>
                <w:lang w:val="en-GB"/>
              </w:rPr>
            </w:pPr>
            <w:proofErr w:type="spellStart"/>
            <w:r w:rsidRPr="59FD5847">
              <w:rPr>
                <w:sz w:val="20"/>
                <w:szCs w:val="20"/>
                <w:lang w:val="en-GB"/>
              </w:rPr>
              <w:t>MeSH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descriptor: [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Vancomycin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>] explode all trees</w:t>
            </w:r>
          </w:p>
        </w:tc>
        <w:tc>
          <w:tcPr>
            <w:tcW w:w="910" w:type="dxa"/>
          </w:tcPr>
          <w:p w14:paraId="55A97BE4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982</w:t>
            </w:r>
          </w:p>
        </w:tc>
      </w:tr>
      <w:tr w:rsidR="00ED0418" w14:paraId="32AA30BF" w14:textId="77777777" w:rsidTr="0006629E">
        <w:tc>
          <w:tcPr>
            <w:tcW w:w="536" w:type="dxa"/>
          </w:tcPr>
          <w:p w14:paraId="1F261C9A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580" w:type="dxa"/>
          </w:tcPr>
          <w:p w14:paraId="1424094E" w14:textId="77777777" w:rsidR="00ED0418" w:rsidRDefault="00ED0418" w:rsidP="0006629E">
            <w:pPr>
              <w:rPr>
                <w:sz w:val="20"/>
                <w:szCs w:val="20"/>
                <w:lang w:val="en-GB"/>
              </w:rPr>
            </w:pPr>
            <w:proofErr w:type="spellStart"/>
            <w:r w:rsidRPr="59FD5847">
              <w:rPr>
                <w:sz w:val="20"/>
                <w:szCs w:val="20"/>
                <w:lang w:val="en-GB"/>
              </w:rPr>
              <w:t>MeSH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descriptor: [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Penicillins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>] explode all trees</w:t>
            </w:r>
          </w:p>
        </w:tc>
        <w:tc>
          <w:tcPr>
            <w:tcW w:w="910" w:type="dxa"/>
          </w:tcPr>
          <w:p w14:paraId="4585A225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6 320</w:t>
            </w:r>
          </w:p>
        </w:tc>
      </w:tr>
      <w:tr w:rsidR="00ED0418" w14:paraId="43E4BAE5" w14:textId="77777777" w:rsidTr="0006629E">
        <w:tc>
          <w:tcPr>
            <w:tcW w:w="536" w:type="dxa"/>
          </w:tcPr>
          <w:p w14:paraId="461CD7EB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580" w:type="dxa"/>
          </w:tcPr>
          <w:p w14:paraId="5B94259D" w14:textId="77777777" w:rsidR="00ED0418" w:rsidRDefault="00ED0418" w:rsidP="0006629E">
            <w:pPr>
              <w:rPr>
                <w:sz w:val="20"/>
                <w:szCs w:val="20"/>
                <w:lang w:val="en-GB"/>
              </w:rPr>
            </w:pPr>
            <w:proofErr w:type="spellStart"/>
            <w:r w:rsidRPr="59FD5847">
              <w:rPr>
                <w:sz w:val="20"/>
                <w:szCs w:val="20"/>
                <w:lang w:val="en-GB"/>
              </w:rPr>
              <w:t>MeSH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descriptor: [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Cephalosporins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>] explode all trees</w:t>
            </w:r>
          </w:p>
        </w:tc>
        <w:tc>
          <w:tcPr>
            <w:tcW w:w="910" w:type="dxa"/>
          </w:tcPr>
          <w:p w14:paraId="5D73F0AB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4 785</w:t>
            </w:r>
          </w:p>
        </w:tc>
      </w:tr>
      <w:tr w:rsidR="00ED0418" w14:paraId="32232C14" w14:textId="77777777" w:rsidTr="0006629E">
        <w:tc>
          <w:tcPr>
            <w:tcW w:w="536" w:type="dxa"/>
          </w:tcPr>
          <w:p w14:paraId="38E2B6D0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580" w:type="dxa"/>
          </w:tcPr>
          <w:p w14:paraId="6C8C184F" w14:textId="77777777" w:rsidR="00ED0418" w:rsidRDefault="00ED0418" w:rsidP="0006629E">
            <w:pPr>
              <w:rPr>
                <w:sz w:val="20"/>
                <w:szCs w:val="20"/>
                <w:lang w:val="en-GB"/>
              </w:rPr>
            </w:pPr>
            <w:r w:rsidRPr="59FD5847">
              <w:rPr>
                <w:sz w:val="20"/>
                <w:szCs w:val="20"/>
                <w:lang w:val="en-GB"/>
              </w:rPr>
              <w:t xml:space="preserve">(gentamycin* OR gentamicin*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garamycin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Gentacycol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Gentavet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Genticin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G-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Myticin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GMyticin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Cefepim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Maxipime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Axépim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Quadrocef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 OR "BMY 28142" OR BMY28142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Meropenem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Merrem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Ronem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Penem OR  SM-7338 OR SM7338 OR Trimethoprim OR Sulfamethoxazole OR Cotrimoxazole OR TMP-SMX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Trimezole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Trimoxazole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Septrin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Trimethoprimsulfa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Bactifor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Sumetrolim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Bactrim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Biseptol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"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Biseptol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480" OR Biseptol480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Eusaprim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Kepinol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Oriprim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Septra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Sulprim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Trimosulfa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Az-threonam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Azthreonam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"SQ 26776" OR SQ26776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Urobactam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Azactam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Octegra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Proflox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Moxifloxacin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Avelox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Avalox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Actira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"BAY 12 8039" OR "BAY 128039" OR BAY128039 OR Rifampicin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Rimactan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Tubocin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Rifadin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Rimactane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Azythromycin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Sumamed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Toraseptol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Vinzam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"CP 62993" OR CP62993 OR Zithromax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Azitrocin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Azadose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Zitromax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Zentavion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Fortaz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Fortum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Ceftazidime-Pentahydrate OR "LY 139381" OR LY139381 OR Tazidime OR Ceftazidime OR "GR 20263" OR GR20263 OR Nebramycin OR Tobramycin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Obracin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Tobracin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Brulamycin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Nebcin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Nebicin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Polymyxin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Colimycin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Colisticin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Coly-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Mycin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Totazina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Colistin-Polymyxin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Aerosporin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cephalosporin* OR penicillin* OR vancomycin* OR rifampicin OR chloramphenicol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ceftriaxon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cefotaxime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ciprofloxacin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Lendacin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Longacef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Longaceph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"Ro13 9904" OR "Ro13 9904" OR Ro139904 OR "Ro 13 9904" OR "Ro 13 9904" OR "Ro 13 9904" OR "Ro 139904"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Rocephin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Rocefalin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Rocephine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Rocefin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Tacex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Terbac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Benaxona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Cefaxona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Cephotaxim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Cefotaxim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Cefradil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Taporin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Fotexina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"HR 756" OR HR756 OR "Ru 24756" OR Ru24756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Benaxima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Claforan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Primafen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Klaforan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Aminobenzylpenicillin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Ampicillin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Pentrexyl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Polycillin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Ukapen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Amcill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Omnipen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Amoxycillin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* OR Amoxicillin*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Hydroxyampicillin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Actimoxi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"BRL 2333" OR BRL2333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Clamoxyl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Penamox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Polymox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Trimox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Wymox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Amoxil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Benemycin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Rifampicin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Rimactan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Tubocin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Rifadin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Rimactane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Rifomycins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Rifamycin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Rifomycin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Diatracin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VANCO-cell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Vanco-saar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Vancocin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Vancomicina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Vancomicin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Coliriocilina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Crystapen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"Or pen"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Parcillin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Pekamin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Pengesod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Penibiot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Penicilina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-G OR Penicillin-G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Penilevel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Peniroger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Pfizerpen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Sodiopen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Sodipen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</w:t>
            </w:r>
            <w:r w:rsidRPr="59FD5847">
              <w:rPr>
                <w:sz w:val="20"/>
                <w:szCs w:val="20"/>
                <w:lang w:val="en-GB"/>
              </w:rPr>
              <w:lastRenderedPageBreak/>
              <w:t xml:space="preserve">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Unicilina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Ursopen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Van-Pen-G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Benpen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Beta-lactam*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Vanco-azupharma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chloramphenicol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Kloramfenikol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Cloranfenicol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Chlornitromycin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Chlorocid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Amphenicol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Amphenicols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Ophthochlor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Syntomycin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Levomycetin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Chloromycetin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Detreomycin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Cefmenoxime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Ceftazidime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Cefodizime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Moxalactam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oxytetracyc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tetracyc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erythromyci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sulfa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* OR ciprofloxacin*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norfloxaci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ofloxaci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quinol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fluoroquinol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fluoro-quinolon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rifampi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azithromyci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coumermyci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minocyclin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macrolid</w:t>
            </w:r>
            <w:proofErr w:type="spellEnd"/>
            <w:r w:rsidRPr="59FD5847">
              <w:rPr>
                <w:sz w:val="20"/>
                <w:szCs w:val="20"/>
                <w:lang w:val="en-GB"/>
              </w:rPr>
              <w:t>*):</w:t>
            </w:r>
            <w:proofErr w:type="spellStart"/>
            <w:r w:rsidRPr="59FD5847">
              <w:rPr>
                <w:sz w:val="20"/>
                <w:szCs w:val="20"/>
                <w:lang w:val="en-GB"/>
              </w:rPr>
              <w:t>ti,ab,kw</w:t>
            </w:r>
            <w:proofErr w:type="spellEnd"/>
          </w:p>
        </w:tc>
        <w:tc>
          <w:tcPr>
            <w:tcW w:w="910" w:type="dxa"/>
          </w:tcPr>
          <w:p w14:paraId="558D8B3B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55 820</w:t>
            </w:r>
          </w:p>
        </w:tc>
      </w:tr>
      <w:tr w:rsidR="00ED0418" w14:paraId="000BC530" w14:textId="77777777" w:rsidTr="0006629E">
        <w:tc>
          <w:tcPr>
            <w:tcW w:w="536" w:type="dxa"/>
          </w:tcPr>
          <w:p w14:paraId="0A5EC659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7580" w:type="dxa"/>
          </w:tcPr>
          <w:p w14:paraId="70EBF7F4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#4 OR #5 OR #6 OR #7 OR #8 OR #9</w:t>
            </w:r>
          </w:p>
        </w:tc>
        <w:tc>
          <w:tcPr>
            <w:tcW w:w="910" w:type="dxa"/>
          </w:tcPr>
          <w:p w14:paraId="2794519D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63 714</w:t>
            </w:r>
          </w:p>
        </w:tc>
      </w:tr>
      <w:tr w:rsidR="00ED0418" w14:paraId="16F6143C" w14:textId="77777777" w:rsidTr="0006629E">
        <w:tc>
          <w:tcPr>
            <w:tcW w:w="536" w:type="dxa"/>
          </w:tcPr>
          <w:p w14:paraId="5E986B0C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580" w:type="dxa"/>
          </w:tcPr>
          <w:p w14:paraId="184F9670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#3 AND #10</w:t>
            </w:r>
          </w:p>
        </w:tc>
        <w:tc>
          <w:tcPr>
            <w:tcW w:w="910" w:type="dxa"/>
          </w:tcPr>
          <w:p w14:paraId="404AF717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</w:t>
            </w:r>
          </w:p>
        </w:tc>
      </w:tr>
      <w:tr w:rsidR="00ED0418" w14:paraId="0CAA8E99" w14:textId="77777777" w:rsidTr="0006629E">
        <w:tc>
          <w:tcPr>
            <w:tcW w:w="536" w:type="dxa"/>
          </w:tcPr>
          <w:p w14:paraId="79730454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580" w:type="dxa"/>
          </w:tcPr>
          <w:p w14:paraId="4C7A161B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Trials</w:t>
            </w:r>
          </w:p>
        </w:tc>
        <w:tc>
          <w:tcPr>
            <w:tcW w:w="910" w:type="dxa"/>
          </w:tcPr>
          <w:p w14:paraId="02AEF2F0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</w:t>
            </w:r>
          </w:p>
        </w:tc>
      </w:tr>
    </w:tbl>
    <w:p w14:paraId="062D39E9" w14:textId="77777777" w:rsidR="00ED0418" w:rsidRDefault="00ED0418" w:rsidP="00ED0418">
      <w:pPr>
        <w:pStyle w:val="Heading5"/>
      </w:pPr>
      <w:r>
        <w:t>Database: ClinicalTrials.gov (</w:t>
      </w:r>
      <w:hyperlink r:id="rId8">
        <w:r>
          <w:rPr>
            <w:color w:val="467886"/>
            <w:u w:val="single"/>
          </w:rPr>
          <w:t>https://classic.clinicaltrials.gov/</w:t>
        </w:r>
      </w:hyperlink>
      <w:r>
        <w:t>) searched on 2 January 2024</w:t>
      </w:r>
    </w:p>
    <w:tbl>
      <w:tblPr>
        <w:tblW w:w="9026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85"/>
        <w:gridCol w:w="6934"/>
        <w:gridCol w:w="907"/>
      </w:tblGrid>
      <w:tr w:rsidR="00ED0418" w14:paraId="4DC0432C" w14:textId="77777777" w:rsidTr="0006629E">
        <w:tc>
          <w:tcPr>
            <w:tcW w:w="1185" w:type="dxa"/>
            <w:shd w:val="clear" w:color="auto" w:fill="D9D9D9"/>
          </w:tcPr>
          <w:p w14:paraId="10135E34" w14:textId="77777777" w:rsidR="00ED0418" w:rsidRDefault="00ED0418" w:rsidP="0006629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No.</w:t>
            </w:r>
          </w:p>
        </w:tc>
        <w:tc>
          <w:tcPr>
            <w:tcW w:w="6934" w:type="dxa"/>
            <w:shd w:val="clear" w:color="auto" w:fill="D9D9D9"/>
          </w:tcPr>
          <w:p w14:paraId="5211AECF" w14:textId="77777777" w:rsidR="00ED0418" w:rsidRDefault="00ED0418" w:rsidP="0006629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Searches</w:t>
            </w:r>
          </w:p>
        </w:tc>
        <w:tc>
          <w:tcPr>
            <w:tcW w:w="907" w:type="dxa"/>
            <w:shd w:val="clear" w:color="auto" w:fill="D9D9D9"/>
          </w:tcPr>
          <w:p w14:paraId="0B6C1DCF" w14:textId="77777777" w:rsidR="00ED0418" w:rsidRDefault="00ED0418" w:rsidP="0006629E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Results</w:t>
            </w:r>
          </w:p>
        </w:tc>
      </w:tr>
      <w:tr w:rsidR="00ED0418" w14:paraId="3D675B51" w14:textId="77777777" w:rsidTr="0006629E">
        <w:tc>
          <w:tcPr>
            <w:tcW w:w="1185" w:type="dxa"/>
          </w:tcPr>
          <w:p w14:paraId="63DDD8EE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#1 (Condition)</w:t>
            </w:r>
          </w:p>
        </w:tc>
        <w:tc>
          <w:tcPr>
            <w:tcW w:w="6934" w:type="dxa"/>
          </w:tcPr>
          <w:p w14:paraId="50D81C85" w14:textId="77777777" w:rsidR="00ED0418" w:rsidRDefault="00ED0418" w:rsidP="0006629E">
            <w:pPr>
              <w:rPr>
                <w:sz w:val="20"/>
                <w:szCs w:val="20"/>
                <w:lang w:val="en-GB"/>
              </w:rPr>
            </w:pPr>
            <w:r w:rsidRPr="39681E76">
              <w:rPr>
                <w:sz w:val="20"/>
                <w:szCs w:val="20"/>
                <w:lang w:val="en-GB"/>
              </w:rPr>
              <w:t xml:space="preserve">((bacterial OR Neisseria OR </w:t>
            </w:r>
            <w:proofErr w:type="spellStart"/>
            <w:r w:rsidRPr="39681E76">
              <w:rPr>
                <w:sz w:val="20"/>
                <w:szCs w:val="20"/>
                <w:lang w:val="en-GB"/>
              </w:rPr>
              <w:t>meningococus</w:t>
            </w:r>
            <w:proofErr w:type="spellEnd"/>
            <w:r w:rsidRPr="39681E76">
              <w:rPr>
                <w:sz w:val="20"/>
                <w:szCs w:val="20"/>
                <w:lang w:val="en-GB"/>
              </w:rPr>
              <w:t xml:space="preserve"> OR Escherichia-coli OR streptococcus OR influenza OR Hemophilus OR Leptospira OR Listeria-</w:t>
            </w:r>
            <w:proofErr w:type="spellStart"/>
            <w:r w:rsidRPr="39681E76">
              <w:rPr>
                <w:sz w:val="20"/>
                <w:szCs w:val="20"/>
                <w:lang w:val="en-GB"/>
              </w:rPr>
              <w:t>monocytogenes</w:t>
            </w:r>
            <w:proofErr w:type="spellEnd"/>
            <w:r w:rsidRPr="39681E76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39681E76">
              <w:rPr>
                <w:sz w:val="20"/>
                <w:szCs w:val="20"/>
                <w:lang w:val="en-GB"/>
              </w:rPr>
              <w:t>listerial</w:t>
            </w:r>
            <w:proofErr w:type="spellEnd"/>
            <w:r w:rsidRPr="39681E76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39681E76">
              <w:rPr>
                <w:sz w:val="20"/>
                <w:szCs w:val="20"/>
                <w:lang w:val="en-GB"/>
              </w:rPr>
              <w:t>Borrelia</w:t>
            </w:r>
            <w:proofErr w:type="spellEnd"/>
            <w:r w:rsidRPr="39681E76">
              <w:rPr>
                <w:sz w:val="20"/>
                <w:szCs w:val="20"/>
                <w:lang w:val="en-GB"/>
              </w:rPr>
              <w:t xml:space="preserve"> OR Lyme OR Streptococcus OR pneumococcus OR disease) AND (meningitis))</w:t>
            </w:r>
          </w:p>
        </w:tc>
        <w:tc>
          <w:tcPr>
            <w:tcW w:w="907" w:type="dxa"/>
          </w:tcPr>
          <w:p w14:paraId="0DCAF00A" w14:textId="77777777" w:rsidR="00ED0418" w:rsidRDefault="00ED0418" w:rsidP="0006629E">
            <w:pPr>
              <w:rPr>
                <w:sz w:val="20"/>
                <w:szCs w:val="20"/>
              </w:rPr>
            </w:pPr>
          </w:p>
        </w:tc>
      </w:tr>
      <w:tr w:rsidR="00ED0418" w14:paraId="3AC4FE2F" w14:textId="77777777" w:rsidTr="0006629E">
        <w:tc>
          <w:tcPr>
            <w:tcW w:w="1185" w:type="dxa"/>
          </w:tcPr>
          <w:p w14:paraId="4127084B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#2 (Other terms)</w:t>
            </w:r>
          </w:p>
        </w:tc>
        <w:tc>
          <w:tcPr>
            <w:tcW w:w="6934" w:type="dxa"/>
          </w:tcPr>
          <w:p w14:paraId="1176053B" w14:textId="77777777" w:rsidR="00ED0418" w:rsidRDefault="00ED0418" w:rsidP="0006629E">
            <w:pPr>
              <w:rPr>
                <w:sz w:val="20"/>
                <w:szCs w:val="20"/>
                <w:lang w:val="en-GB"/>
              </w:rPr>
            </w:pPr>
            <w:r w:rsidRPr="39681E76">
              <w:rPr>
                <w:sz w:val="20"/>
                <w:szCs w:val="20"/>
                <w:lang w:val="en-GB"/>
              </w:rPr>
              <w:t>anti-biotic OR antibiotic OR anti-bacterial OR antibacterial OR antimicrobial OR anti-microbial OR cephalosporin OR penicillin OR vancomycin OR rifampicin OR chloramphenicol OR ceftriaxone OR cefotaxime OR ciprofloxacin OR Ampicillin OR Amoxicillin</w:t>
            </w:r>
          </w:p>
        </w:tc>
        <w:tc>
          <w:tcPr>
            <w:tcW w:w="907" w:type="dxa"/>
          </w:tcPr>
          <w:p w14:paraId="77B3760E" w14:textId="77777777" w:rsidR="00ED0418" w:rsidRDefault="00ED0418" w:rsidP="0006629E">
            <w:pPr>
              <w:rPr>
                <w:sz w:val="20"/>
                <w:szCs w:val="20"/>
              </w:rPr>
            </w:pPr>
          </w:p>
        </w:tc>
      </w:tr>
      <w:tr w:rsidR="00ED0418" w14:paraId="3DFAAE56" w14:textId="77777777" w:rsidTr="0006629E">
        <w:tc>
          <w:tcPr>
            <w:tcW w:w="1185" w:type="dxa"/>
          </w:tcPr>
          <w:p w14:paraId="325817BC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934" w:type="dxa"/>
          </w:tcPr>
          <w:p w14:paraId="789345C9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#1 AND #2</w:t>
            </w:r>
          </w:p>
        </w:tc>
        <w:tc>
          <w:tcPr>
            <w:tcW w:w="907" w:type="dxa"/>
          </w:tcPr>
          <w:p w14:paraId="44E91C97" w14:textId="77777777" w:rsidR="00ED0418" w:rsidRDefault="00ED0418" w:rsidP="000662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</w:tr>
    </w:tbl>
    <w:p w14:paraId="54FEFF25" w14:textId="77777777" w:rsidR="00ED0418" w:rsidRDefault="00ED0418" w:rsidP="00ED0418"/>
    <w:p w14:paraId="558F097A" w14:textId="77777777" w:rsidR="00ED0418" w:rsidRDefault="00ED0418" w:rsidP="00ED0418"/>
    <w:p w14:paraId="6B6B81C2" w14:textId="77777777" w:rsidR="00ED0418" w:rsidRPr="00B05183" w:rsidRDefault="00ED0418" w:rsidP="00ED0418">
      <w:pPr>
        <w:spacing w:line="240" w:lineRule="auto"/>
        <w:rPr>
          <w:b/>
          <w:color w:val="000000"/>
        </w:rPr>
        <w:sectPr w:rsidR="00ED0418" w:rsidRPr="00B05183" w:rsidSect="00ED0418">
          <w:pgSz w:w="11906" w:h="16838"/>
          <w:pgMar w:top="1440" w:right="1440" w:bottom="1440" w:left="1440" w:header="709" w:footer="709" w:gutter="0"/>
          <w:cols w:space="720"/>
          <w:docGrid w:linePitch="299"/>
        </w:sectPr>
      </w:pPr>
    </w:p>
    <w:p w14:paraId="165DD3A9" w14:textId="77777777" w:rsidR="00ED0418" w:rsidRDefault="00ED0418" w:rsidP="00ED0418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</w:p>
    <w:p w14:paraId="288DA854" w14:textId="77777777" w:rsidR="00ED0418" w:rsidRPr="00B00443" w:rsidRDefault="00ED0418" w:rsidP="00ED0418"/>
    <w:p w14:paraId="335884BD" w14:textId="77777777" w:rsidR="00515A01" w:rsidRDefault="00515A01"/>
    <w:sectPr w:rsidR="00515A01" w:rsidSect="00ED0418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9400A"/>
    <w:multiLevelType w:val="multilevel"/>
    <w:tmpl w:val="F5E04DA2"/>
    <w:lvl w:ilvl="0">
      <w:start w:val="5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418"/>
    <w:rsid w:val="00036CD6"/>
    <w:rsid w:val="004371BD"/>
    <w:rsid w:val="00515A01"/>
    <w:rsid w:val="005426C0"/>
    <w:rsid w:val="00550ADE"/>
    <w:rsid w:val="0064193E"/>
    <w:rsid w:val="00686ECE"/>
    <w:rsid w:val="006F0862"/>
    <w:rsid w:val="00AF2C3A"/>
    <w:rsid w:val="00B1041C"/>
    <w:rsid w:val="00ED0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A25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418"/>
    <w:rPr>
      <w:rFonts w:ascii="Aptos" w:eastAsia="Aptos" w:hAnsi="Aptos" w:cs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04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0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04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04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D04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04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04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04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04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04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04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04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04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04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04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04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04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04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04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0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04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04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04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04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04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04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4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041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D04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0418"/>
    <w:pPr>
      <w:spacing w:line="240" w:lineRule="auto"/>
    </w:pPr>
    <w:rPr>
      <w:kern w:val="2"/>
      <w:sz w:val="20"/>
      <w:szCs w:val="25"/>
      <w:lang w:val="en-IN" w:bidi="th-TH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0418"/>
    <w:rPr>
      <w:rFonts w:ascii="Aptos" w:eastAsia="Aptos" w:hAnsi="Aptos" w:cs="Aptos"/>
      <w:kern w:val="2"/>
      <w:sz w:val="20"/>
      <w:szCs w:val="25"/>
      <w:lang w:val="en-IN"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418"/>
    <w:rPr>
      <w:rFonts w:ascii="Aptos" w:eastAsia="Aptos" w:hAnsi="Aptos" w:cs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04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0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04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04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D04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04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04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04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04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04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04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04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04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04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04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04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04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04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04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0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04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04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04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04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04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04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4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041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D04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0418"/>
    <w:pPr>
      <w:spacing w:line="240" w:lineRule="auto"/>
    </w:pPr>
    <w:rPr>
      <w:kern w:val="2"/>
      <w:sz w:val="20"/>
      <w:szCs w:val="25"/>
      <w:lang w:val="en-IN" w:bidi="th-TH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0418"/>
    <w:rPr>
      <w:rFonts w:ascii="Aptos" w:eastAsia="Aptos" w:hAnsi="Aptos" w:cs="Aptos"/>
      <w:kern w:val="2"/>
      <w:sz w:val="20"/>
      <w:szCs w:val="25"/>
      <w:lang w:val="en-IN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ic.clinicaltrials.gov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chranelibrary.com/advanced-search/search-manag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mbase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2059</Words>
  <Characters>11741</Characters>
  <Application>Microsoft Office Word</Application>
  <DocSecurity>0</DocSecurity>
  <Lines>97</Lines>
  <Paragraphs>27</Paragraphs>
  <ScaleCrop>false</ScaleCrop>
  <Company/>
  <LinksUpToDate>false</LinksUpToDate>
  <CharactersWithSpaces>13773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Miracline John</dc:creator>
  <cp:keywords/>
  <dc:description/>
  <cp:lastModifiedBy>Naveena</cp:lastModifiedBy>
  <cp:revision>4</cp:revision>
  <dcterms:created xsi:type="dcterms:W3CDTF">2025-08-18T18:01:00Z</dcterms:created>
  <dcterms:modified xsi:type="dcterms:W3CDTF">2025-10-01T05:58:00Z</dcterms:modified>
</cp:coreProperties>
</file>