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B6C8A" w14:textId="6D97F22B" w:rsidR="00057F3D" w:rsidRDefault="00057F3D" w:rsidP="00057F3D">
      <w:pPr>
        <w:spacing w:line="360" w:lineRule="auto"/>
        <w:jc w:val="both"/>
        <w:rPr>
          <w:color w:val="000000" w:themeColor="text1"/>
        </w:rPr>
      </w:pPr>
      <w:r w:rsidRPr="00057F3D">
        <w:t>Table S</w:t>
      </w:r>
      <w:r w:rsidR="00BE6726">
        <w:t>4</w:t>
      </w:r>
      <w:r w:rsidRPr="00057F3D">
        <w:t>.</w:t>
      </w:r>
      <w:r>
        <w:t xml:space="preserve"> Hematological parameters according to the PCR-characterised Malaria status and type.</w:t>
      </w:r>
    </w:p>
    <w:tbl>
      <w:tblPr>
        <w:tblW w:w="11268" w:type="dxa"/>
        <w:tblInd w:w="-732" w:type="dxa"/>
        <w:tblLook w:val="04A0" w:firstRow="1" w:lastRow="0" w:firstColumn="1" w:lastColumn="0" w:noHBand="0" w:noVBand="1"/>
      </w:tblPr>
      <w:tblGrid>
        <w:gridCol w:w="3266"/>
        <w:gridCol w:w="2041"/>
        <w:gridCol w:w="1612"/>
        <w:gridCol w:w="1612"/>
        <w:gridCol w:w="1612"/>
        <w:gridCol w:w="1125"/>
      </w:tblGrid>
      <w:tr w:rsidR="00057F3D" w:rsidRPr="006D4A69" w14:paraId="56B8BC3C" w14:textId="77777777" w:rsidTr="00C45EF2">
        <w:trPr>
          <w:trHeight w:val="322"/>
        </w:trPr>
        <w:tc>
          <w:tcPr>
            <w:tcW w:w="326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450FA540" w14:textId="77777777" w:rsidR="00057F3D" w:rsidRPr="002E1D68" w:rsidRDefault="00057F3D" w:rsidP="00C45EF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E1D68">
              <w:rPr>
                <w:b/>
                <w:bCs/>
                <w:color w:val="000000"/>
                <w:sz w:val="20"/>
                <w:szCs w:val="20"/>
              </w:rPr>
              <w:t>Parameter</w:t>
            </w:r>
          </w:p>
        </w:tc>
        <w:tc>
          <w:tcPr>
            <w:tcW w:w="204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436E28" w14:textId="77777777" w:rsidR="00057F3D" w:rsidRPr="002E1D68" w:rsidRDefault="00057F3D" w:rsidP="00C45EF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E1D68">
              <w:rPr>
                <w:b/>
                <w:bCs/>
                <w:color w:val="000000"/>
                <w:sz w:val="20"/>
                <w:szCs w:val="20"/>
              </w:rPr>
              <w:t>Negative ( N=</w:t>
            </w:r>
            <w:r>
              <w:rPr>
                <w:b/>
                <w:bCs/>
                <w:color w:val="000000"/>
                <w:sz w:val="20"/>
                <w:szCs w:val="20"/>
              </w:rPr>
              <w:t>295</w:t>
            </w:r>
            <w:r w:rsidRPr="002E1D68">
              <w:rPr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61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E5A935" w14:textId="77777777" w:rsidR="00057F3D" w:rsidRPr="002E1D68" w:rsidRDefault="00057F3D" w:rsidP="00C45EF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E1D68">
              <w:rPr>
                <w:b/>
                <w:bCs/>
                <w:color w:val="000000"/>
                <w:sz w:val="20"/>
                <w:szCs w:val="20"/>
              </w:rPr>
              <w:t>Pf (N =2</w:t>
            </w:r>
            <w:r>
              <w:rPr>
                <w:b/>
                <w:bCs/>
                <w:color w:val="000000"/>
                <w:sz w:val="20"/>
                <w:szCs w:val="20"/>
              </w:rPr>
              <w:t>64</w:t>
            </w:r>
            <w:r w:rsidRPr="002E1D68">
              <w:rPr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61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992454" w14:textId="77777777" w:rsidR="00057F3D" w:rsidRPr="002E1D68" w:rsidRDefault="00057F3D" w:rsidP="00C45EF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E1D68">
              <w:rPr>
                <w:b/>
                <w:bCs/>
                <w:color w:val="000000"/>
                <w:sz w:val="20"/>
                <w:szCs w:val="20"/>
              </w:rPr>
              <w:t>Pv (N= 19</w:t>
            </w:r>
            <w:r>
              <w:rPr>
                <w:b/>
                <w:bCs/>
                <w:color w:val="000000"/>
                <w:sz w:val="20"/>
                <w:szCs w:val="20"/>
              </w:rPr>
              <w:t>5</w:t>
            </w:r>
            <w:r w:rsidRPr="002E1D68">
              <w:rPr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61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138EB3" w14:textId="77777777" w:rsidR="00057F3D" w:rsidRPr="002E1D68" w:rsidRDefault="00057F3D" w:rsidP="00C45EF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E1D68">
              <w:rPr>
                <w:b/>
                <w:bCs/>
                <w:color w:val="000000"/>
                <w:sz w:val="20"/>
                <w:szCs w:val="20"/>
              </w:rPr>
              <w:t>Pf/Pv (N=35)</w:t>
            </w:r>
          </w:p>
        </w:tc>
        <w:tc>
          <w:tcPr>
            <w:tcW w:w="112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95616E2" w14:textId="77777777" w:rsidR="00057F3D" w:rsidRPr="002E1D68" w:rsidRDefault="00057F3D" w:rsidP="00C45EF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E1D68">
              <w:rPr>
                <w:b/>
                <w:bCs/>
                <w:color w:val="000000"/>
                <w:sz w:val="20"/>
                <w:szCs w:val="20"/>
              </w:rPr>
              <w:t>p-value</w:t>
            </w:r>
          </w:p>
        </w:tc>
      </w:tr>
      <w:tr w:rsidR="00057F3D" w:rsidRPr="006D4A69" w14:paraId="29E136B8" w14:textId="77777777" w:rsidTr="00C45EF2">
        <w:trPr>
          <w:trHeight w:val="342"/>
        </w:trPr>
        <w:tc>
          <w:tcPr>
            <w:tcW w:w="326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81A255D" w14:textId="77777777" w:rsidR="00057F3D" w:rsidRPr="002E1D68" w:rsidRDefault="00057F3D" w:rsidP="00C45EF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E1812E9" w14:textId="77777777" w:rsidR="00057F3D" w:rsidRPr="002E1D68" w:rsidRDefault="00057F3D" w:rsidP="00C45EF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E1D68">
              <w:rPr>
                <w:b/>
                <w:bCs/>
                <w:color w:val="000000"/>
                <w:sz w:val="20"/>
                <w:szCs w:val="20"/>
              </w:rPr>
              <w:t>Mean ± SD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C9A6257" w14:textId="77777777" w:rsidR="00057F3D" w:rsidRPr="002E1D68" w:rsidRDefault="00057F3D" w:rsidP="00C45EF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E1D68">
              <w:rPr>
                <w:b/>
                <w:bCs/>
                <w:color w:val="000000"/>
                <w:sz w:val="20"/>
                <w:szCs w:val="20"/>
              </w:rPr>
              <w:t>Mean ± SD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9BB7A73" w14:textId="77777777" w:rsidR="00057F3D" w:rsidRPr="002E1D68" w:rsidRDefault="00057F3D" w:rsidP="00C45EF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E1D68">
              <w:rPr>
                <w:b/>
                <w:bCs/>
                <w:color w:val="000000"/>
                <w:sz w:val="20"/>
                <w:szCs w:val="20"/>
              </w:rPr>
              <w:t>Mean ± SD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8555542" w14:textId="77777777" w:rsidR="00057F3D" w:rsidRPr="002E1D68" w:rsidRDefault="00057F3D" w:rsidP="00C45EF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E1D68">
              <w:rPr>
                <w:b/>
                <w:bCs/>
                <w:color w:val="000000"/>
                <w:sz w:val="20"/>
                <w:szCs w:val="20"/>
              </w:rPr>
              <w:t>Mean ± SD</w:t>
            </w:r>
          </w:p>
        </w:tc>
        <w:tc>
          <w:tcPr>
            <w:tcW w:w="112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CB4A9C2" w14:textId="77777777" w:rsidR="00057F3D" w:rsidRPr="002E1D68" w:rsidRDefault="00057F3D" w:rsidP="00C45EF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057F3D" w:rsidRPr="006D4A69" w14:paraId="5C470C59" w14:textId="77777777" w:rsidTr="00C45EF2">
        <w:trPr>
          <w:trHeight w:val="322"/>
        </w:trPr>
        <w:tc>
          <w:tcPr>
            <w:tcW w:w="32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CF002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Hemoglobin (</w:t>
            </w:r>
            <w:r w:rsidRPr="002E1D68">
              <w:rPr>
                <w:color w:val="000000"/>
                <w:sz w:val="20"/>
                <w:szCs w:val="20"/>
              </w:rPr>
              <w:t xml:space="preserve">g/dL)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05B49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11.7 ± 2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AE233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11.2±2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4A0D6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11.3±1.9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AF136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11.4±1.9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45252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0.0</w:t>
            </w:r>
            <w:r>
              <w:rPr>
                <w:color w:val="000000"/>
                <w:sz w:val="20"/>
                <w:szCs w:val="20"/>
              </w:rPr>
              <w:t>1</w:t>
            </w:r>
            <w:r w:rsidRPr="002E1D68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*</w:t>
            </w:r>
          </w:p>
        </w:tc>
      </w:tr>
      <w:tr w:rsidR="00057F3D" w:rsidRPr="006D4A69" w14:paraId="1AC60D3E" w14:textId="77777777" w:rsidTr="00C45EF2">
        <w:trPr>
          <w:trHeight w:val="322"/>
        </w:trPr>
        <w:tc>
          <w:tcPr>
            <w:tcW w:w="32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19637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H</w:t>
            </w:r>
            <w:r>
              <w:rPr>
                <w:color w:val="000000"/>
                <w:sz w:val="20"/>
                <w:szCs w:val="20"/>
              </w:rPr>
              <w:t>ematocrit</w:t>
            </w:r>
            <w:r w:rsidRPr="002E1D68">
              <w:rPr>
                <w:color w:val="000000"/>
                <w:sz w:val="20"/>
                <w:szCs w:val="20"/>
              </w:rPr>
              <w:t xml:space="preserve"> (%)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C7454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34.2±5.6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784C5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32.3±6.1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D53A1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33.2±5.7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E2E11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33.8±5.5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A0F33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0.001</w:t>
            </w:r>
            <w:r>
              <w:rPr>
                <w:color w:val="000000"/>
                <w:sz w:val="20"/>
                <w:szCs w:val="20"/>
              </w:rPr>
              <w:t>*</w:t>
            </w:r>
          </w:p>
        </w:tc>
      </w:tr>
      <w:tr w:rsidR="00057F3D" w:rsidRPr="006D4A69" w14:paraId="6C87E389" w14:textId="77777777" w:rsidTr="00C45EF2">
        <w:trPr>
          <w:trHeight w:val="322"/>
        </w:trPr>
        <w:tc>
          <w:tcPr>
            <w:tcW w:w="32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6C4C9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RBC (10</w:t>
            </w:r>
            <w:r w:rsidRPr="003519D6">
              <w:rPr>
                <w:color w:val="000000"/>
                <w:sz w:val="20"/>
                <w:szCs w:val="20"/>
                <w:vertAlign w:val="superscript"/>
              </w:rPr>
              <w:t>6</w:t>
            </w:r>
            <w:r w:rsidRPr="002E1D68">
              <w:rPr>
                <w:color w:val="000000"/>
                <w:sz w:val="20"/>
                <w:szCs w:val="20"/>
              </w:rPr>
              <w:t>/µL)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834E1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4.0 ± 0.7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157C2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3.9±0.7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073E8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4.1±0.6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B8198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4.2±0.5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A776DE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0.004</w:t>
            </w:r>
            <w:r>
              <w:rPr>
                <w:color w:val="000000"/>
                <w:sz w:val="20"/>
                <w:szCs w:val="20"/>
              </w:rPr>
              <w:t>*</w:t>
            </w:r>
          </w:p>
        </w:tc>
      </w:tr>
      <w:tr w:rsidR="00057F3D" w:rsidRPr="006D4A69" w14:paraId="2084CA2D" w14:textId="77777777" w:rsidTr="00C45EF2">
        <w:trPr>
          <w:trHeight w:val="322"/>
        </w:trPr>
        <w:tc>
          <w:tcPr>
            <w:tcW w:w="3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0E426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AD5680" w14:textId="77777777" w:rsidR="00057F3D" w:rsidRPr="002E1D68" w:rsidRDefault="00057F3D" w:rsidP="00C45EF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E1D68">
              <w:rPr>
                <w:b/>
                <w:bCs/>
                <w:color w:val="000000"/>
                <w:sz w:val="20"/>
                <w:szCs w:val="20"/>
              </w:rPr>
              <w:t>median (IQR)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DC5E64" w14:textId="77777777" w:rsidR="00057F3D" w:rsidRPr="002E1D68" w:rsidRDefault="00057F3D" w:rsidP="00C45EF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E1D68">
              <w:rPr>
                <w:b/>
                <w:bCs/>
                <w:color w:val="000000"/>
                <w:sz w:val="20"/>
                <w:szCs w:val="20"/>
              </w:rPr>
              <w:t>median (IQR)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1DFFC3" w14:textId="77777777" w:rsidR="00057F3D" w:rsidRPr="002E1D68" w:rsidRDefault="00057F3D" w:rsidP="00C45EF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E1D68">
              <w:rPr>
                <w:b/>
                <w:bCs/>
                <w:color w:val="000000"/>
                <w:sz w:val="20"/>
                <w:szCs w:val="20"/>
              </w:rPr>
              <w:t>median (IQR)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E9C915" w14:textId="77777777" w:rsidR="00057F3D" w:rsidRPr="002E1D68" w:rsidRDefault="00057F3D" w:rsidP="00C45EF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E1D68">
              <w:rPr>
                <w:b/>
                <w:bCs/>
                <w:color w:val="000000"/>
                <w:sz w:val="20"/>
                <w:szCs w:val="20"/>
              </w:rPr>
              <w:t>median (IQR)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D42462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57F3D" w:rsidRPr="006D4A69" w14:paraId="4E7819A3" w14:textId="77777777" w:rsidTr="00C45EF2">
        <w:trPr>
          <w:trHeight w:val="322"/>
        </w:trPr>
        <w:tc>
          <w:tcPr>
            <w:tcW w:w="32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CDC84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WBC (10³/µL)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48853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5.2 (4.1-6.9)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E9FDC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5.3(4.1-6.9)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78E3D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5.1(3.9-6.8)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8B9C3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5.3(3.6-6.6)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B5490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0.359</w:t>
            </w:r>
            <w:r>
              <w:t>†</w:t>
            </w:r>
          </w:p>
        </w:tc>
      </w:tr>
      <w:tr w:rsidR="00057F3D" w:rsidRPr="006D4A69" w14:paraId="28925E49" w14:textId="77777777" w:rsidTr="00C45EF2">
        <w:trPr>
          <w:trHeight w:val="322"/>
        </w:trPr>
        <w:tc>
          <w:tcPr>
            <w:tcW w:w="32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C6FAF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PLT (10³/µL)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574DF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232(137-266)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18938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180(128-254)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A0D13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182(117-244)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462AD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197(100-324)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A5957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&lt;0.001</w:t>
            </w:r>
            <w:r>
              <w:t>†</w:t>
            </w:r>
          </w:p>
        </w:tc>
      </w:tr>
      <w:tr w:rsidR="00057F3D" w:rsidRPr="006D4A69" w14:paraId="5A461AEC" w14:textId="77777777" w:rsidTr="00C45EF2">
        <w:trPr>
          <w:trHeight w:val="322"/>
        </w:trPr>
        <w:tc>
          <w:tcPr>
            <w:tcW w:w="32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7DDC8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Neutrophils (#)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3EB2C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2.4(1.7-3.7)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19C39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2.5(1.7-3.7)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31B1D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2.6(1.8-4.0)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3EA4B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2.4(1.8-3.7)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03961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0.138</w:t>
            </w:r>
            <w:r>
              <w:t>†</w:t>
            </w:r>
          </w:p>
        </w:tc>
      </w:tr>
      <w:tr w:rsidR="00057F3D" w:rsidRPr="006D4A69" w14:paraId="4571FE20" w14:textId="77777777" w:rsidTr="00C45EF2">
        <w:trPr>
          <w:trHeight w:val="322"/>
        </w:trPr>
        <w:tc>
          <w:tcPr>
            <w:tcW w:w="3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3C406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Lymphocyte (#)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3F06C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2.0(1.4-2.6)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B3BB3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1.8(1.3-2.5)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DFB0C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1.7(1.1-2.4)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4DDF8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1.4(1-2.4)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42812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&lt;0.001</w:t>
            </w:r>
            <w:r>
              <w:t>†</w:t>
            </w:r>
          </w:p>
        </w:tc>
      </w:tr>
      <w:tr w:rsidR="00057F3D" w:rsidRPr="006D4A69" w14:paraId="64E62A33" w14:textId="77777777" w:rsidTr="00C45EF2">
        <w:trPr>
          <w:trHeight w:val="322"/>
        </w:trPr>
        <w:tc>
          <w:tcPr>
            <w:tcW w:w="32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EE552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Monocytes (#)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05082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0.5(0.3-0.6)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D5D46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0.5(0.4-0.7)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01C4C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0.4(0.3-0.5)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A6F97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0.5(0.4-0.6)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7E7D8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0.001</w:t>
            </w:r>
            <w:r>
              <w:t>†</w:t>
            </w:r>
          </w:p>
        </w:tc>
      </w:tr>
      <w:tr w:rsidR="00057F3D" w:rsidRPr="006D4A69" w14:paraId="77C5C061" w14:textId="77777777" w:rsidTr="00C45EF2">
        <w:trPr>
          <w:trHeight w:val="322"/>
        </w:trPr>
        <w:tc>
          <w:tcPr>
            <w:tcW w:w="32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DD378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Eosinophils (#)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6A6D7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0.2(0.1-0.3)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B76E0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0.2(0.1-0.3)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C3116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0.1(0-0.2)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3FE4C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0.1(0-0.2)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F7343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&lt;0.001</w:t>
            </w:r>
            <w:r>
              <w:t>†</w:t>
            </w:r>
          </w:p>
        </w:tc>
      </w:tr>
      <w:tr w:rsidR="00057F3D" w:rsidRPr="006D4A69" w14:paraId="6B588DA3" w14:textId="77777777" w:rsidTr="00C45EF2">
        <w:trPr>
          <w:trHeight w:val="322"/>
        </w:trPr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7250C8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Basophils (#)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91F91F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0F0CD3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6BF070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F3E734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 w:rsidRPr="002E1D6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F9B319" w14:textId="77777777" w:rsidR="00057F3D" w:rsidRPr="002E1D68" w:rsidRDefault="00057F3D" w:rsidP="00C45E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</w:tbl>
    <w:p w14:paraId="3F3E91F6" w14:textId="77777777" w:rsidR="00057F3D" w:rsidRPr="00BE3100" w:rsidRDefault="00057F3D" w:rsidP="00057F3D">
      <w:pPr>
        <w:spacing w:line="360" w:lineRule="auto"/>
        <w:jc w:val="both"/>
        <w:rPr>
          <w:color w:val="000000" w:themeColor="text1"/>
          <w:sz w:val="20"/>
          <w:szCs w:val="20"/>
        </w:rPr>
      </w:pPr>
      <w:r w:rsidRPr="00354872">
        <w:t>*</w:t>
      </w:r>
      <w:r w:rsidRPr="00BE3100">
        <w:rPr>
          <w:sz w:val="20"/>
          <w:szCs w:val="20"/>
        </w:rPr>
        <w:t>One-way ANOVA; † Kruskal–Wallis test. IQR = Inter Quartile Range, SD= Standard</w:t>
      </w:r>
      <w:r>
        <w:rPr>
          <w:sz w:val="20"/>
          <w:szCs w:val="20"/>
        </w:rPr>
        <w:t xml:space="preserve"> </w:t>
      </w:r>
      <w:r w:rsidRPr="00BE3100">
        <w:rPr>
          <w:sz w:val="20"/>
          <w:szCs w:val="20"/>
        </w:rPr>
        <w:t xml:space="preserve">Deviation, </w:t>
      </w:r>
      <w:r w:rsidRPr="00BE3100">
        <w:rPr>
          <w:color w:val="000000" w:themeColor="text1"/>
          <w:sz w:val="20"/>
          <w:szCs w:val="20"/>
        </w:rPr>
        <w:t>P</w:t>
      </w:r>
      <w:r>
        <w:rPr>
          <w:color w:val="000000" w:themeColor="text1"/>
          <w:sz w:val="20"/>
          <w:szCs w:val="20"/>
        </w:rPr>
        <w:t>.</w:t>
      </w:r>
      <w:r w:rsidRPr="00BE3100">
        <w:rPr>
          <w:color w:val="000000" w:themeColor="text1"/>
          <w:sz w:val="20"/>
          <w:szCs w:val="20"/>
        </w:rPr>
        <w:t xml:space="preserve">f = </w:t>
      </w:r>
      <w:proofErr w:type="spellStart"/>
      <w:r w:rsidRPr="00BE3100">
        <w:rPr>
          <w:i/>
          <w:iCs/>
          <w:color w:val="000000" w:themeColor="text1"/>
          <w:sz w:val="20"/>
          <w:szCs w:val="20"/>
          <w:lang w:val="en-US"/>
        </w:rPr>
        <w:t>P.falciparum</w:t>
      </w:r>
      <w:proofErr w:type="spellEnd"/>
      <w:r w:rsidRPr="00BE3100">
        <w:rPr>
          <w:i/>
          <w:iCs/>
          <w:color w:val="000000" w:themeColor="text1"/>
          <w:sz w:val="20"/>
          <w:szCs w:val="20"/>
          <w:lang w:val="en-US"/>
        </w:rPr>
        <w:t xml:space="preserve">, Pv = </w:t>
      </w:r>
      <w:proofErr w:type="spellStart"/>
      <w:r w:rsidRPr="00BE3100">
        <w:rPr>
          <w:i/>
          <w:iCs/>
          <w:color w:val="000000" w:themeColor="text1"/>
          <w:sz w:val="20"/>
          <w:szCs w:val="20"/>
          <w:lang w:val="en-US"/>
        </w:rPr>
        <w:t>P.vivax</w:t>
      </w:r>
      <w:proofErr w:type="spellEnd"/>
    </w:p>
    <w:p w14:paraId="32D601A9" w14:textId="77777777" w:rsidR="00EA3EB9" w:rsidRPr="00057F3D" w:rsidRDefault="00EA3EB9" w:rsidP="00057F3D"/>
    <w:sectPr w:rsidR="00EA3EB9" w:rsidRPr="00057F3D" w:rsidSect="00474C2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D9E"/>
    <w:rsid w:val="00057F3D"/>
    <w:rsid w:val="00120CE0"/>
    <w:rsid w:val="001366A5"/>
    <w:rsid w:val="00314D9E"/>
    <w:rsid w:val="00341D75"/>
    <w:rsid w:val="00395FF2"/>
    <w:rsid w:val="00474C22"/>
    <w:rsid w:val="00495385"/>
    <w:rsid w:val="00603528"/>
    <w:rsid w:val="00712918"/>
    <w:rsid w:val="007C51F5"/>
    <w:rsid w:val="007C69C0"/>
    <w:rsid w:val="0082295E"/>
    <w:rsid w:val="00930767"/>
    <w:rsid w:val="00A61E57"/>
    <w:rsid w:val="00B20034"/>
    <w:rsid w:val="00BE6726"/>
    <w:rsid w:val="00EA3EB9"/>
    <w:rsid w:val="00EA5757"/>
    <w:rsid w:val="00EF692C"/>
    <w:rsid w:val="00F673E0"/>
    <w:rsid w:val="00F7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20670"/>
  <w15:chartTrackingRefBased/>
  <w15:docId w15:val="{BBBAE291-D39E-3B41-BE2B-C81233407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4D9E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4D9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4D9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4D9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4D9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4D9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4D9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4D9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4D9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4D9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4D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4D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4D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4D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4D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4D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4D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4D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4D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4D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14D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4D9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14D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4D9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14D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4D9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14D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4D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4D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4D9E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314D9E"/>
    <w:rPr>
      <w:b/>
      <w:bCs/>
    </w:rPr>
  </w:style>
  <w:style w:type="character" w:styleId="Emphasis">
    <w:name w:val="Emphasis"/>
    <w:basedOn w:val="DefaultParagraphFont"/>
    <w:uiPriority w:val="20"/>
    <w:qFormat/>
    <w:rsid w:val="00314D9E"/>
    <w:rPr>
      <w:i/>
      <w:iCs/>
    </w:rPr>
  </w:style>
  <w:style w:type="character" w:styleId="LineNumber">
    <w:name w:val="line number"/>
    <w:basedOn w:val="DefaultParagraphFont"/>
    <w:uiPriority w:val="99"/>
    <w:semiHidden/>
    <w:unhideWhenUsed/>
    <w:rsid w:val="00314D9E"/>
  </w:style>
  <w:style w:type="paragraph" w:styleId="NormalWeb">
    <w:name w:val="Normal (Web)"/>
    <w:basedOn w:val="Normal"/>
    <w:uiPriority w:val="99"/>
    <w:unhideWhenUsed/>
    <w:rsid w:val="00474C2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HarvardAnglia2008OfficeOnline.xsl" StyleName="Harvard - Anglia" Version="2008"/>
</file>

<file path=customXml/itemProps1.xml><?xml version="1.0" encoding="utf-8"?>
<ds:datastoreItem xmlns:ds="http://schemas.openxmlformats.org/officeDocument/2006/customXml" ds:itemID="{4A98FE48-4000-1F48-B3CC-89E0926D1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Waleed Mohammed Alhaj Jebreel</dc:creator>
  <cp:keywords/>
  <dc:description/>
  <cp:lastModifiedBy>Waleed Mohammed Alhaj Jebreel</cp:lastModifiedBy>
  <cp:revision>9</cp:revision>
  <cp:lastPrinted>2026-02-20T08:16:00Z</cp:lastPrinted>
  <dcterms:created xsi:type="dcterms:W3CDTF">2026-02-20T20:08:00Z</dcterms:created>
  <dcterms:modified xsi:type="dcterms:W3CDTF">2026-02-26T07:33:00Z</dcterms:modified>
</cp:coreProperties>
</file>