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A8584">
      <w:pPr>
        <w:rPr>
          <w:rFonts w:hint="eastAsia"/>
        </w:rPr>
      </w:pPr>
      <w:r>
        <w:rPr>
          <w:rFonts w:hint="eastAsia"/>
        </w:rPr>
        <w:t>Supplementary Table S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 Pairwise comparisons using Dwass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Steel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Critchlow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Fligner (DSCF) post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hoc test</w:t>
      </w:r>
    </w:p>
    <w:p w14:paraId="1884F1CF">
      <w:pPr>
        <w:rPr>
          <w:rFonts w:hint="eastAsia"/>
        </w:rPr>
      </w:pPr>
      <w:bookmarkStart w:id="0" w:name="_GoBack"/>
      <w:bookmarkEnd w:id="0"/>
    </w:p>
    <w:p w14:paraId="07292948">
      <w:pPr>
        <w:rPr>
          <w:rFonts w:hint="eastAsia"/>
        </w:rPr>
      </w:pPr>
      <w:r>
        <w:rPr>
          <w:rFonts w:hint="eastAsia"/>
        </w:rPr>
        <w:t>Part A: Pairwise comparisons of log</w:t>
      </w:r>
      <w:r>
        <w:rPr>
          <w:rFonts w:hint="eastAsia"/>
          <w:lang w:val="en-US" w:eastAsia="zh-CN"/>
        </w:rPr>
        <w:t>2_</w:t>
      </w:r>
      <w:r>
        <w:rPr>
          <w:rFonts w:hint="eastAsia"/>
        </w:rPr>
        <w:t>RFB</w:t>
      </w:r>
      <w:r>
        <w:rPr>
          <w:rFonts w:hint="eastAsia"/>
          <w:lang w:val="en-US" w:eastAsia="zh-CN"/>
        </w:rPr>
        <w:t>_</w:t>
      </w:r>
      <w:r>
        <w:rPr>
          <w:rFonts w:hint="eastAsia"/>
        </w:rPr>
        <w:t>MIC across rpoB mutation groups</w:t>
      </w:r>
    </w:p>
    <w:p w14:paraId="5189CA62">
      <w:pPr>
        <w:rPr>
          <w:rFonts w:hint="eastAsia"/>
        </w:rPr>
      </w:pP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2451"/>
        <w:gridCol w:w="1936"/>
        <w:gridCol w:w="1467"/>
      </w:tblGrid>
      <w:tr w14:paraId="7E417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5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84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Group1</w:t>
            </w:r>
          </w:p>
        </w:tc>
        <w:tc>
          <w:tcPr>
            <w:tcW w:w="245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01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Group2</w:t>
            </w:r>
          </w:p>
        </w:tc>
        <w:tc>
          <w:tcPr>
            <w:tcW w:w="1936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F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W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statistic</w:t>
            </w:r>
          </w:p>
        </w:tc>
        <w:tc>
          <w:tcPr>
            <w:tcW w:w="1467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E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p-value</w:t>
            </w:r>
          </w:p>
        </w:tc>
      </w:tr>
      <w:tr w14:paraId="1DF9A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BF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D435V</w:t>
            </w:r>
          </w:p>
        </w:tc>
        <w:tc>
          <w:tcPr>
            <w:tcW w:w="147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7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double_multiple</w:t>
            </w:r>
          </w:p>
        </w:tc>
        <w:tc>
          <w:tcPr>
            <w:tcW w:w="116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B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1.6581176</w:t>
            </w:r>
          </w:p>
        </w:tc>
        <w:tc>
          <w:tcPr>
            <w:tcW w:w="88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5E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0.767</w:t>
            </w:r>
          </w:p>
        </w:tc>
      </w:tr>
      <w:tr w14:paraId="26CCA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7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D435V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7D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H445Y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9C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3.3045423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A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0.133</w:t>
            </w:r>
          </w:p>
        </w:tc>
      </w:tr>
      <w:tr w14:paraId="7D18C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3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D435V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B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other_single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E4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0.9575945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05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0.961</w:t>
            </w:r>
          </w:p>
        </w:tc>
      </w:tr>
      <w:tr w14:paraId="09E2B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BE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D435V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52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S450L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F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3.9350682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1A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0.043</w:t>
            </w:r>
          </w:p>
        </w:tc>
      </w:tr>
      <w:tr w14:paraId="6D7BD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A2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double_multiple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FA8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H445Y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65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3.4202894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A2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0.110</w:t>
            </w:r>
          </w:p>
        </w:tc>
      </w:tr>
      <w:tr w14:paraId="056A4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CBC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double_multiple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7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other_single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3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-0.9589984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BA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0.961</w:t>
            </w:r>
          </w:p>
        </w:tc>
      </w:tr>
      <w:tr w14:paraId="00527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E9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double_multiple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3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S450L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AC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4.0109571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8C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0.037</w:t>
            </w:r>
          </w:p>
        </w:tc>
      </w:tr>
      <w:tr w14:paraId="62235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67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H445Y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B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other_single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9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-3.4731100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5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0.101</w:t>
            </w:r>
          </w:p>
        </w:tc>
      </w:tr>
      <w:tr w14:paraId="164B2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8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H445Y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AB1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S450L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63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-2.6569896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E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0.329</w:t>
            </w:r>
          </w:p>
        </w:tc>
      </w:tr>
      <w:tr w14:paraId="7FE44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7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4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other_single</w:t>
            </w:r>
          </w:p>
        </w:tc>
        <w:tc>
          <w:tcPr>
            <w:tcW w:w="147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0C6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S450L</w:t>
            </w:r>
          </w:p>
        </w:tc>
        <w:tc>
          <w:tcPr>
            <w:tcW w:w="116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3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5.1305427</w:t>
            </w:r>
          </w:p>
        </w:tc>
        <w:tc>
          <w:tcPr>
            <w:tcW w:w="88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5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0.003</w:t>
            </w:r>
          </w:p>
        </w:tc>
      </w:tr>
    </w:tbl>
    <w:p w14:paraId="4835CF09">
      <w:pPr>
        <w:rPr>
          <w:rFonts w:hint="eastAsia"/>
        </w:rPr>
      </w:pPr>
    </w:p>
    <w:p w14:paraId="43A4771A">
      <w:pPr>
        <w:rPr>
          <w:rFonts w:hint="eastAsia"/>
        </w:rPr>
      </w:pPr>
    </w:p>
    <w:p w14:paraId="74AB9B1C">
      <w:pPr>
        <w:rPr>
          <w:rFonts w:hint="eastAsia"/>
        </w:rPr>
      </w:pPr>
      <w:r>
        <w:rPr>
          <w:rFonts w:hint="eastAsia"/>
        </w:rPr>
        <w:t>Part B: Pairwise comparisons of log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_ratio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across </w:t>
      </w:r>
      <w:r>
        <w:rPr>
          <w:rFonts w:hint="eastAsia"/>
          <w:i/>
          <w:iCs/>
        </w:rPr>
        <w:t>rpoB</w:t>
      </w:r>
      <w:r>
        <w:rPr>
          <w:rFonts w:hint="eastAsia"/>
        </w:rPr>
        <w:t xml:space="preserve"> mutation groups  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6"/>
        <w:gridCol w:w="2046"/>
        <w:gridCol w:w="1445"/>
      </w:tblGrid>
      <w:tr w14:paraId="400F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49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D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Group1</w:t>
            </w:r>
          </w:p>
        </w:tc>
        <w:tc>
          <w:tcPr>
            <w:tcW w:w="1449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C6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Group2</w:t>
            </w:r>
          </w:p>
        </w:tc>
        <w:tc>
          <w:tcPr>
            <w:tcW w:w="1232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EF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W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statistic</w:t>
            </w:r>
          </w:p>
        </w:tc>
        <w:tc>
          <w:tcPr>
            <w:tcW w:w="867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BB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p-value</w:t>
            </w:r>
          </w:p>
        </w:tc>
      </w:tr>
      <w:tr w14:paraId="0A8BC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D1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D435V</w:t>
            </w:r>
          </w:p>
        </w:tc>
        <w:tc>
          <w:tcPr>
            <w:tcW w:w="1449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C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double_multiple</w:t>
            </w:r>
          </w:p>
        </w:tc>
        <w:tc>
          <w:tcPr>
            <w:tcW w:w="1232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6B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-0.49896701</w:t>
            </w:r>
          </w:p>
        </w:tc>
        <w:tc>
          <w:tcPr>
            <w:tcW w:w="867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7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0.997</w:t>
            </w:r>
          </w:p>
        </w:tc>
      </w:tr>
      <w:tr w14:paraId="02852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81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D435V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5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H445Y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84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-2.22036541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B1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0.517</w:t>
            </w:r>
          </w:p>
        </w:tc>
      </w:tr>
      <w:tr w14:paraId="04B7D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62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D435V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B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other_single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CA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-1.81266749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B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0.703</w:t>
            </w:r>
          </w:p>
        </w:tc>
      </w:tr>
      <w:tr w14:paraId="119D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1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D435V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F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S450L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F2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-0.09235617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9B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&gt;0.999</w:t>
            </w:r>
          </w:p>
        </w:tc>
      </w:tr>
      <w:tr w14:paraId="52F73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79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double_multiple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7A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H445Y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E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-3.06541420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EF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0.192</w:t>
            </w:r>
          </w:p>
        </w:tc>
      </w:tr>
      <w:tr w14:paraId="09B70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D6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double_multiple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B2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other_single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5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-2.35826804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3E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0.455</w:t>
            </w:r>
          </w:p>
        </w:tc>
      </w:tr>
      <w:tr w14:paraId="2248B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B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double_multiple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F2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S450L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E9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1.45708342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0D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0.842</w:t>
            </w:r>
          </w:p>
        </w:tc>
      </w:tr>
      <w:tr w14:paraId="70F95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3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H445Y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3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other_single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1D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0.68615201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20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0.989</w:t>
            </w:r>
          </w:p>
        </w:tc>
      </w:tr>
      <w:tr w14:paraId="60287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24E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H445Y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93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S450L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683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3.97556342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E7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0.040</w:t>
            </w:r>
          </w:p>
        </w:tc>
      </w:tr>
      <w:tr w14:paraId="7523D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73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other_single</w:t>
            </w:r>
          </w:p>
        </w:tc>
        <w:tc>
          <w:tcPr>
            <w:tcW w:w="1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0B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S450L</w:t>
            </w:r>
          </w:p>
        </w:tc>
        <w:tc>
          <w:tcPr>
            <w:tcW w:w="123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A1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3.36044203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5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DejaVu Sans" w:eastAsia="DejaVu Sans" w:cs="DejaVu Sans"/>
                <w:b w:val="0"/>
                <w:i w:val="0"/>
                <w:color w:val="000000"/>
                <w:sz w:val="18"/>
                <w:szCs w:val="18"/>
                <w:u w:val="none"/>
              </w:rPr>
              <w:t>0.122</w:t>
            </w:r>
          </w:p>
        </w:tc>
      </w:tr>
      <w:tr w14:paraId="139E1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FE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1672"/>
              </w:tabs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  <w:t>Note: P values were calculated using the Dwass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  <w:t>Steel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  <w:t>Critchlow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  <w:t>Fligner (DSCF) method for non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ascii="Arial" w:hAnsi="DejaVu Sans" w:eastAsia="宋体" w:cs="DejaVu Sans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  <w:t>parametric multiple comparisons. Statistically significant comparisons (P &lt; 0.05) are indicated in bold.</w:t>
            </w:r>
          </w:p>
        </w:tc>
      </w:tr>
    </w:tbl>
    <w:p w14:paraId="619118C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F0ECE"/>
    <w:rsid w:val="06A83CF9"/>
    <w:rsid w:val="32DF0ECE"/>
    <w:rsid w:val="424C6F74"/>
    <w:rsid w:val="7322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</Words>
  <Characters>606</Characters>
  <Lines>0</Lines>
  <Paragraphs>0</Paragraphs>
  <TotalTime>0</TotalTime>
  <ScaleCrop>false</ScaleCrop>
  <LinksUpToDate>false</LinksUpToDate>
  <CharactersWithSpaces>641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2026-07-17T06:15:00Z</dcterms:created>
  <dc:creator>HCY</dc:creator>
  <cp:lastModifiedBy>Administrator</cp:lastModifiedBy>
  <dcterms:modified xsi:type="dcterms:W3CDTF">2026-07-17T07:40:11Z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5FF8762BD4974B139206EE25555583BB_11</vt:lpwstr>
  </property>
  <property fmtid="{D5CDD505-2E9C-101B-9397-08002B2CF9AE}" pid="4" name="KSOTemplateDocerSaveRecord">
    <vt:lpwstr>eyJoZGlkIjoiYjkyZmNkMDZhYzdlYzZjZjMzMTc0NDExOTFmYWI0ODAiLCJ1c2VySWQiOiI0MDY2OTE2OTEifQ==</vt:lpwstr>
  </property>
</Properties>
</file>