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55D" w:rsidRDefault="00F6455D" w:rsidP="00F6455D">
      <w:pPr>
        <w:spacing w:line="480" w:lineRule="auto"/>
        <w:rPr>
          <w:rFonts w:ascii="Times New Roman" w:hAnsi="Times New Roman"/>
          <w:sz w:val="24"/>
          <w:lang w:val="en-GB"/>
        </w:rPr>
      </w:pPr>
      <w:bookmarkStart w:id="0" w:name="OLE_LINK84"/>
      <w:r>
        <w:rPr>
          <w:rFonts w:ascii="Times New Roman" w:hAnsi="Times New Roman" w:hint="eastAsia"/>
          <w:b/>
          <w:sz w:val="24"/>
          <w:lang w:val="en-GB"/>
        </w:rPr>
        <w:t>Additional file 1:</w:t>
      </w:r>
      <w:r w:rsidRPr="000832FB">
        <w:rPr>
          <w:rFonts w:ascii="Times New Roman" w:hAnsi="Times New Roman"/>
          <w:b/>
          <w:sz w:val="24"/>
          <w:lang w:val="en-GB"/>
        </w:rPr>
        <w:t xml:space="preserve"> </w:t>
      </w:r>
      <w:bookmarkStart w:id="1" w:name="OLE_LINK12"/>
      <w:bookmarkEnd w:id="0"/>
      <w:r w:rsidRPr="00CF28EB">
        <w:rPr>
          <w:rFonts w:ascii="Times New Roman" w:hAnsi="Times New Roman"/>
          <w:sz w:val="24"/>
          <w:lang w:val="en-GB"/>
        </w:rPr>
        <w:t>Flowchart of</w:t>
      </w:r>
      <w:bookmarkEnd w:id="1"/>
      <w:r w:rsidRPr="00CF28EB">
        <w:rPr>
          <w:rFonts w:ascii="Times New Roman" w:hAnsi="Times New Roman"/>
          <w:sz w:val="24"/>
          <w:lang w:val="en-GB"/>
        </w:rPr>
        <w:t xml:space="preserve"> patient recruitment process. </w:t>
      </w:r>
      <w:proofErr w:type="gramStart"/>
      <w:r w:rsidRPr="00CF28EB">
        <w:rPr>
          <w:rFonts w:ascii="Times New Roman" w:hAnsi="Times New Roman"/>
          <w:sz w:val="24"/>
          <w:lang w:val="en-GB"/>
        </w:rPr>
        <w:t>n</w:t>
      </w:r>
      <w:proofErr w:type="gramEnd"/>
      <w:r w:rsidRPr="00CF28EB"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/>
          <w:sz w:val="24"/>
          <w:lang w:val="en-GB"/>
        </w:rPr>
        <w:t xml:space="preserve"> number of patients;</w:t>
      </w:r>
      <w:r>
        <w:rPr>
          <w:rFonts w:ascii="Times New Roman" w:hAnsi="Times New Roman" w:hint="eastAsia"/>
          <w:sz w:val="24"/>
          <w:lang w:val="en-GB"/>
        </w:rPr>
        <w:t xml:space="preserve"> TIA: </w:t>
      </w:r>
      <w:r w:rsidRPr="00E17588">
        <w:rPr>
          <w:rFonts w:ascii="Times New Roman" w:hAnsi="Times New Roman"/>
          <w:sz w:val="24"/>
          <w:lang w:val="en-GB"/>
        </w:rPr>
        <w:t>Transient Ischemic Attacks</w:t>
      </w:r>
      <w:r>
        <w:rPr>
          <w:rFonts w:ascii="Times New Roman" w:hAnsi="Times New Roman" w:hint="eastAsia"/>
          <w:sz w:val="24"/>
          <w:lang w:val="en-GB"/>
        </w:rPr>
        <w:t xml:space="preserve"> </w:t>
      </w:r>
    </w:p>
    <w:p w:rsidR="00F6455D" w:rsidRPr="0029408B" w:rsidRDefault="00F6455D" w:rsidP="00F6455D">
      <w:pPr>
        <w:spacing w:line="480" w:lineRule="auto"/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noProof/>
          <w:sz w:val="24"/>
          <w:lang w:eastAsia="en-PH"/>
        </w:rPr>
        <w:drawing>
          <wp:inline distT="0" distB="0" distL="0" distR="0">
            <wp:extent cx="5276850" cy="4686300"/>
            <wp:effectExtent l="0" t="0" r="0" b="0"/>
            <wp:docPr id="1" name="Picture 1" descr="筛选+随访流程(更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筛选+随访流程(更改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55D" w:rsidRDefault="00F6455D">
      <w:bookmarkStart w:id="2" w:name="_GoBack"/>
      <w:bookmarkEnd w:id="2"/>
    </w:p>
    <w:sectPr w:rsidR="00F645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55D"/>
    <w:rsid w:val="00EC50C2"/>
    <w:rsid w:val="00F6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4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5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4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5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102</Characters>
  <Application>Microsoft Office Word</Application>
  <DocSecurity>0</DocSecurity>
  <Lines>2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2020-06-15T15:14:00Z</dcterms:created>
  <dcterms:modified xsi:type="dcterms:W3CDTF">2020-06-15T15:14:00Z</dcterms:modified>
</cp:coreProperties>
</file>