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49D9B" w14:textId="77777777" w:rsidR="002D442B" w:rsidRDefault="00000000">
      <w:r>
        <w:rPr>
          <w:rFonts w:hint="eastAsia"/>
          <w:noProof/>
        </w:rPr>
        <w:drawing>
          <wp:inline distT="0" distB="0" distL="114300" distR="114300" wp14:anchorId="1E6BFC8D" wp14:editId="2FC47D66">
            <wp:extent cx="5270500" cy="1219200"/>
            <wp:effectExtent l="0" t="0" r="6350" b="0"/>
            <wp:docPr id="1" name="图片 1" descr="supplementary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F22C5" w14:textId="6EFA40EF" w:rsidR="002D442B" w:rsidRDefault="00000000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Supplementary </w:t>
      </w:r>
      <w:r w:rsidR="003E57A4">
        <w:rPr>
          <w:rFonts w:ascii="Times New Roman" w:hAnsi="Times New Roman" w:cs="Times New Roman" w:hint="eastAsia"/>
          <w:b/>
          <w:bCs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shows the scan parameters and machine models of hospitals.</w:t>
      </w:r>
    </w:p>
    <w:p w14:paraId="3735A2C7" w14:textId="77777777" w:rsidR="002D442B" w:rsidRDefault="002D442B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FB28383" w14:textId="77777777" w:rsidR="002D442B" w:rsidRDefault="002D442B"/>
    <w:sectPr w:rsidR="002D44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ZlZmUyMDE1NDg3Y2VmMWE4Zjc3ZWI2NDU1ZTcwOTUifQ=="/>
  </w:docVars>
  <w:rsids>
    <w:rsidRoot w:val="002D442B"/>
    <w:rsid w:val="002D442B"/>
    <w:rsid w:val="003E57A4"/>
    <w:rsid w:val="007C4CC0"/>
    <w:rsid w:val="2BF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43F4C2"/>
  <w15:docId w15:val="{94FA7554-475E-4730-813F-66FF4A8B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jianbin du</cp:lastModifiedBy>
  <cp:revision>2</cp:revision>
  <dcterms:created xsi:type="dcterms:W3CDTF">2023-11-30T08:59:00Z</dcterms:created>
  <dcterms:modified xsi:type="dcterms:W3CDTF">2024-05-29T10:39:00Z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7DE364D5A22B48979FE417F0BBE2D3A5_12</vt:lpwstr>
  </property>
</Properties>
</file>