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B94A" w14:textId="0506D371" w:rsidR="006C68C4" w:rsidRDefault="00E46D2F" w:rsidP="00E46D2F">
      <w:pPr>
        <w:jc w:val="center"/>
        <w:rPr>
          <w:rFonts w:hint="eastAsia"/>
        </w:rPr>
      </w:pPr>
      <w:r w:rsidRPr="00E46D2F">
        <w:rPr>
          <w:noProof/>
        </w:rPr>
        <w:drawing>
          <wp:inline distT="0" distB="0" distL="0" distR="0" wp14:anchorId="64114523" wp14:editId="5F933623">
            <wp:extent cx="5004932" cy="7893169"/>
            <wp:effectExtent l="0" t="0" r="5715" b="0"/>
            <wp:docPr id="18936036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41" cy="792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73452" w14:textId="481EF4AA" w:rsidR="007A2FC8" w:rsidRPr="00952536" w:rsidRDefault="00952536" w:rsidP="00E66129">
      <w:pPr>
        <w:jc w:val="both"/>
        <w:rPr>
          <w:rFonts w:ascii="Times New Roman" w:hAnsi="Times New Roman" w:cs="Times New Roman" w:hint="eastAsia"/>
          <w:szCs w:val="22"/>
        </w:rPr>
      </w:pPr>
      <w:r w:rsidRPr="00120051">
        <w:rPr>
          <w:rFonts w:ascii="Times New Roman" w:hAnsi="Times New Roman" w:cs="Times New Roman"/>
          <w:b/>
          <w:bCs/>
          <w:szCs w:val="22"/>
        </w:rPr>
        <w:t>Fig. S1.</w:t>
      </w:r>
      <w:r w:rsidRPr="00952536">
        <w:rPr>
          <w:rFonts w:ascii="Times New Roman" w:eastAsia="宋体" w:hAnsi="Times New Roman" w:cs="Times New Roman"/>
          <w:szCs w:val="22"/>
        </w:rPr>
        <w:t xml:space="preserve"> 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Per-case </w:t>
      </w:r>
      <w:r>
        <w:rPr>
          <w:rFonts w:ascii="Times New Roman" w:eastAsia="宋体" w:hAnsi="Times New Roman" w:cs="Times New Roman" w:hint="eastAsia"/>
          <w:szCs w:val="22"/>
        </w:rPr>
        <w:t>p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aired </w:t>
      </w:r>
      <w:r>
        <w:rPr>
          <w:rFonts w:ascii="Times New Roman" w:eastAsia="宋体" w:hAnsi="Times New Roman" w:cs="Times New Roman" w:hint="eastAsia"/>
          <w:szCs w:val="22"/>
        </w:rPr>
        <w:t>D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ice </w:t>
      </w:r>
      <w:r>
        <w:rPr>
          <w:rFonts w:ascii="Times New Roman" w:eastAsia="宋体" w:hAnsi="Times New Roman" w:cs="Times New Roman" w:hint="eastAsia"/>
          <w:szCs w:val="22"/>
        </w:rPr>
        <w:t>p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lots for </w:t>
      </w:r>
      <w:r>
        <w:rPr>
          <w:rFonts w:ascii="Times New Roman" w:eastAsia="宋体" w:hAnsi="Times New Roman" w:cs="Times New Roman" w:hint="eastAsia"/>
          <w:szCs w:val="22"/>
        </w:rPr>
        <w:t xml:space="preserve">baseline 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and </w:t>
      </w:r>
      <w:r>
        <w:rPr>
          <w:rFonts w:ascii="Times New Roman" w:eastAsia="宋体" w:hAnsi="Times New Roman" w:cs="Times New Roman" w:hint="eastAsia"/>
          <w:szCs w:val="22"/>
        </w:rPr>
        <w:t>t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wo </w:t>
      </w:r>
      <w:r>
        <w:rPr>
          <w:rFonts w:ascii="Times New Roman" w:eastAsia="宋体" w:hAnsi="Times New Roman" w:cs="Times New Roman" w:hint="eastAsia"/>
          <w:szCs w:val="22"/>
        </w:rPr>
        <w:t>refinement</w:t>
      </w:r>
      <w:r w:rsidRPr="00952536">
        <w:rPr>
          <w:rFonts w:ascii="Times New Roman" w:eastAsia="宋体" w:hAnsi="Times New Roman" w:cs="Times New Roman" w:hint="eastAsia"/>
          <w:szCs w:val="22"/>
        </w:rPr>
        <w:t>s</w:t>
      </w:r>
      <w:r>
        <w:rPr>
          <w:rFonts w:ascii="Times New Roman" w:eastAsia="宋体" w:hAnsi="Times New Roman" w:cs="Times New Roman" w:hint="eastAsia"/>
          <w:szCs w:val="22"/>
        </w:rPr>
        <w:t xml:space="preserve">. AI: automatic delineation. </w:t>
      </w:r>
      <w:r w:rsidR="00E66129">
        <w:rPr>
          <w:rFonts w:ascii="Times New Roman" w:eastAsia="宋体" w:hAnsi="Times New Roman" w:cs="Times New Roman" w:hint="eastAsia"/>
          <w:szCs w:val="22"/>
        </w:rPr>
        <w:t>AI+</w:t>
      </w:r>
      <w:proofErr w:type="gramStart"/>
      <w:r w:rsidR="00E66129">
        <w:rPr>
          <w:rFonts w:ascii="Times New Roman" w:eastAsia="宋体" w:hAnsi="Times New Roman" w:cs="Times New Roman" w:hint="eastAsia"/>
          <w:szCs w:val="22"/>
        </w:rPr>
        <w:t>M(</w:t>
      </w:r>
      <w:proofErr w:type="gramEnd"/>
      <w:r w:rsidR="00E66129">
        <w:rPr>
          <w:rFonts w:ascii="Times New Roman" w:eastAsia="宋体" w:hAnsi="Times New Roman" w:cs="Times New Roman" w:hint="eastAsia"/>
          <w:szCs w:val="22"/>
        </w:rPr>
        <w:t xml:space="preserve">1, 2): </w:t>
      </w:r>
      <w:r w:rsidR="00E66129" w:rsidRPr="00E66129">
        <w:rPr>
          <w:rFonts w:ascii="Times New Roman" w:eastAsia="宋体" w:hAnsi="Times New Roman" w:cs="Times New Roman" w:hint="eastAsia"/>
          <w:szCs w:val="22"/>
        </w:rPr>
        <w:t xml:space="preserve">the first and second manual </w:t>
      </w:r>
      <w:r w:rsidR="00E66129">
        <w:rPr>
          <w:rFonts w:ascii="Times New Roman" w:eastAsia="宋体" w:hAnsi="Times New Roman" w:cs="Times New Roman" w:hint="eastAsia"/>
          <w:szCs w:val="22"/>
        </w:rPr>
        <w:t>refinement</w:t>
      </w:r>
      <w:r w:rsidR="00E66129" w:rsidRPr="00E66129">
        <w:rPr>
          <w:rFonts w:ascii="Times New Roman" w:eastAsia="宋体" w:hAnsi="Times New Roman" w:cs="Times New Roman" w:hint="eastAsia"/>
          <w:szCs w:val="22"/>
        </w:rPr>
        <w:t xml:space="preserve">s of </w:t>
      </w:r>
      <w:r w:rsidR="0060109E">
        <w:rPr>
          <w:rFonts w:ascii="Times New Roman" w:eastAsia="宋体" w:hAnsi="Times New Roman" w:cs="Times New Roman" w:hint="eastAsia"/>
          <w:szCs w:val="22"/>
        </w:rPr>
        <w:t xml:space="preserve">the </w:t>
      </w:r>
      <w:r w:rsidR="0060109E" w:rsidRPr="0060109E">
        <w:rPr>
          <w:rFonts w:ascii="Times New Roman" w:eastAsia="宋体" w:hAnsi="Times New Roman" w:cs="Times New Roman" w:hint="eastAsia"/>
          <w:szCs w:val="22"/>
        </w:rPr>
        <w:t>automatically delineated GTV</w:t>
      </w:r>
      <w:r w:rsidR="00E66129" w:rsidRPr="00E66129">
        <w:rPr>
          <w:rFonts w:ascii="Times New Roman" w:eastAsia="宋体" w:hAnsi="Times New Roman" w:cs="Times New Roman" w:hint="eastAsia"/>
          <w:szCs w:val="22"/>
        </w:rPr>
        <w:t xml:space="preserve"> by the same junior oncologist</w:t>
      </w:r>
      <w:r w:rsidR="00DD2ADE">
        <w:rPr>
          <w:rFonts w:ascii="Times New Roman" w:eastAsia="宋体" w:hAnsi="Times New Roman" w:cs="Times New Roman" w:hint="eastAsia"/>
          <w:szCs w:val="22"/>
        </w:rPr>
        <w:t>.</w:t>
      </w:r>
    </w:p>
    <w:p w14:paraId="65723F06" w14:textId="3CBCBCA9" w:rsidR="007A2FC8" w:rsidRDefault="007A2FC8" w:rsidP="00E46D2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F9E7D22" wp14:editId="70AD6D6E">
            <wp:extent cx="5004136" cy="7889358"/>
            <wp:effectExtent l="0" t="0" r="6350" b="0"/>
            <wp:docPr id="1482371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712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4784" cy="792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E584" w14:textId="484C1430" w:rsidR="0066643A" w:rsidRPr="009A381F" w:rsidRDefault="00293049" w:rsidP="009A381F">
      <w:pPr>
        <w:jc w:val="both"/>
        <w:rPr>
          <w:rFonts w:ascii="Times New Roman" w:hAnsi="Times New Roman" w:cs="Times New Roman" w:hint="eastAsia"/>
          <w:szCs w:val="22"/>
        </w:rPr>
      </w:pPr>
      <w:r w:rsidRPr="00120051">
        <w:rPr>
          <w:rFonts w:ascii="Times New Roman" w:hAnsi="Times New Roman" w:cs="Times New Roman"/>
          <w:b/>
          <w:bCs/>
          <w:szCs w:val="22"/>
        </w:rPr>
        <w:t>Fig. S</w:t>
      </w:r>
      <w:r>
        <w:rPr>
          <w:rFonts w:ascii="Times New Roman" w:hAnsi="Times New Roman" w:cs="Times New Roman" w:hint="eastAsia"/>
          <w:b/>
          <w:bCs/>
          <w:szCs w:val="22"/>
        </w:rPr>
        <w:t>2</w:t>
      </w:r>
      <w:r w:rsidRPr="00120051">
        <w:rPr>
          <w:rFonts w:ascii="Times New Roman" w:hAnsi="Times New Roman" w:cs="Times New Roman"/>
          <w:b/>
          <w:bCs/>
          <w:szCs w:val="22"/>
        </w:rPr>
        <w:t>.</w:t>
      </w:r>
      <w:r w:rsidRPr="00952536">
        <w:rPr>
          <w:rFonts w:ascii="Times New Roman" w:eastAsia="宋体" w:hAnsi="Times New Roman" w:cs="Times New Roman"/>
          <w:szCs w:val="22"/>
        </w:rPr>
        <w:t xml:space="preserve"> 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Per-case </w:t>
      </w:r>
      <w:r>
        <w:rPr>
          <w:rFonts w:ascii="Times New Roman" w:eastAsia="宋体" w:hAnsi="Times New Roman" w:cs="Times New Roman" w:hint="eastAsia"/>
          <w:szCs w:val="22"/>
        </w:rPr>
        <w:t>p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aired </w:t>
      </w:r>
      <w:r>
        <w:rPr>
          <w:rFonts w:ascii="Times New Roman" w:eastAsia="宋体" w:hAnsi="Times New Roman" w:cs="Times New Roman" w:hint="eastAsia"/>
          <w:szCs w:val="22"/>
        </w:rPr>
        <w:t>HD95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szCs w:val="22"/>
        </w:rPr>
        <w:t>p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lots for </w:t>
      </w:r>
      <w:r>
        <w:rPr>
          <w:rFonts w:ascii="Times New Roman" w:eastAsia="宋体" w:hAnsi="Times New Roman" w:cs="Times New Roman" w:hint="eastAsia"/>
          <w:szCs w:val="22"/>
        </w:rPr>
        <w:t xml:space="preserve">baseline 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and </w:t>
      </w:r>
      <w:r>
        <w:rPr>
          <w:rFonts w:ascii="Times New Roman" w:eastAsia="宋体" w:hAnsi="Times New Roman" w:cs="Times New Roman" w:hint="eastAsia"/>
          <w:szCs w:val="22"/>
        </w:rPr>
        <w:t>t</w:t>
      </w:r>
      <w:r w:rsidRPr="00952536">
        <w:rPr>
          <w:rFonts w:ascii="Times New Roman" w:eastAsia="宋体" w:hAnsi="Times New Roman" w:cs="Times New Roman" w:hint="eastAsia"/>
          <w:szCs w:val="22"/>
        </w:rPr>
        <w:t xml:space="preserve">wo </w:t>
      </w:r>
      <w:r>
        <w:rPr>
          <w:rFonts w:ascii="Times New Roman" w:eastAsia="宋体" w:hAnsi="Times New Roman" w:cs="Times New Roman" w:hint="eastAsia"/>
          <w:szCs w:val="22"/>
        </w:rPr>
        <w:t>refinement</w:t>
      </w:r>
      <w:r w:rsidRPr="00952536">
        <w:rPr>
          <w:rFonts w:ascii="Times New Roman" w:eastAsia="宋体" w:hAnsi="Times New Roman" w:cs="Times New Roman" w:hint="eastAsia"/>
          <w:szCs w:val="22"/>
        </w:rPr>
        <w:t>s</w:t>
      </w:r>
      <w:r>
        <w:rPr>
          <w:rFonts w:ascii="Times New Roman" w:eastAsia="宋体" w:hAnsi="Times New Roman" w:cs="Times New Roman" w:hint="eastAsia"/>
          <w:szCs w:val="22"/>
        </w:rPr>
        <w:t>. AI: automatic delineation. AI+</w:t>
      </w:r>
      <w:proofErr w:type="gramStart"/>
      <w:r>
        <w:rPr>
          <w:rFonts w:ascii="Times New Roman" w:eastAsia="宋体" w:hAnsi="Times New Roman" w:cs="Times New Roman" w:hint="eastAsia"/>
          <w:szCs w:val="22"/>
        </w:rPr>
        <w:t>M(</w:t>
      </w:r>
      <w:proofErr w:type="gramEnd"/>
      <w:r>
        <w:rPr>
          <w:rFonts w:ascii="Times New Roman" w:eastAsia="宋体" w:hAnsi="Times New Roman" w:cs="Times New Roman" w:hint="eastAsia"/>
          <w:szCs w:val="22"/>
        </w:rPr>
        <w:t xml:space="preserve">1, 2): </w:t>
      </w:r>
      <w:r w:rsidRPr="00E66129">
        <w:rPr>
          <w:rFonts w:ascii="Times New Roman" w:eastAsia="宋体" w:hAnsi="Times New Roman" w:cs="Times New Roman" w:hint="eastAsia"/>
          <w:szCs w:val="22"/>
        </w:rPr>
        <w:t xml:space="preserve">the first and second manual </w:t>
      </w:r>
      <w:r>
        <w:rPr>
          <w:rFonts w:ascii="Times New Roman" w:eastAsia="宋体" w:hAnsi="Times New Roman" w:cs="Times New Roman" w:hint="eastAsia"/>
          <w:szCs w:val="22"/>
        </w:rPr>
        <w:t>refinement</w:t>
      </w:r>
      <w:r w:rsidRPr="00E66129">
        <w:rPr>
          <w:rFonts w:ascii="Times New Roman" w:eastAsia="宋体" w:hAnsi="Times New Roman" w:cs="Times New Roman" w:hint="eastAsia"/>
          <w:szCs w:val="22"/>
        </w:rPr>
        <w:t xml:space="preserve">s of </w:t>
      </w:r>
      <w:r>
        <w:rPr>
          <w:rFonts w:ascii="Times New Roman" w:eastAsia="宋体" w:hAnsi="Times New Roman" w:cs="Times New Roman" w:hint="eastAsia"/>
          <w:szCs w:val="22"/>
        </w:rPr>
        <w:t xml:space="preserve">the </w:t>
      </w:r>
      <w:r w:rsidRPr="0060109E">
        <w:rPr>
          <w:rFonts w:ascii="Times New Roman" w:eastAsia="宋体" w:hAnsi="Times New Roman" w:cs="Times New Roman" w:hint="eastAsia"/>
          <w:szCs w:val="22"/>
        </w:rPr>
        <w:t>automatically delineated GTV</w:t>
      </w:r>
      <w:r w:rsidRPr="00E66129">
        <w:rPr>
          <w:rFonts w:ascii="Times New Roman" w:eastAsia="宋体" w:hAnsi="Times New Roman" w:cs="Times New Roman" w:hint="eastAsia"/>
          <w:szCs w:val="22"/>
        </w:rPr>
        <w:t xml:space="preserve"> by the same junior oncologist</w:t>
      </w:r>
      <w:r>
        <w:rPr>
          <w:rFonts w:ascii="Times New Roman" w:eastAsia="宋体" w:hAnsi="Times New Roman" w:cs="Times New Roman" w:hint="eastAsia"/>
          <w:szCs w:val="22"/>
        </w:rPr>
        <w:t>.</w:t>
      </w:r>
    </w:p>
    <w:p w14:paraId="1A60EA6B" w14:textId="5D3F7FF0" w:rsidR="007A2FC8" w:rsidRDefault="008474DD" w:rsidP="0066643A">
      <w:r>
        <w:rPr>
          <w:noProof/>
        </w:rPr>
        <w:lastRenderedPageBreak/>
        <w:drawing>
          <wp:inline distT="0" distB="0" distL="0" distR="0" wp14:anchorId="681C0303" wp14:editId="1F33CD12">
            <wp:extent cx="5274310" cy="4805680"/>
            <wp:effectExtent l="0" t="0" r="2540" b="0"/>
            <wp:docPr id="8486742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742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49EF9" w14:textId="18827E40" w:rsidR="00ED263A" w:rsidRDefault="00D3179F" w:rsidP="009843F2">
      <w:pPr>
        <w:jc w:val="both"/>
        <w:rPr>
          <w:rFonts w:hint="eastAsia"/>
        </w:rPr>
      </w:pPr>
      <w:r w:rsidRPr="00120051">
        <w:rPr>
          <w:rFonts w:ascii="Times New Roman" w:hAnsi="Times New Roman" w:cs="Times New Roman"/>
          <w:b/>
          <w:bCs/>
          <w:szCs w:val="22"/>
        </w:rPr>
        <w:t>Fig. S</w:t>
      </w:r>
      <w:r>
        <w:rPr>
          <w:rFonts w:ascii="Times New Roman" w:hAnsi="Times New Roman" w:cs="Times New Roman" w:hint="eastAsia"/>
          <w:b/>
          <w:bCs/>
          <w:szCs w:val="22"/>
        </w:rPr>
        <w:t>3</w:t>
      </w:r>
      <w:r w:rsidRPr="00120051">
        <w:rPr>
          <w:rFonts w:ascii="Times New Roman" w:hAnsi="Times New Roman" w:cs="Times New Roman"/>
          <w:b/>
          <w:bCs/>
          <w:szCs w:val="22"/>
        </w:rPr>
        <w:t>.</w:t>
      </w:r>
      <w:r w:rsidRPr="00952536">
        <w:rPr>
          <w:rFonts w:ascii="Times New Roman" w:eastAsia="宋体" w:hAnsi="Times New Roman" w:cs="Times New Roman"/>
          <w:szCs w:val="22"/>
        </w:rPr>
        <w:t xml:space="preserve"> </w:t>
      </w:r>
      <w:r w:rsidRPr="00D3179F">
        <w:rPr>
          <w:rFonts w:ascii="Times New Roman" w:eastAsia="宋体" w:hAnsi="Times New Roman" w:cs="Times New Roman"/>
          <w:szCs w:val="22"/>
        </w:rPr>
        <w:t xml:space="preserve">Comparison of </w:t>
      </w:r>
      <w:r>
        <w:rPr>
          <w:rFonts w:ascii="Times New Roman" w:eastAsia="宋体" w:hAnsi="Times New Roman" w:cs="Times New Roman" w:hint="eastAsia"/>
          <w:szCs w:val="22"/>
        </w:rPr>
        <w:t>t</w:t>
      </w:r>
      <w:r w:rsidRPr="00D3179F">
        <w:rPr>
          <w:rFonts w:ascii="Times New Roman" w:eastAsia="宋体" w:hAnsi="Times New Roman" w:cs="Times New Roman"/>
          <w:szCs w:val="22"/>
        </w:rPr>
        <w:t xml:space="preserve">wo </w:t>
      </w:r>
      <w:r>
        <w:rPr>
          <w:rFonts w:ascii="Times New Roman" w:eastAsia="宋体" w:hAnsi="Times New Roman" w:cs="Times New Roman" w:hint="eastAsia"/>
          <w:szCs w:val="22"/>
        </w:rPr>
        <w:t>m</w:t>
      </w:r>
      <w:r w:rsidRPr="00D3179F">
        <w:rPr>
          <w:rFonts w:ascii="Times New Roman" w:eastAsia="宋体" w:hAnsi="Times New Roman" w:cs="Times New Roman"/>
          <w:szCs w:val="22"/>
        </w:rPr>
        <w:t xml:space="preserve">anual </w:t>
      </w:r>
      <w:r>
        <w:rPr>
          <w:rFonts w:ascii="Times New Roman" w:eastAsia="宋体" w:hAnsi="Times New Roman" w:cs="Times New Roman" w:hint="eastAsia"/>
          <w:szCs w:val="22"/>
        </w:rPr>
        <w:t>r</w:t>
      </w:r>
      <w:r w:rsidRPr="00D3179F">
        <w:rPr>
          <w:rFonts w:ascii="Times New Roman" w:eastAsia="宋体" w:hAnsi="Times New Roman" w:cs="Times New Roman"/>
          <w:szCs w:val="22"/>
        </w:rPr>
        <w:t>efinements</w:t>
      </w:r>
      <w:r w:rsidR="0023385C">
        <w:rPr>
          <w:rFonts w:ascii="Times New Roman" w:eastAsia="宋体" w:hAnsi="Times New Roman" w:cs="Times New Roman" w:hint="eastAsia"/>
          <w:szCs w:val="22"/>
        </w:rPr>
        <w:t xml:space="preserve"> on the testing set of 143 cases</w:t>
      </w:r>
      <w:r w:rsidRPr="00D3179F">
        <w:rPr>
          <w:rFonts w:ascii="Times New Roman" w:eastAsia="宋体" w:hAnsi="Times New Roman" w:cs="Times New Roman"/>
          <w:szCs w:val="22"/>
        </w:rPr>
        <w:t xml:space="preserve">: </w:t>
      </w:r>
      <w:r>
        <w:rPr>
          <w:rFonts w:ascii="Times New Roman" w:eastAsia="宋体" w:hAnsi="Times New Roman" w:cs="Times New Roman" w:hint="eastAsia"/>
          <w:szCs w:val="22"/>
        </w:rPr>
        <w:t>t</w:t>
      </w:r>
      <w:r w:rsidRPr="00D3179F">
        <w:rPr>
          <w:rFonts w:ascii="Times New Roman" w:eastAsia="宋体" w:hAnsi="Times New Roman" w:cs="Times New Roman"/>
          <w:szCs w:val="22"/>
        </w:rPr>
        <w:t xml:space="preserve">he </w:t>
      </w:r>
      <w:r>
        <w:rPr>
          <w:rFonts w:ascii="Times New Roman" w:eastAsia="宋体" w:hAnsi="Times New Roman" w:cs="Times New Roman" w:hint="eastAsia"/>
          <w:szCs w:val="22"/>
        </w:rPr>
        <w:t>d</w:t>
      </w:r>
      <w:r w:rsidRPr="00D3179F">
        <w:rPr>
          <w:rFonts w:ascii="Times New Roman" w:eastAsia="宋体" w:hAnsi="Times New Roman" w:cs="Times New Roman"/>
          <w:szCs w:val="22"/>
        </w:rPr>
        <w:t xml:space="preserve">ifference </w:t>
      </w:r>
      <w:r>
        <w:rPr>
          <w:rFonts w:ascii="Times New Roman" w:eastAsia="宋体" w:hAnsi="Times New Roman" w:cs="Times New Roman" w:hint="eastAsia"/>
          <w:szCs w:val="22"/>
        </w:rPr>
        <w:t>b</w:t>
      </w:r>
      <w:r w:rsidRPr="00D3179F">
        <w:rPr>
          <w:rFonts w:ascii="Times New Roman" w:eastAsia="宋体" w:hAnsi="Times New Roman" w:cs="Times New Roman"/>
          <w:szCs w:val="22"/>
        </w:rPr>
        <w:t xml:space="preserve">etween </w:t>
      </w:r>
      <w:r>
        <w:rPr>
          <w:rFonts w:ascii="Times New Roman" w:eastAsia="宋体" w:hAnsi="Times New Roman" w:cs="Times New Roman" w:hint="eastAsia"/>
          <w:szCs w:val="22"/>
        </w:rPr>
        <w:t>c</w:t>
      </w:r>
      <w:r w:rsidRPr="00D3179F">
        <w:rPr>
          <w:rFonts w:ascii="Times New Roman" w:eastAsia="宋体" w:hAnsi="Times New Roman" w:cs="Times New Roman"/>
          <w:szCs w:val="22"/>
        </w:rPr>
        <w:t>ase-</w:t>
      </w:r>
      <w:r>
        <w:rPr>
          <w:rFonts w:ascii="Times New Roman" w:eastAsia="宋体" w:hAnsi="Times New Roman" w:cs="Times New Roman" w:hint="eastAsia"/>
          <w:szCs w:val="22"/>
        </w:rPr>
        <w:t>l</w:t>
      </w:r>
      <w:r w:rsidRPr="00D3179F">
        <w:rPr>
          <w:rFonts w:ascii="Times New Roman" w:eastAsia="宋体" w:hAnsi="Times New Roman" w:cs="Times New Roman"/>
          <w:szCs w:val="22"/>
        </w:rPr>
        <w:t xml:space="preserve">evel </w:t>
      </w:r>
      <w:r>
        <w:rPr>
          <w:rFonts w:ascii="Times New Roman" w:eastAsia="宋体" w:hAnsi="Times New Roman" w:cs="Times New Roman" w:hint="eastAsia"/>
          <w:szCs w:val="22"/>
        </w:rPr>
        <w:t>d</w:t>
      </w:r>
      <w:r w:rsidRPr="00D3179F">
        <w:rPr>
          <w:rFonts w:ascii="Times New Roman" w:eastAsia="宋体" w:hAnsi="Times New Roman" w:cs="Times New Roman"/>
          <w:szCs w:val="22"/>
        </w:rPr>
        <w:t>ice and HD95</w:t>
      </w:r>
      <w:r>
        <w:rPr>
          <w:rFonts w:ascii="Times New Roman" w:eastAsia="宋体" w:hAnsi="Times New Roman" w:cs="Times New Roman" w:hint="eastAsia"/>
          <w:szCs w:val="22"/>
        </w:rPr>
        <w:t>.</w:t>
      </w:r>
      <w:r w:rsidR="00007013" w:rsidRPr="00007013">
        <w:rPr>
          <w:rFonts w:ascii="Times New Roman" w:eastAsia="宋体" w:hAnsi="Times New Roman" w:cs="Times New Roman" w:hint="eastAsia"/>
          <w:szCs w:val="22"/>
        </w:rPr>
        <w:t xml:space="preserve"> </w:t>
      </w:r>
      <w:proofErr w:type="gramStart"/>
      <w:r w:rsidR="00007013">
        <w:rPr>
          <w:rFonts w:ascii="Times New Roman" w:eastAsia="宋体" w:hAnsi="Times New Roman" w:cs="Times New Roman" w:hint="eastAsia"/>
          <w:szCs w:val="22"/>
        </w:rPr>
        <w:t>M(</w:t>
      </w:r>
      <w:proofErr w:type="gramEnd"/>
      <w:r w:rsidR="00007013">
        <w:rPr>
          <w:rFonts w:ascii="Times New Roman" w:eastAsia="宋体" w:hAnsi="Times New Roman" w:cs="Times New Roman" w:hint="eastAsia"/>
          <w:szCs w:val="22"/>
        </w:rPr>
        <w:t xml:space="preserve">1, 2): </w:t>
      </w:r>
      <w:r w:rsidR="00007013" w:rsidRPr="00E66129">
        <w:rPr>
          <w:rFonts w:ascii="Times New Roman" w:eastAsia="宋体" w:hAnsi="Times New Roman" w:cs="Times New Roman" w:hint="eastAsia"/>
          <w:szCs w:val="22"/>
        </w:rPr>
        <w:t xml:space="preserve">the first and second manual </w:t>
      </w:r>
      <w:r w:rsidR="00007013">
        <w:rPr>
          <w:rFonts w:ascii="Times New Roman" w:eastAsia="宋体" w:hAnsi="Times New Roman" w:cs="Times New Roman" w:hint="eastAsia"/>
          <w:szCs w:val="22"/>
        </w:rPr>
        <w:t>refinement</w:t>
      </w:r>
      <w:r w:rsidR="00007013" w:rsidRPr="00E66129">
        <w:rPr>
          <w:rFonts w:ascii="Times New Roman" w:eastAsia="宋体" w:hAnsi="Times New Roman" w:cs="Times New Roman" w:hint="eastAsia"/>
          <w:szCs w:val="22"/>
        </w:rPr>
        <w:t>s</w:t>
      </w:r>
      <w:r w:rsidR="00007013">
        <w:rPr>
          <w:rFonts w:ascii="Times New Roman" w:eastAsia="宋体" w:hAnsi="Times New Roman" w:cs="Times New Roman" w:hint="eastAsia"/>
          <w:szCs w:val="22"/>
        </w:rPr>
        <w:t>.</w:t>
      </w:r>
    </w:p>
    <w:sectPr w:rsidR="00ED2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7590" w14:textId="77777777" w:rsidR="00071DC4" w:rsidRDefault="00071DC4" w:rsidP="00E46D2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F8081F5" w14:textId="77777777" w:rsidR="00071DC4" w:rsidRDefault="00071DC4" w:rsidP="00E46D2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B421" w14:textId="77777777" w:rsidR="00071DC4" w:rsidRDefault="00071DC4" w:rsidP="00E46D2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A24A38" w14:textId="77777777" w:rsidR="00071DC4" w:rsidRDefault="00071DC4" w:rsidP="00E46D2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C4"/>
    <w:rsid w:val="00007013"/>
    <w:rsid w:val="00047824"/>
    <w:rsid w:val="00071DC4"/>
    <w:rsid w:val="00117B8A"/>
    <w:rsid w:val="00120051"/>
    <w:rsid w:val="0023385C"/>
    <w:rsid w:val="00293049"/>
    <w:rsid w:val="005F5A7F"/>
    <w:rsid w:val="0060109E"/>
    <w:rsid w:val="0066643A"/>
    <w:rsid w:val="006C68C4"/>
    <w:rsid w:val="007A2FC8"/>
    <w:rsid w:val="008474DD"/>
    <w:rsid w:val="00862F13"/>
    <w:rsid w:val="00952536"/>
    <w:rsid w:val="009843F2"/>
    <w:rsid w:val="009A381F"/>
    <w:rsid w:val="00D3179F"/>
    <w:rsid w:val="00DD2ADE"/>
    <w:rsid w:val="00E46D2F"/>
    <w:rsid w:val="00E66129"/>
    <w:rsid w:val="00E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397E6"/>
  <w15:chartTrackingRefBased/>
  <w15:docId w15:val="{B7C8B66C-A820-4881-9EFE-1C095EFA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68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8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8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8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8C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8C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8C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8C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8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6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6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68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68C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C68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68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68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68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68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6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8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68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68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8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8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68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68C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6D2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6D2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6D2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6D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</Words>
  <Characters>532</Characters>
  <Application>Microsoft Office Word</Application>
  <DocSecurity>0</DocSecurity>
  <Lines>22</Lines>
  <Paragraphs>14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Hongfei Sun</dc:creator>
  <cp:keywords/>
  <dc:description/>
  <cp:lastModifiedBy>Hongfei Sun</cp:lastModifiedBy>
  <cp:revision>35</cp:revision>
  <dcterms:created xsi:type="dcterms:W3CDTF">2025-10-27T17:34:00Z</dcterms:created>
  <dcterms:modified xsi:type="dcterms:W3CDTF">2025-10-28T02:54:00Z</dcterms:modified>
</cp:coreProperties>
</file>