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445" w:rsidRPr="008D1876" w:rsidRDefault="008D1445" w:rsidP="008D1445">
      <w:pPr>
        <w:rPr>
          <w:lang w:val="en-US"/>
        </w:rPr>
      </w:pPr>
    </w:p>
    <w:p w:rsidR="008D1445" w:rsidRDefault="00331E4E" w:rsidP="008D144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8D1445" w:rsidRPr="008D1876">
        <w:rPr>
          <w:rFonts w:ascii="Times New Roman" w:hAnsi="Times New Roman" w:cs="Times New Roman"/>
          <w:sz w:val="20"/>
          <w:szCs w:val="20"/>
          <w:lang w:val="en-US"/>
        </w:rPr>
        <w:t xml:space="preserve">1: Characteristics of the selected single nucleotide polymorphisms (SNPs) in the </w:t>
      </w:r>
      <w:r w:rsidR="008D1445" w:rsidRPr="00C83657">
        <w:rPr>
          <w:rFonts w:ascii="Times New Roman" w:hAnsi="Times New Roman" w:cs="Times New Roman"/>
          <w:i/>
          <w:sz w:val="20"/>
          <w:szCs w:val="20"/>
          <w:lang w:val="en-US"/>
        </w:rPr>
        <w:t>ADIPOQ</w:t>
      </w:r>
      <w:r w:rsidR="008D1445" w:rsidRPr="008D1876">
        <w:rPr>
          <w:rFonts w:ascii="Times New Roman" w:hAnsi="Times New Roman" w:cs="Times New Roman"/>
          <w:sz w:val="20"/>
          <w:szCs w:val="20"/>
          <w:lang w:val="en-US"/>
        </w:rPr>
        <w:t xml:space="preserve"> gene</w:t>
      </w:r>
      <w:r w:rsidR="00B74A2B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331E4E" w:rsidRPr="008D1876" w:rsidRDefault="00331E4E" w:rsidP="008D144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Grid"/>
        <w:tblpPr w:leftFromText="180" w:rightFromText="180" w:vertAnchor="page" w:horzAnchor="margin" w:tblpX="108" w:tblpY="2531"/>
        <w:tblW w:w="94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6"/>
        <w:gridCol w:w="1623"/>
        <w:gridCol w:w="1461"/>
        <w:gridCol w:w="1104"/>
        <w:gridCol w:w="801"/>
        <w:gridCol w:w="759"/>
        <w:gridCol w:w="887"/>
        <w:gridCol w:w="887"/>
        <w:gridCol w:w="801"/>
      </w:tblGrid>
      <w:tr w:rsidR="008D1445" w:rsidRPr="008D1876" w:rsidTr="008B3D64">
        <w:trPr>
          <w:trHeight w:val="664"/>
        </w:trPr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83657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 xml:space="preserve">ADIPOQ </w:t>
            </w: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SNPs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Other Name in the Literature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</w:tcBorders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Location on Chromosome 3 (NCBI 35)</w:t>
            </w: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US"/>
              </w:rPr>
              <w:t>(a)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Relation to Gene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</w:t>
            </w: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US"/>
              </w:rPr>
              <w:t>2 (b)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HWE</w:t>
            </w:r>
          </w:p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P-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Major Allele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Minor Allele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MAF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rs6810075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186548565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5’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0.84349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0.0007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0.34673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rs4632532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186551682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5’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0.8266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0.45835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rs6444174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186573189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3'-UTR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0.99594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0.15706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rs822387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 &gt; C</w:t>
            </w: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186556037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5'-end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0.75169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0.9854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0.28067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rs16861194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−11426 G&gt;A</w:t>
            </w: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186559425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5'-end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0.90636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0.0016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0.23027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rs17300539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186559460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5'-end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0.45737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0.9487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0.02329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rs266729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−11377 G&gt;C</w:t>
            </w: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186559474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5'-end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0.86505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0.0004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0.14966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rs182052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−10068 G&gt;A</w:t>
            </w: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186560782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0.99137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0.0012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0.37142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rs710445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186561518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0.99253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0.0016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0.4029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rs16861205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186561634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0.99357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tabs>
                <w:tab w:val="left" w:pos="601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0.0312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tabs>
                <w:tab w:val="left" w:pos="396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0.21245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rs16861209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−7734 C &gt; A</w:t>
            </w: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186563114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0.64175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0.13884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rs822391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186563803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tabs>
                <w:tab w:val="left" w:pos="396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0.67822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0.05145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rs16861210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186566498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0.62819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0.0003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0.14278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rs822394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186566728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0.64793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0.913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0.04868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rs822396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-3964 A&gt;G</w:t>
            </w: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186566877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0.67822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0.18764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rs17366499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186567074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0.02666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0.5763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0.00071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rs12495941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 &gt; T</w:t>
            </w: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186568180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tabs>
                <w:tab w:val="left" w:pos="478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0.61244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0.3807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0.35333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rs7649121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186568785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0.6838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0.6372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0.15217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tabs>
                <w:tab w:val="left" w:pos="512"/>
              </w:tabs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rs7627128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186568799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tabs>
                <w:tab w:val="left" w:pos="566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0.68362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0.7607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0.15217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rs9877202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186569607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0.71281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0.697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0.13273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rs2036373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186570191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0.98257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0.9634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0.06391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rs17366568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186570453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0.97341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tabs>
                <w:tab w:val="left" w:pos="457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0.02249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rs2241766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+45T</w:t>
            </w:r>
            <w:r w:rsidRPr="008D187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&gt;</w:t>
            </w: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186570892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2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0.96694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0.0465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rs1501299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G276T</w:t>
            </w: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186571123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2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0.98519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0.5123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0.35484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rs3821799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186571486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2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0.99954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0.1744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tabs>
                <w:tab w:val="left" w:pos="430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0.43207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rs3774261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712A&gt;G</w:t>
            </w: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186571559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Intron 2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0.99991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0.0003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0.44284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tabs>
                <w:tab w:val="left" w:pos="470"/>
              </w:tabs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rs17366743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186572089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0.89947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0.7891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tabs>
                <w:tab w:val="left" w:pos="492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0.00357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rs6444174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186573189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3'-UTR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0.99594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0.15706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rs1063537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186574075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3'-UTR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0.9523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0.04331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rs2082940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186574164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3'-UTR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0.98736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0.0005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0.20264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tabs>
                <w:tab w:val="left" w:pos="875"/>
              </w:tabs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rs1063538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+3228 C &gt; T</w:t>
            </w: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186574183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3'-UTR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0.99788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0.8106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0.44355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rs9842733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186575482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3'-UTR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0.92664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0.5974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0.10153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rs1403697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186576693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3'-UTR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0.90564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0.0028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0.1407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rs7641507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186578573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3'-UTR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0.65977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0.0028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0.0477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rs6444175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186579744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3'-UTR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0.9893</w:t>
            </w:r>
          </w:p>
        </w:tc>
        <w:tc>
          <w:tcPr>
            <w:tcW w:w="0" w:type="auto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0.8684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0.31417</w:t>
            </w:r>
          </w:p>
        </w:tc>
      </w:tr>
      <w:tr w:rsidR="008D1445" w:rsidRPr="008D1876" w:rsidTr="008B3D64"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rs1403696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186579866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3'-UTR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0.88475</w:t>
            </w:r>
          </w:p>
        </w:tc>
        <w:tc>
          <w:tcPr>
            <w:tcW w:w="0" w:type="auto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0.5763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0.17523</w:t>
            </w:r>
          </w:p>
        </w:tc>
      </w:tr>
      <w:tr w:rsidR="008D1445" w:rsidRPr="008D1876" w:rsidTr="008B3D64">
        <w:trPr>
          <w:trHeight w:val="60"/>
        </w:trPr>
        <w:tc>
          <w:tcPr>
            <w:tcW w:w="1166" w:type="dxa"/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rs13085499</w:t>
            </w:r>
          </w:p>
        </w:tc>
        <w:tc>
          <w:tcPr>
            <w:tcW w:w="1623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186580840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3'-UTR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0.8208</w:t>
            </w:r>
          </w:p>
        </w:tc>
        <w:tc>
          <w:tcPr>
            <w:tcW w:w="0" w:type="auto"/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0.5096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0.44768</w:t>
            </w:r>
          </w:p>
        </w:tc>
      </w:tr>
      <w:tr w:rsidR="008D1445" w:rsidRPr="008D1876" w:rsidTr="008B3D64">
        <w:tc>
          <w:tcPr>
            <w:tcW w:w="1166" w:type="dxa"/>
            <w:tcBorders>
              <w:bottom w:val="single" w:sz="4" w:space="0" w:color="auto"/>
            </w:tcBorders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rs17373414</w:t>
            </w: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186585527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3'-UTR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0.21543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0.8829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D1445" w:rsidRPr="008D1876" w:rsidRDefault="008D1445" w:rsidP="008B3D6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D1445" w:rsidRPr="008D1876" w:rsidRDefault="008D1445" w:rsidP="008B3D6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0.02477</w:t>
            </w:r>
          </w:p>
        </w:tc>
      </w:tr>
    </w:tbl>
    <w:p w:rsidR="008D1445" w:rsidRPr="008D1876" w:rsidRDefault="008D1445" w:rsidP="008D1445">
      <w:pPr>
        <w:spacing w:after="0" w:line="240" w:lineRule="auto"/>
        <w:ind w:right="-180"/>
        <w:rPr>
          <w:sz w:val="20"/>
          <w:szCs w:val="20"/>
          <w:lang w:val="en-US"/>
        </w:rPr>
        <w:sectPr w:rsidR="008D1445" w:rsidRPr="008D187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8D1876">
        <w:rPr>
          <w:b/>
          <w:vertAlign w:val="superscript"/>
          <w:lang w:val="en-US"/>
        </w:rPr>
        <w:t xml:space="preserve"> </w:t>
      </w:r>
      <w:r w:rsidRPr="008D1876">
        <w:rPr>
          <w:b/>
          <w:sz w:val="20"/>
          <w:szCs w:val="20"/>
          <w:vertAlign w:val="superscript"/>
          <w:lang w:val="en-US"/>
        </w:rPr>
        <w:t xml:space="preserve">(a) </w:t>
      </w:r>
      <w:r w:rsidRPr="008D1876">
        <w:rPr>
          <w:sz w:val="20"/>
          <w:szCs w:val="20"/>
          <w:lang w:val="en-US"/>
        </w:rPr>
        <w:t xml:space="preserve">Position based on NCBI Build 36: MAF: minor allele frequency; </w:t>
      </w:r>
      <w:r w:rsidRPr="008D1876">
        <w:rPr>
          <w:b/>
          <w:sz w:val="20"/>
          <w:szCs w:val="20"/>
          <w:vertAlign w:val="superscript"/>
          <w:lang w:val="en-US"/>
        </w:rPr>
        <w:t>(b</w:t>
      </w:r>
      <w:proofErr w:type="gramStart"/>
      <w:r w:rsidRPr="008D1876">
        <w:rPr>
          <w:b/>
          <w:sz w:val="20"/>
          <w:szCs w:val="20"/>
          <w:vertAlign w:val="superscript"/>
          <w:lang w:val="en-US"/>
        </w:rPr>
        <w:t>)</w:t>
      </w:r>
      <w:r w:rsidRPr="008D1876">
        <w:rPr>
          <w:sz w:val="20"/>
          <w:szCs w:val="20"/>
          <w:lang w:val="en-US"/>
        </w:rPr>
        <w:t>r</w:t>
      </w:r>
      <w:r w:rsidRPr="008D1876">
        <w:rPr>
          <w:sz w:val="20"/>
          <w:szCs w:val="20"/>
          <w:vertAlign w:val="superscript"/>
          <w:lang w:val="en-US"/>
        </w:rPr>
        <w:t>2</w:t>
      </w:r>
      <w:proofErr w:type="gramEnd"/>
      <w:r w:rsidRPr="008D1876">
        <w:rPr>
          <w:sz w:val="20"/>
          <w:szCs w:val="20"/>
          <w:lang w:val="en-US"/>
        </w:rPr>
        <w:t xml:space="preserve"> refers to the measurement imputation quality of the SNPs. HWE: </w:t>
      </w:r>
      <w:hyperlink r:id="rId5" w:history="1">
        <w:r w:rsidR="00B93952">
          <w:rPr>
            <w:sz w:val="20"/>
            <w:szCs w:val="20"/>
            <w:lang w:val="en-US"/>
          </w:rPr>
          <w:t xml:space="preserve">Hardy Weinberg </w:t>
        </w:r>
        <w:r w:rsidRPr="008D1876">
          <w:rPr>
            <w:sz w:val="20"/>
            <w:szCs w:val="20"/>
            <w:lang w:val="en-US"/>
          </w:rPr>
          <w:t>equilibrium</w:t>
        </w:r>
      </w:hyperlink>
      <w:r w:rsidR="00B74A2B">
        <w:rPr>
          <w:sz w:val="20"/>
          <w:szCs w:val="20"/>
          <w:lang w:val="en-US"/>
        </w:rPr>
        <w:t>.</w:t>
      </w:r>
      <w:bookmarkStart w:id="0" w:name="_GoBack"/>
      <w:bookmarkEnd w:id="0"/>
    </w:p>
    <w:p w:rsidR="00357690" w:rsidRPr="00357690" w:rsidRDefault="00331E4E" w:rsidP="00484D77">
      <w:pPr>
        <w:ind w:left="1350" w:hanging="630"/>
        <w:rPr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lastRenderedPageBreak/>
        <w:t>S</w:t>
      </w:r>
      <w:r w:rsidR="00357690">
        <w:rPr>
          <w:rFonts w:ascii="Times New Roman" w:hAnsi="Times New Roman" w:cs="Times New Roman"/>
          <w:sz w:val="20"/>
          <w:szCs w:val="20"/>
          <w:lang w:val="en-US"/>
        </w:rPr>
        <w:t xml:space="preserve">2: </w:t>
      </w:r>
      <w:r w:rsidR="00357690" w:rsidRPr="008D1876">
        <w:rPr>
          <w:rFonts w:ascii="Times New Roman" w:hAnsi="Times New Roman" w:cs="Times New Roman"/>
          <w:sz w:val="20"/>
          <w:szCs w:val="20"/>
          <w:lang w:val="en-US"/>
        </w:rPr>
        <w:t xml:space="preserve">Association between </w:t>
      </w:r>
      <w:r w:rsidR="00357690" w:rsidRPr="00C83657">
        <w:rPr>
          <w:rFonts w:ascii="Times New Roman" w:hAnsi="Times New Roman" w:cs="Times New Roman"/>
          <w:i/>
          <w:sz w:val="20"/>
          <w:szCs w:val="20"/>
          <w:lang w:val="en-US"/>
        </w:rPr>
        <w:t>ADIPOQ</w:t>
      </w:r>
      <w:r w:rsidR="00357690">
        <w:rPr>
          <w:rFonts w:ascii="Times New Roman" w:hAnsi="Times New Roman" w:cs="Times New Roman"/>
          <w:sz w:val="20"/>
          <w:szCs w:val="20"/>
          <w:lang w:val="en-US"/>
        </w:rPr>
        <w:t xml:space="preserve"> SNPs and adiponectin serum l</w:t>
      </w:r>
      <w:r w:rsidR="00357690" w:rsidRPr="008D1876">
        <w:rPr>
          <w:rFonts w:ascii="Times New Roman" w:hAnsi="Times New Roman" w:cs="Times New Roman"/>
          <w:sz w:val="20"/>
          <w:szCs w:val="20"/>
          <w:lang w:val="en-US"/>
        </w:rPr>
        <w:t>evels in men and women from the Jackson Heart Study cohort</w:t>
      </w:r>
      <w:r w:rsidR="00B74A2B">
        <w:rPr>
          <w:rFonts w:ascii="Times New Roman" w:hAnsi="Times New Roman" w:cs="Times New Roman"/>
          <w:sz w:val="20"/>
          <w:szCs w:val="20"/>
          <w:lang w:val="en-US"/>
        </w:rPr>
        <w:t>.</w:t>
      </w:r>
    </w:p>
    <w:tbl>
      <w:tblPr>
        <w:tblStyle w:val="TableGrid"/>
        <w:tblpPr w:leftFromText="180" w:rightFromText="180" w:vertAnchor="page" w:horzAnchor="page" w:tblpX="2283" w:tblpY="19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670"/>
        <w:gridCol w:w="1136"/>
        <w:gridCol w:w="896"/>
        <w:gridCol w:w="1136"/>
        <w:gridCol w:w="896"/>
        <w:gridCol w:w="1136"/>
        <w:gridCol w:w="976"/>
        <w:gridCol w:w="1136"/>
        <w:gridCol w:w="896"/>
      </w:tblGrid>
      <w:tr w:rsidR="00484D77" w:rsidRPr="001F4292" w:rsidTr="00484D77">
        <w:trPr>
          <w:trHeight w:val="253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:rsidR="00484D77" w:rsidRPr="001F4292" w:rsidRDefault="00484D77" w:rsidP="00484D77">
            <w:pPr>
              <w:ind w:hanging="162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SNPs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Model 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Model 4</w:t>
            </w:r>
          </w:p>
        </w:tc>
      </w:tr>
      <w:tr w:rsidR="00484D77" w:rsidRPr="001F4292" w:rsidTr="00484D77">
        <w:trPr>
          <w:trHeight w:val="270"/>
        </w:trPr>
        <w:tc>
          <w:tcPr>
            <w:tcW w:w="0" w:type="auto"/>
            <w:tcBorders>
              <w:top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484D77" w:rsidRPr="001F4292" w:rsidTr="00484D77">
        <w:trPr>
          <w:trHeight w:val="253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Alleles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β (SE)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325AD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>P</w:t>
            </w: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β (SE)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325AD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>P</w:t>
            </w: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β (SE)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325AD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>P</w:t>
            </w: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β (SE)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325AD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>P</w:t>
            </w: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value</w:t>
            </w:r>
          </w:p>
        </w:tc>
      </w:tr>
      <w:tr w:rsidR="00484D77" w:rsidRPr="001F4292" w:rsidTr="00484D77">
        <w:trPr>
          <w:trHeight w:val="270"/>
        </w:trPr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468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rs4632532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T/C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-0.054 (0.024)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0.024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-0.060( 0.028)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0.033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-0.061 (0.030)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0.045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-0.062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0.026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0.0179</w:t>
            </w:r>
          </w:p>
        </w:tc>
      </w:tr>
      <w:tr w:rsidR="00484D77" w:rsidRPr="001F4292" w:rsidTr="00484D77">
        <w:trPr>
          <w:trHeight w:val="253"/>
        </w:trPr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468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rs6444174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T/C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0.10 (0.025)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0.000051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1218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 (0.030)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0.000013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1387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 (0.032)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0.000069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0.10 (0.028)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0.00016</w:t>
            </w:r>
          </w:p>
        </w:tc>
      </w:tr>
      <w:tr w:rsidR="00484D77" w:rsidRPr="001F4292" w:rsidTr="00484D77">
        <w:trPr>
          <w:trHeight w:val="270"/>
        </w:trPr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rs16861194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A/G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0.10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0.035 (0.023)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0.12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1254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0.043 (0.025)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424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0.091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424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0.045 (0.022)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424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0.038</w:t>
            </w:r>
          </w:p>
        </w:tc>
      </w:tr>
      <w:tr w:rsidR="00484D77" w:rsidRPr="001F4292" w:rsidTr="00484D77">
        <w:trPr>
          <w:trHeight w:val="253"/>
        </w:trPr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rs182052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G/A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(0.020)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0.10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0.035 (0.023 )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43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1219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0.042 (0.025)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0.10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0.046 (0.022)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0.038</w:t>
            </w:r>
          </w:p>
        </w:tc>
      </w:tr>
      <w:tr w:rsidR="00484D77" w:rsidRPr="001F4292" w:rsidTr="00484D77">
        <w:trPr>
          <w:trHeight w:val="270"/>
        </w:trPr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rs710445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A/G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0.096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0.036 (0.023)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0.12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1352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0.044 (0.025)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0.0845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0.046 (0.022)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0.034</w:t>
            </w:r>
          </w:p>
        </w:tc>
      </w:tr>
      <w:tr w:rsidR="00484D77" w:rsidRPr="001F4292" w:rsidTr="00484D77">
        <w:trPr>
          <w:trHeight w:val="253"/>
        </w:trPr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rs16861205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G/A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-0.123(0.031)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58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0.000095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-0.133 (0.036)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0.00022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-0.12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0.039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0.0023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-0.11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0.00057</w:t>
            </w:r>
          </w:p>
        </w:tc>
      </w:tr>
      <w:tr w:rsidR="00484D77" w:rsidRPr="001F4292" w:rsidTr="00484D77">
        <w:trPr>
          <w:trHeight w:val="270"/>
        </w:trPr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583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rs822394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C/A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-0.071 (0.039)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0.068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-0.076 (0.046)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0.097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-0.060 (0.049)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0.22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-0.076 (0.043)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0.076</w:t>
            </w:r>
          </w:p>
        </w:tc>
      </w:tr>
      <w:tr w:rsidR="00484D77" w:rsidRPr="001F4292" w:rsidTr="00484D77">
        <w:trPr>
          <w:trHeight w:val="253"/>
        </w:trPr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rs12495941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G/T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0.0302(0.074)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50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0.68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-0.063 (0.098)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0.51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-0.16 (0.10)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0.11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-0.021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0.092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0.81</w:t>
            </w:r>
          </w:p>
        </w:tc>
      </w:tr>
      <w:tr w:rsidR="00484D77" w:rsidRPr="001F4292" w:rsidTr="00484D77">
        <w:trPr>
          <w:trHeight w:val="270"/>
        </w:trPr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68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rs7649121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A/T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0.049 (0.058)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0.40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1387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0.045 (0.069)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0.51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0.046 (0.075)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0.53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0.063 (0.065)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0.32</w:t>
            </w:r>
          </w:p>
        </w:tc>
      </w:tr>
      <w:tr w:rsidR="00484D77" w:rsidRPr="00576D7B" w:rsidTr="00484D77">
        <w:trPr>
          <w:trHeight w:val="253"/>
        </w:trPr>
        <w:tc>
          <w:tcPr>
            <w:tcW w:w="0" w:type="auto"/>
          </w:tcPr>
          <w:p w:rsidR="00484D77" w:rsidRPr="00576D7B" w:rsidRDefault="00484D77" w:rsidP="00484D77">
            <w:pPr>
              <w:tabs>
                <w:tab w:val="left" w:pos="64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rs7627128</w:t>
            </w:r>
          </w:p>
        </w:tc>
        <w:tc>
          <w:tcPr>
            <w:tcW w:w="0" w:type="auto"/>
          </w:tcPr>
          <w:p w:rsidR="00484D77" w:rsidRPr="00B02194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219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C/A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-0.033(0.12)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0.78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-0.12 (0.16)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0.43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tabs>
                <w:tab w:val="left" w:pos="1219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 (0.17)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0.30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-0.146 (0.154)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0.34</w:t>
            </w:r>
          </w:p>
        </w:tc>
      </w:tr>
      <w:tr w:rsidR="00484D77" w:rsidRPr="00576D7B" w:rsidTr="00484D77">
        <w:trPr>
          <w:trHeight w:val="270"/>
        </w:trPr>
        <w:tc>
          <w:tcPr>
            <w:tcW w:w="0" w:type="auto"/>
          </w:tcPr>
          <w:p w:rsidR="00484D77" w:rsidRPr="00C004DF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004D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rs9877202</w:t>
            </w:r>
          </w:p>
        </w:tc>
        <w:tc>
          <w:tcPr>
            <w:tcW w:w="0" w:type="auto"/>
          </w:tcPr>
          <w:p w:rsidR="00484D77" w:rsidRPr="00C004DF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004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A/G</w:t>
            </w:r>
          </w:p>
        </w:tc>
        <w:tc>
          <w:tcPr>
            <w:tcW w:w="0" w:type="auto"/>
          </w:tcPr>
          <w:p w:rsidR="00484D77" w:rsidRPr="00C004DF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004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-0.062 (0.036)</w:t>
            </w:r>
          </w:p>
        </w:tc>
        <w:tc>
          <w:tcPr>
            <w:tcW w:w="0" w:type="auto"/>
          </w:tcPr>
          <w:p w:rsidR="00484D77" w:rsidRPr="00C004DF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004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0.083</w:t>
            </w:r>
          </w:p>
        </w:tc>
        <w:tc>
          <w:tcPr>
            <w:tcW w:w="0" w:type="auto"/>
          </w:tcPr>
          <w:p w:rsidR="00484D77" w:rsidRPr="00C004DF" w:rsidRDefault="00484D77" w:rsidP="00484D77">
            <w:pPr>
              <w:tabs>
                <w:tab w:val="left" w:pos="1334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004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-0.060 (0.042)</w:t>
            </w:r>
          </w:p>
        </w:tc>
        <w:tc>
          <w:tcPr>
            <w:tcW w:w="0" w:type="auto"/>
          </w:tcPr>
          <w:p w:rsidR="00484D77" w:rsidRPr="00C004DF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004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0.148</w:t>
            </w:r>
          </w:p>
        </w:tc>
        <w:tc>
          <w:tcPr>
            <w:tcW w:w="0" w:type="auto"/>
          </w:tcPr>
          <w:p w:rsidR="00484D77" w:rsidRPr="00C004DF" w:rsidRDefault="00484D77" w:rsidP="00484D77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004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-0.045 (0.045)</w:t>
            </w:r>
          </w:p>
        </w:tc>
        <w:tc>
          <w:tcPr>
            <w:tcW w:w="0" w:type="auto"/>
          </w:tcPr>
          <w:p w:rsidR="00484D77" w:rsidRPr="00C004DF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004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0.31</w:t>
            </w:r>
          </w:p>
        </w:tc>
        <w:tc>
          <w:tcPr>
            <w:tcW w:w="0" w:type="auto"/>
          </w:tcPr>
          <w:p w:rsidR="00484D77" w:rsidRPr="00C004DF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004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-0.146 (0.154)</w:t>
            </w:r>
          </w:p>
        </w:tc>
        <w:tc>
          <w:tcPr>
            <w:tcW w:w="0" w:type="auto"/>
          </w:tcPr>
          <w:p w:rsidR="00484D77" w:rsidRPr="00C004DF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004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0.34</w:t>
            </w:r>
          </w:p>
        </w:tc>
      </w:tr>
      <w:tr w:rsidR="00484D77" w:rsidRPr="00576D7B" w:rsidTr="00484D77">
        <w:trPr>
          <w:trHeight w:val="253"/>
        </w:trPr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rs1501299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G/T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-0.073 (0.041)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0.075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-0.092 (0.046)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0.047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-0.13 (0.050)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0.0059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-0.098 (0.043)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0.024</w:t>
            </w:r>
          </w:p>
        </w:tc>
      </w:tr>
      <w:tr w:rsidR="00484D77" w:rsidRPr="00576D7B" w:rsidTr="00484D77">
        <w:trPr>
          <w:trHeight w:val="270"/>
        </w:trPr>
        <w:tc>
          <w:tcPr>
            <w:tcW w:w="0" w:type="auto"/>
          </w:tcPr>
          <w:p w:rsidR="00484D77" w:rsidRPr="00576D7B" w:rsidRDefault="00484D77" w:rsidP="00484D77">
            <w:pPr>
              <w:tabs>
                <w:tab w:val="left" w:pos="424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rs3821799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T/C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0.039( 0.024)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0.10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0.030 (0.028)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0.28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tabs>
                <w:tab w:val="left" w:pos="1334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0.037 (0.030)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0.21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0.027 (0.026)</w:t>
            </w:r>
          </w:p>
        </w:tc>
        <w:tc>
          <w:tcPr>
            <w:tcW w:w="0" w:type="auto"/>
          </w:tcPr>
          <w:p w:rsidR="00484D77" w:rsidRPr="00576D7B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6D7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0.30</w:t>
            </w:r>
          </w:p>
        </w:tc>
      </w:tr>
      <w:tr w:rsidR="00484D77" w:rsidRPr="001F4292" w:rsidTr="00484D77">
        <w:trPr>
          <w:trHeight w:val="253"/>
        </w:trPr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rs9842733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A/T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 (0.10)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0.082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-0.12 (0.12)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0.32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-0.093 (0.13)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0.48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-0.049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(0.11)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0.66</w:t>
            </w:r>
          </w:p>
        </w:tc>
      </w:tr>
      <w:tr w:rsidR="00484D77" w:rsidRPr="001F4292" w:rsidTr="00484D77">
        <w:trPr>
          <w:trHeight w:val="270"/>
        </w:trPr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539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rs1403697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A/G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0.091 (0.019)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0.0000020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0.10 (0.022)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0.0000018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0.12 (0.024)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0.00000072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0.098 (0.021)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0.0000032</w:t>
            </w:r>
          </w:p>
        </w:tc>
      </w:tr>
      <w:tr w:rsidR="00484D77" w:rsidRPr="001F4292" w:rsidTr="00484D77">
        <w:trPr>
          <w:trHeight w:val="282"/>
        </w:trPr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539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rs7641507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C/T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0.091 (0.019)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0.0000020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0.10 (0.022)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0.0000018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0.12 (0.024)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62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0.00000072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62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0.098 (0.021)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62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0.0000032</w:t>
            </w:r>
          </w:p>
        </w:tc>
      </w:tr>
      <w:tr w:rsidR="00484D77" w:rsidRPr="001F4292" w:rsidTr="00484D77">
        <w:trPr>
          <w:trHeight w:val="253"/>
        </w:trPr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742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rs1403696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T/C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1281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-0.069 (0.076)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tabs>
                <w:tab w:val="left" w:pos="692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0.36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-0.018 (0.091)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0.84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-0.061 (0.106)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0.56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0.040 (0.085)</w:t>
            </w:r>
          </w:p>
        </w:tc>
        <w:tc>
          <w:tcPr>
            <w:tcW w:w="0" w:type="auto"/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0.63</w:t>
            </w:r>
          </w:p>
        </w:tc>
      </w:tr>
      <w:tr w:rsidR="00484D77" w:rsidRPr="001F4292" w:rsidTr="00484D77">
        <w:trPr>
          <w:trHeight w:val="285"/>
        </w:trPr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tabs>
                <w:tab w:val="left" w:pos="539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rs13085499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T/C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 (0.099)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0.093 (0.12)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tabs>
                <w:tab w:val="left" w:pos="724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0.053 (0.13)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0.149 (0.11)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1F4292" w:rsidRDefault="00484D77" w:rsidP="00484D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42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0.18</w:t>
            </w:r>
          </w:p>
        </w:tc>
      </w:tr>
    </w:tbl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177F4E">
      <w:pPr>
        <w:tabs>
          <w:tab w:val="left" w:pos="90"/>
          <w:tab w:val="left" w:pos="1620"/>
        </w:tabs>
        <w:spacing w:after="0" w:line="240" w:lineRule="auto"/>
        <w:ind w:left="990" w:right="450"/>
        <w:rPr>
          <w:rFonts w:ascii="Times New Roman" w:hAnsi="Times New Roman" w:cs="Times New Roman"/>
          <w:sz w:val="20"/>
          <w:szCs w:val="20"/>
          <w:lang w:val="en-US"/>
        </w:rPr>
      </w:pPr>
    </w:p>
    <w:p w:rsidR="00DB7E1B" w:rsidRPr="008D1876" w:rsidRDefault="00DB7E1B" w:rsidP="00484D77">
      <w:pPr>
        <w:tabs>
          <w:tab w:val="left" w:pos="90"/>
          <w:tab w:val="left" w:pos="1620"/>
        </w:tabs>
        <w:spacing w:after="0" w:line="240" w:lineRule="auto"/>
        <w:ind w:left="720" w:right="450"/>
        <w:rPr>
          <w:rFonts w:ascii="Times New Roman" w:hAnsi="Times New Roman" w:cs="Times New Roman"/>
          <w:sz w:val="20"/>
          <w:szCs w:val="20"/>
          <w:lang w:val="en-US"/>
        </w:rPr>
      </w:pPr>
      <w:r w:rsidRPr="008D1876">
        <w:rPr>
          <w:rFonts w:ascii="Times New Roman" w:hAnsi="Times New Roman" w:cs="Times New Roman"/>
          <w:sz w:val="20"/>
          <w:szCs w:val="20"/>
          <w:lang w:val="en-US"/>
        </w:rPr>
        <w:t xml:space="preserve">Alleles </w:t>
      </w:r>
      <w:r>
        <w:rPr>
          <w:rFonts w:ascii="Times New Roman" w:hAnsi="Times New Roman" w:cs="Times New Roman"/>
          <w:sz w:val="20"/>
          <w:szCs w:val="20"/>
          <w:lang w:val="en-US"/>
        </w:rPr>
        <w:t>listed as major /minor allele: model</w:t>
      </w:r>
      <w:r w:rsidRPr="008D1876">
        <w:rPr>
          <w:rFonts w:ascii="Times New Roman" w:hAnsi="Times New Roman" w:cs="Times New Roman"/>
          <w:sz w:val="20"/>
          <w:szCs w:val="20"/>
          <w:lang w:val="en-US"/>
        </w:rPr>
        <w:t xml:space="preserve"> 1: </w:t>
      </w:r>
      <w:r w:rsidR="00B325AD">
        <w:rPr>
          <w:rFonts w:ascii="Times New Roman" w:hAnsi="Times New Roman" w:cs="Times New Roman"/>
          <w:sz w:val="20"/>
          <w:szCs w:val="20"/>
          <w:lang w:val="en-US"/>
        </w:rPr>
        <w:t>Adjusted for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BMI, age, smoking; model</w:t>
      </w:r>
      <w:r w:rsidRPr="008D1876">
        <w:rPr>
          <w:rFonts w:ascii="Times New Roman" w:hAnsi="Times New Roman" w:cs="Times New Roman"/>
          <w:sz w:val="20"/>
          <w:szCs w:val="20"/>
          <w:lang w:val="en-US"/>
        </w:rPr>
        <w:t xml:space="preserve"> 2: </w:t>
      </w:r>
      <w:r w:rsidR="00B325AD">
        <w:rPr>
          <w:rFonts w:ascii="Times New Roman" w:hAnsi="Times New Roman" w:cs="Times New Roman"/>
          <w:sz w:val="20"/>
          <w:szCs w:val="20"/>
          <w:lang w:val="en-US"/>
        </w:rPr>
        <w:t>Adjusted for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age, smoking, ancestry; model</w:t>
      </w:r>
      <w:r w:rsidRPr="008D1876">
        <w:rPr>
          <w:rFonts w:ascii="Times New Roman" w:hAnsi="Times New Roman" w:cs="Times New Roman"/>
          <w:sz w:val="20"/>
          <w:szCs w:val="20"/>
          <w:lang w:val="en-US"/>
        </w:rPr>
        <w:t xml:space="preserve"> 3: </w:t>
      </w:r>
      <w:r w:rsidR="00B325AD">
        <w:rPr>
          <w:rFonts w:ascii="Times New Roman" w:hAnsi="Times New Roman" w:cs="Times New Roman"/>
          <w:sz w:val="20"/>
          <w:szCs w:val="20"/>
          <w:lang w:val="en-US"/>
        </w:rPr>
        <w:t>Adjusted for</w:t>
      </w:r>
      <w:r w:rsidRPr="008D1876">
        <w:rPr>
          <w:rFonts w:ascii="Times New Roman" w:hAnsi="Times New Roman" w:cs="Times New Roman"/>
          <w:sz w:val="20"/>
          <w:szCs w:val="20"/>
          <w:lang w:val="en-US"/>
        </w:rPr>
        <w:t xml:space="preserve"> age, s</w:t>
      </w:r>
      <w:r>
        <w:rPr>
          <w:rFonts w:ascii="Times New Roman" w:hAnsi="Times New Roman" w:cs="Times New Roman"/>
          <w:sz w:val="20"/>
          <w:szCs w:val="20"/>
          <w:lang w:val="en-US"/>
        </w:rPr>
        <w:t>moking, ancestry, BMI, income, model</w:t>
      </w:r>
      <w:r w:rsidRPr="008D1876">
        <w:rPr>
          <w:rFonts w:ascii="Times New Roman" w:hAnsi="Times New Roman" w:cs="Times New Roman"/>
          <w:sz w:val="20"/>
          <w:szCs w:val="20"/>
          <w:lang w:val="en-US"/>
        </w:rPr>
        <w:t xml:space="preserve"> 4: </w:t>
      </w:r>
      <w:r w:rsidR="00B325AD">
        <w:rPr>
          <w:rFonts w:ascii="Times New Roman" w:hAnsi="Times New Roman" w:cs="Times New Roman"/>
          <w:sz w:val="20"/>
          <w:szCs w:val="20"/>
          <w:lang w:val="en-US"/>
        </w:rPr>
        <w:t>Adjusted for</w:t>
      </w:r>
      <w:r w:rsidRPr="008D1876">
        <w:rPr>
          <w:rFonts w:ascii="Times New Roman" w:hAnsi="Times New Roman" w:cs="Times New Roman"/>
          <w:sz w:val="20"/>
          <w:szCs w:val="20"/>
          <w:lang w:val="en-US"/>
        </w:rPr>
        <w:t xml:space="preserve"> Age, gender, BMI, smoking, income, PEA. The results of the association are listed as the beta (standard error) (β (SE)) with the corresponding P-value.</w:t>
      </w:r>
    </w:p>
    <w:p w:rsidR="00484D77" w:rsidRDefault="00484D77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leGrid"/>
        <w:tblpPr w:leftFromText="180" w:rightFromText="180" w:vertAnchor="page" w:horzAnchor="margin" w:tblpY="202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6"/>
        <w:gridCol w:w="726"/>
        <w:gridCol w:w="1431"/>
        <w:gridCol w:w="981"/>
        <w:gridCol w:w="1431"/>
        <w:gridCol w:w="801"/>
      </w:tblGrid>
      <w:tr w:rsidR="00484D77" w:rsidRPr="00191AB3" w:rsidTr="001207A0">
        <w:tc>
          <w:tcPr>
            <w:tcW w:w="0" w:type="auto"/>
            <w:tcBorders>
              <w:top w:val="single" w:sz="4" w:space="0" w:color="auto"/>
            </w:tcBorders>
            <w:hideMark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lastRenderedPageBreak/>
              <w:t>SNPs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Alleles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hideMark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Normal-Weight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484D77" w:rsidRPr="008D1876" w:rsidRDefault="00484D77" w:rsidP="001207A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Overweight/Obese</w:t>
            </w:r>
          </w:p>
        </w:tc>
      </w:tr>
      <w:tr w:rsidR="00484D77" w:rsidRPr="00191AB3" w:rsidTr="001207A0">
        <w:tc>
          <w:tcPr>
            <w:tcW w:w="0" w:type="auto"/>
            <w:tcBorders>
              <w:top w:val="single" w:sz="4" w:space="0" w:color="auto"/>
            </w:tcBorders>
          </w:tcPr>
          <w:p w:rsidR="00484D77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484D77" w:rsidRPr="008D1876" w:rsidRDefault="00484D77" w:rsidP="001207A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484D77" w:rsidRPr="00191AB3" w:rsidTr="001207A0">
        <w:tc>
          <w:tcPr>
            <w:tcW w:w="0" w:type="auto"/>
            <w:tcBorders>
              <w:top w:val="single" w:sz="4" w:space="0" w:color="auto"/>
            </w:tcBorders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484D77" w:rsidRPr="00191AB3" w:rsidTr="001207A0"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A1/A2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β (SE)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325AD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 xml:space="preserve">P </w:t>
            </w: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β (SE)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325AD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>P</w:t>
            </w: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value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tabs>
                <w:tab w:val="left" w:pos="468"/>
              </w:tabs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rs4632532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T/C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-0.0117 (0.010)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0.2584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-0.0014 (0.0097)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0.8879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tabs>
                <w:tab w:val="left" w:pos="468"/>
              </w:tabs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</w:t>
            </w:r>
            <w:r w:rsidRPr="008D1876">
              <w:rPr>
                <w:rFonts w:ascii="Times New Roman" w:hAnsi="Times New Roman" w:cs="Times New Roman"/>
                <w:b/>
                <w:strike/>
                <w:sz w:val="18"/>
                <w:szCs w:val="18"/>
                <w:lang w:val="en-US"/>
              </w:rPr>
              <w:t>644</w:t>
            </w: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4174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T/C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0.0418 (0.0113)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0.0002839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0.0021 (0.0102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0.8343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rs16861194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tabs>
                <w:tab w:val="left" w:pos="424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A/G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tabs>
                <w:tab w:val="left" w:pos="424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0.0176 (0.0083)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tabs>
                <w:tab w:val="left" w:pos="424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0.03528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-0.0014 (0.0081)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0.8648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rs182052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G/A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0.0162 (0.0083)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0.05361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-0.0006 (0.0081)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0.9436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rs710445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A/G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0.0175 (0.0083)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0.035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-0.0016 (0.0080)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0.8458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rs16861205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G/A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0.0295 (0.0126)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0.0194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0.0105 (0.0125)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0.4004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tabs>
                <w:tab w:val="left" w:pos="583"/>
              </w:tabs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rs822394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C/A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-0.0301 (0.0161)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0.06228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0.0044 (0.0155)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0.7788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rs12495941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G/T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-0.0024 (0.0281)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0.9309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-0.0009 (0.0347)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tabs>
                <w:tab w:val="left" w:pos="505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0.9793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tabs>
                <w:tab w:val="left" w:pos="680"/>
              </w:tabs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rs7649121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A/T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-0.0127 (0.0239)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0.5959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-0.0183 (0.0236)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0.4381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tabs>
                <w:tab w:val="left" w:pos="645"/>
              </w:tabs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rs7627128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C/A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-0.0474 (0.0503)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0.3473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-0.0102 (0.0568)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0.8573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rs9877202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A/G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-0.0256 (0.0145)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0.07859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0.0027 (0.0142)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0.847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rs1501299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G/T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0.0045 (0.0164)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0.7829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-0.0249 (0.0159)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0.1174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tabs>
                <w:tab w:val="left" w:pos="424"/>
              </w:tabs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rs3821799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T/C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0.0115 (0.0104)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0.2727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0.0085 (0.0095)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0.3729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rs9842733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A/T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0.0809 (0.0357)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0.02435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-0.0245 (0.0446)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0.5832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tabs>
                <w:tab w:val="left" w:pos="539"/>
              </w:tabs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rs1403697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A/G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-0.0027 (0.0082)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0.7388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-0.0000 (0.0078)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0.995</w:t>
            </w:r>
          </w:p>
        </w:tc>
      </w:tr>
      <w:tr w:rsidR="00484D77" w:rsidRPr="00191AB3" w:rsidTr="001207A0">
        <w:tc>
          <w:tcPr>
            <w:tcW w:w="0" w:type="auto"/>
          </w:tcPr>
          <w:p w:rsidR="00484D77" w:rsidRPr="008D1876" w:rsidRDefault="00484D77" w:rsidP="001207A0">
            <w:pPr>
              <w:tabs>
                <w:tab w:val="left" w:pos="539"/>
              </w:tabs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rs7641507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tabs>
                <w:tab w:val="left" w:pos="620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C/T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tabs>
                <w:tab w:val="left" w:pos="620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-0.0027 (0.0082)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0.7412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-0.0000 (0.0078)</w:t>
            </w:r>
          </w:p>
        </w:tc>
        <w:tc>
          <w:tcPr>
            <w:tcW w:w="0" w:type="auto"/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0.9984</w:t>
            </w:r>
          </w:p>
        </w:tc>
      </w:tr>
      <w:tr w:rsidR="00484D77" w:rsidRPr="00191AB3" w:rsidTr="001207A0">
        <w:tc>
          <w:tcPr>
            <w:tcW w:w="0" w:type="auto"/>
            <w:tcBorders>
              <w:bottom w:val="single" w:sz="4" w:space="0" w:color="auto"/>
            </w:tcBorders>
          </w:tcPr>
          <w:p w:rsidR="00484D77" w:rsidRPr="008D1876" w:rsidRDefault="00484D77" w:rsidP="001207A0">
            <w:pPr>
              <w:tabs>
                <w:tab w:val="left" w:pos="539"/>
              </w:tabs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rs13085499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G/A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0.0724 (0.0387)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0.06262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-0.0705 (0.0419)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84D77" w:rsidRPr="008D1876" w:rsidRDefault="00484D77" w:rsidP="001207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18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0.09261</w:t>
            </w:r>
          </w:p>
        </w:tc>
      </w:tr>
    </w:tbl>
    <w:p w:rsidR="00484D77" w:rsidRPr="008D1876" w:rsidRDefault="00484D77" w:rsidP="00484D77">
      <w:pPr>
        <w:spacing w:after="0"/>
        <w:ind w:left="-9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S3</w:t>
      </w:r>
      <w:r w:rsidRPr="008D1876">
        <w:rPr>
          <w:rFonts w:ascii="Times New Roman" w:hAnsi="Times New Roman" w:cs="Times New Roman"/>
          <w:sz w:val="18"/>
          <w:szCs w:val="18"/>
          <w:lang w:val="en-US"/>
        </w:rPr>
        <w:t xml:space="preserve">: Association between </w:t>
      </w:r>
      <w:r w:rsidRPr="00920070">
        <w:rPr>
          <w:rFonts w:ascii="Times New Roman" w:hAnsi="Times New Roman" w:cs="Times New Roman"/>
          <w:i/>
          <w:sz w:val="18"/>
          <w:szCs w:val="18"/>
          <w:lang w:val="en-US"/>
        </w:rPr>
        <w:t>ADIPOQ</w:t>
      </w:r>
      <w:r w:rsidRPr="008D1876">
        <w:rPr>
          <w:rFonts w:ascii="Times New Roman" w:hAnsi="Times New Roman" w:cs="Times New Roman"/>
          <w:sz w:val="18"/>
          <w:szCs w:val="18"/>
          <w:lang w:val="en-US"/>
        </w:rPr>
        <w:t xml:space="preserve"> SNPs and BMI in normal weight and overweight or obese men and women from the Jackson Heart Study cohort</w:t>
      </w:r>
      <w:r w:rsidR="00B74A2B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D77" w:rsidRPr="008D1876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D1876">
        <w:rPr>
          <w:rFonts w:ascii="Times New Roman" w:hAnsi="Times New Roman" w:cs="Times New Roman"/>
          <w:sz w:val="20"/>
          <w:szCs w:val="20"/>
          <w:lang w:val="en-US"/>
        </w:rPr>
        <w:t>Alleles listed as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major/minor allele; Adjusted for</w:t>
      </w:r>
      <w:r w:rsidRPr="008D1876">
        <w:rPr>
          <w:rFonts w:ascii="Times New Roman" w:hAnsi="Times New Roman" w:cs="Times New Roman"/>
          <w:sz w:val="20"/>
          <w:szCs w:val="20"/>
          <w:lang w:val="en-US"/>
        </w:rPr>
        <w:t xml:space="preserve"> sex, age, smoking, PEA and income. The results of the association are listed as the beta (standard error) (β (SE)) with the corresponding P-value. </w:t>
      </w:r>
      <w:proofErr w:type="gramStart"/>
      <w:r w:rsidRPr="008D1876">
        <w:rPr>
          <w:rFonts w:ascii="Times New Roman" w:hAnsi="Times New Roman" w:cs="Times New Roman"/>
          <w:sz w:val="20"/>
          <w:szCs w:val="20"/>
          <w:lang w:val="en-US"/>
        </w:rPr>
        <w:t>β</w:t>
      </w:r>
      <w:proofErr w:type="gramEnd"/>
      <w:r w:rsidRPr="008D1876">
        <w:rPr>
          <w:rFonts w:ascii="Times New Roman" w:hAnsi="Times New Roman" w:cs="Times New Roman"/>
          <w:sz w:val="20"/>
          <w:szCs w:val="20"/>
          <w:lang w:val="en-US"/>
        </w:rPr>
        <w:t xml:space="preserve"> Coefficients represent the change in absolute traits values of each additional risk allele.</w:t>
      </w:r>
    </w:p>
    <w:p w:rsidR="00484D77" w:rsidRPr="008D1876" w:rsidRDefault="00484D77" w:rsidP="00484D77">
      <w:pPr>
        <w:autoSpaceDE w:val="0"/>
        <w:autoSpaceDN w:val="0"/>
        <w:adjustRightInd w:val="0"/>
        <w:spacing w:after="0" w:line="240" w:lineRule="auto"/>
        <w:ind w:right="630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DB7E1B" w:rsidRPr="00DB7E1B" w:rsidRDefault="00DB7E1B" w:rsidP="00484D77">
      <w:pPr>
        <w:rPr>
          <w:lang w:val="en-US"/>
        </w:rPr>
      </w:pPr>
    </w:p>
    <w:sectPr w:rsidR="00DB7E1B" w:rsidRPr="00DB7E1B" w:rsidSect="0035769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445"/>
    <w:rsid w:val="00177F4E"/>
    <w:rsid w:val="00331E4E"/>
    <w:rsid w:val="00357690"/>
    <w:rsid w:val="00364AB1"/>
    <w:rsid w:val="00484D77"/>
    <w:rsid w:val="007C1BC2"/>
    <w:rsid w:val="008D1445"/>
    <w:rsid w:val="00B325AD"/>
    <w:rsid w:val="00B554A1"/>
    <w:rsid w:val="00B74A2B"/>
    <w:rsid w:val="00B93952"/>
    <w:rsid w:val="00C83657"/>
    <w:rsid w:val="00D059A0"/>
    <w:rsid w:val="00DB7E1B"/>
    <w:rsid w:val="00DF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445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1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445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1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espv=2&amp;biw=1280&amp;bih=627&amp;q=hardy+weinberg+equilibrium&amp;spell=1&amp;sa=X&amp;ei=0REPVK35DI_lsATR14KwCg&amp;ved=0CBoQvwUoA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Riestra, Pia (NIH/NHGRI) [F]</dc:creator>
  <cp:lastModifiedBy>Riestra, Pia (NIH/NHGRI) [F]</cp:lastModifiedBy>
  <cp:revision>11</cp:revision>
  <dcterms:created xsi:type="dcterms:W3CDTF">2015-06-25T15:09:00Z</dcterms:created>
  <dcterms:modified xsi:type="dcterms:W3CDTF">2015-07-01T17:49:00Z</dcterms:modified>
</cp:coreProperties>
</file>