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72" w:rsidRDefault="00816B72" w:rsidP="00816B7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eastAsia="de-DE"/>
        </w:rPr>
      </w:pPr>
      <w:r w:rsidRPr="00885D93">
        <w:rPr>
          <w:rFonts w:ascii="Times New Roman" w:hAnsi="Times New Roman" w:cs="Times New Roman"/>
          <w:bCs/>
          <w:sz w:val="24"/>
          <w:szCs w:val="24"/>
          <w:lang w:eastAsia="de-DE"/>
        </w:rPr>
        <w:t>Additional file</w:t>
      </w:r>
    </w:p>
    <w:p w:rsidR="00CE41C8" w:rsidRPr="00EE2C03" w:rsidRDefault="00CE41C8" w:rsidP="00F01C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C03">
        <w:rPr>
          <w:rFonts w:ascii="Times New Roman" w:hAnsi="Times New Roman" w:cs="Times New Roman"/>
          <w:b/>
          <w:sz w:val="24"/>
          <w:szCs w:val="24"/>
        </w:rPr>
        <w:t>Regression Analysis Models</w:t>
      </w:r>
    </w:p>
    <w:p w:rsidR="00CE41C8" w:rsidRPr="00EE2C03" w:rsidRDefault="00CE41C8" w:rsidP="00F01C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Detailed descriptions of all the regression models used in this study </w:t>
      </w:r>
      <w:proofErr w:type="gramStart"/>
      <w:r>
        <w:rPr>
          <w:rFonts w:ascii="Times New Roman" w:hAnsi="Times New Roman" w:cs="Times New Roman"/>
          <w:sz w:val="24"/>
          <w:szCs w:val="24"/>
        </w:rPr>
        <w:t>are provided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below</w:t>
      </w:r>
      <w:r w:rsidRPr="00EE2C03">
        <w:rPr>
          <w:rFonts w:ascii="Times New Roman" w:hAnsi="Times New Roman" w:cs="Times New Roman"/>
          <w:sz w:val="24"/>
          <w:szCs w:val="24"/>
        </w:rPr>
        <w:t xml:space="preserve">. The models </w:t>
      </w:r>
      <w:proofErr w:type="gramStart"/>
      <w:r w:rsidRPr="00EE2C03">
        <w:rPr>
          <w:rFonts w:ascii="Times New Roman" w:hAnsi="Times New Roman" w:cs="Times New Roman"/>
          <w:sz w:val="24"/>
          <w:szCs w:val="24"/>
        </w:rPr>
        <w:t>are described</w:t>
      </w:r>
      <w:proofErr w:type="gramEnd"/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 w:rsidR="00CE2288" w:rsidRPr="00EE2C03">
        <w:rPr>
          <w:rFonts w:ascii="Times New Roman" w:hAnsi="Times New Roman" w:cs="Times New Roman"/>
          <w:sz w:val="24"/>
          <w:szCs w:val="24"/>
        </w:rPr>
        <w:t xml:space="preserve">formulas </w:t>
      </w:r>
      <w:r w:rsidR="00CE2288">
        <w:rPr>
          <w:rFonts w:ascii="Times New Roman" w:hAnsi="Times New Roman" w:cs="Times New Roman"/>
          <w:sz w:val="24"/>
          <w:szCs w:val="24"/>
        </w:rPr>
        <w:t>that</w:t>
      </w:r>
      <w:r w:rsidR="00BF4DB4">
        <w:rPr>
          <w:rFonts w:ascii="Times New Roman" w:hAnsi="Times New Roman" w:cs="Times New Roman"/>
          <w:sz w:val="24"/>
          <w:szCs w:val="24"/>
        </w:rPr>
        <w:t xml:space="preserve"> </w:t>
      </w:r>
      <w:r w:rsidR="007E0F6D">
        <w:rPr>
          <w:rFonts w:ascii="Times New Roman" w:hAnsi="Times New Roman" w:cs="Times New Roman"/>
          <w:sz w:val="24"/>
          <w:szCs w:val="24"/>
        </w:rPr>
        <w:t>we</w:t>
      </w:r>
      <w:r w:rsidR="00BF4DB4">
        <w:rPr>
          <w:rFonts w:ascii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hAnsi="Times New Roman" w:cs="Times New Roman"/>
          <w:sz w:val="24"/>
          <w:szCs w:val="24"/>
        </w:rPr>
        <w:t xml:space="preserve">used </w:t>
      </w:r>
      <w:r w:rsidRPr="00EE2C03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SAS</w:t>
      </w:r>
      <w:r w:rsidRPr="00EE2C03">
        <w:rPr>
          <w:rFonts w:ascii="Times New Roman" w:hAnsi="Times New Roman" w:cs="Times New Roman"/>
          <w:sz w:val="24"/>
          <w:szCs w:val="24"/>
        </w:rPr>
        <w:t>.</w:t>
      </w:r>
    </w:p>
    <w:p w:rsidR="00CE41C8" w:rsidRPr="00EE2C03" w:rsidRDefault="00C923B2" w:rsidP="00F01C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1 (a-c) </w:t>
      </w:r>
    </w:p>
    <w:p w:rsidR="00CE41C8" w:rsidRPr="00F01C0E" w:rsidRDefault="00CE41C8" w:rsidP="00F01C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C0E">
        <w:rPr>
          <w:rFonts w:ascii="Times New Roman" w:hAnsi="Times New Roman" w:cs="Times New Roman"/>
          <w:sz w:val="24"/>
          <w:szCs w:val="24"/>
        </w:rPr>
        <w:t>Cox models</w:t>
      </w:r>
    </w:p>
    <w:p w:rsidR="00C923B2" w:rsidRPr="00F01C0E" w:rsidRDefault="00C923B2" w:rsidP="00F01C0E">
      <w:pPr>
        <w:pStyle w:val="Listenabsatz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All study participants</w:t>
      </w:r>
    </w:p>
    <w:p w:rsidR="00C923B2" w:rsidRPr="00F01C0E" w:rsidRDefault="00C923B2" w:rsidP="00F01C0E">
      <w:pPr>
        <w:pStyle w:val="Listenabsatz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01C0E">
        <w:rPr>
          <w:rFonts w:ascii="Times New Roman" w:hAnsi="Times New Roman" w:cs="Times New Roman"/>
          <w:sz w:val="24"/>
          <w:szCs w:val="24"/>
        </w:rPr>
        <w:t>Model 1: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</w:t>
      </w:r>
      <w:r w:rsidR="00234523">
        <w:rPr>
          <w:rFonts w:ascii="Times New Roman" w:hAnsi="Times New Roman" w:cs="Times New Roman"/>
          <w:sz w:val="24"/>
          <w:szCs w:val="24"/>
        </w:rPr>
        <w:t>e to first CHD event) ~ GRS per-</w:t>
      </w:r>
      <w:r w:rsidRPr="00EE2C03">
        <w:rPr>
          <w:rFonts w:ascii="Times New Roman" w:hAnsi="Times New Roman" w:cs="Times New Roman"/>
          <w:sz w:val="24"/>
          <w:szCs w:val="24"/>
        </w:rPr>
        <w:t xml:space="preserve">SD + Age + </w:t>
      </w:r>
      <w:r>
        <w:rPr>
          <w:rFonts w:ascii="Times New Roman" w:hAnsi="Times New Roman" w:cs="Times New Roman"/>
          <w:sz w:val="24"/>
          <w:szCs w:val="24"/>
        </w:rPr>
        <w:t>Sex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2:</w:t>
      </w:r>
    </w:p>
    <w:p w:rsidR="00CE41C8" w:rsidRDefault="00CE41C8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</w:t>
      </w:r>
      <w:r w:rsidR="00234523">
        <w:rPr>
          <w:rFonts w:ascii="Times New Roman" w:hAnsi="Times New Roman" w:cs="Times New Roman"/>
          <w:sz w:val="24"/>
          <w:szCs w:val="24"/>
        </w:rPr>
        <w:t>e to first CHD event) ~ GRS per-</w:t>
      </w:r>
      <w:r w:rsidRPr="00EE2C03">
        <w:rPr>
          <w:rFonts w:ascii="Times New Roman" w:hAnsi="Times New Roman" w:cs="Times New Roman"/>
          <w:sz w:val="24"/>
          <w:szCs w:val="24"/>
        </w:rPr>
        <w:t xml:space="preserve">SD + Age + </w:t>
      </w:r>
      <w:r w:rsidR="00C923B2">
        <w:rPr>
          <w:rFonts w:ascii="Times New Roman" w:hAnsi="Times New Roman" w:cs="Times New Roman"/>
          <w:sz w:val="24"/>
          <w:szCs w:val="24"/>
        </w:rPr>
        <w:t>Sex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 w:rsidR="00C923B2"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 w:rsidR="00C923B2">
        <w:rPr>
          <w:rFonts w:ascii="Times New Roman" w:hAnsi="Times New Roman" w:cs="Times New Roman"/>
          <w:sz w:val="24"/>
          <w:szCs w:val="24"/>
        </w:rPr>
        <w:t xml:space="preserve">Lipid </w:t>
      </w:r>
      <w:proofErr w:type="gramStart"/>
      <w:r w:rsidR="00C923B2">
        <w:rPr>
          <w:rFonts w:ascii="Times New Roman" w:hAnsi="Times New Roman" w:cs="Times New Roman"/>
          <w:sz w:val="24"/>
          <w:szCs w:val="24"/>
        </w:rPr>
        <w:t>lowering</w:t>
      </w:r>
      <w:proofErr w:type="gramEnd"/>
      <w:r w:rsidR="00C923B2">
        <w:rPr>
          <w:rFonts w:ascii="Times New Roman" w:hAnsi="Times New Roman" w:cs="Times New Roman"/>
          <w:sz w:val="24"/>
          <w:szCs w:val="24"/>
        </w:rPr>
        <w:t xml:space="preserve">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 w:rsidR="00C923B2"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 w:rsidR="00C923B2"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46581A" w:rsidRDefault="0046581A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 risk groups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1: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first CHD event) ~ G</w:t>
      </w:r>
      <w:r w:rsidR="00234523"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</w:t>
      </w:r>
      <w:r>
        <w:rPr>
          <w:rFonts w:ascii="Times New Roman" w:hAnsi="Times New Roman" w:cs="Times New Roman"/>
          <w:sz w:val="24"/>
          <w:szCs w:val="24"/>
        </w:rPr>
        <w:t>Sex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2: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 w:rsidR="00B100BF">
        <w:rPr>
          <w:rFonts w:ascii="Times New Roman" w:hAnsi="Times New Roman" w:cs="Times New Roman"/>
          <w:sz w:val="24"/>
          <w:szCs w:val="24"/>
        </w:rPr>
        <w:t>Time to first CHD event) ~ G</w:t>
      </w:r>
      <w:r w:rsidR="00234523"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</w:t>
      </w:r>
      <w:r>
        <w:rPr>
          <w:rFonts w:ascii="Times New Roman" w:hAnsi="Times New Roman" w:cs="Times New Roman"/>
          <w:sz w:val="24"/>
          <w:szCs w:val="24"/>
        </w:rPr>
        <w:t>Sex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C923B2" w:rsidRPr="00F01C0E" w:rsidRDefault="00C923B2" w:rsidP="00F01C0E">
      <w:pPr>
        <w:pStyle w:val="Listenabsatz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Men</w:t>
      </w:r>
    </w:p>
    <w:p w:rsidR="00C923B2" w:rsidRPr="00FE672C" w:rsidRDefault="00C923B2" w:rsidP="00F01C0E">
      <w:pPr>
        <w:pStyle w:val="Listenabsatz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E672C">
        <w:rPr>
          <w:rFonts w:ascii="Times New Roman" w:hAnsi="Times New Roman" w:cs="Times New Roman"/>
          <w:sz w:val="24"/>
          <w:szCs w:val="24"/>
        </w:rPr>
        <w:t>Model 1: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</w:t>
      </w:r>
      <w:r w:rsidR="00234523">
        <w:rPr>
          <w:rFonts w:ascii="Times New Roman" w:hAnsi="Times New Roman" w:cs="Times New Roman"/>
          <w:sz w:val="24"/>
          <w:szCs w:val="24"/>
        </w:rPr>
        <w:t>t CHD event) ~ GRS per-</w:t>
      </w:r>
      <w:r>
        <w:rPr>
          <w:rFonts w:ascii="Times New Roman" w:hAnsi="Times New Roman" w:cs="Times New Roman"/>
          <w:sz w:val="24"/>
          <w:szCs w:val="24"/>
        </w:rPr>
        <w:t>SD + Age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2: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</w:t>
      </w:r>
      <w:r w:rsidR="00234523">
        <w:rPr>
          <w:rFonts w:ascii="Times New Roman" w:hAnsi="Times New Roman" w:cs="Times New Roman"/>
          <w:sz w:val="24"/>
          <w:szCs w:val="24"/>
        </w:rPr>
        <w:t>e to first CHD event) ~ GRS per-</w:t>
      </w:r>
      <w:r w:rsidRPr="00EE2C03">
        <w:rPr>
          <w:rFonts w:ascii="Times New Roman" w:hAnsi="Times New Roman" w:cs="Times New Roman"/>
          <w:sz w:val="24"/>
          <w:szCs w:val="24"/>
        </w:rPr>
        <w:t xml:space="preserve">SD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46581A" w:rsidRDefault="0046581A" w:rsidP="0046581A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 risk groups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1: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first CHD event) ~ G</w:t>
      </w:r>
      <w:r w:rsidR="00234523"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Age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2:</w:t>
      </w:r>
    </w:p>
    <w:p w:rsidR="00C923B2" w:rsidRDefault="00C923B2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first CHD event) ~ G</w:t>
      </w:r>
      <w:r w:rsidR="00234523"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EA1C84" w:rsidRPr="00F01C0E" w:rsidRDefault="00EA1C84" w:rsidP="00F01C0E">
      <w:pPr>
        <w:pStyle w:val="Listenabsatz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Women</w:t>
      </w:r>
    </w:p>
    <w:p w:rsidR="00EA1C84" w:rsidRPr="00FE672C" w:rsidRDefault="00EA1C84" w:rsidP="00F01C0E">
      <w:pPr>
        <w:pStyle w:val="Listenabsatz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E672C">
        <w:rPr>
          <w:rFonts w:ascii="Times New Roman" w:hAnsi="Times New Roman" w:cs="Times New Roman"/>
          <w:sz w:val="24"/>
          <w:szCs w:val="24"/>
        </w:rPr>
        <w:t>Model 1:</w:t>
      </w:r>
    </w:p>
    <w:p w:rsidR="00EA1C84" w:rsidRDefault="00EA1C84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</w:t>
      </w:r>
      <w:r w:rsidR="00234523">
        <w:rPr>
          <w:rFonts w:ascii="Times New Roman" w:hAnsi="Times New Roman" w:cs="Times New Roman"/>
          <w:sz w:val="24"/>
          <w:szCs w:val="24"/>
        </w:rPr>
        <w:t>t CHD event) ~ GRS per-</w:t>
      </w:r>
      <w:r>
        <w:rPr>
          <w:rFonts w:ascii="Times New Roman" w:hAnsi="Times New Roman" w:cs="Times New Roman"/>
          <w:sz w:val="24"/>
          <w:szCs w:val="24"/>
        </w:rPr>
        <w:t>SD + Age</w:t>
      </w:r>
    </w:p>
    <w:p w:rsidR="00EA1C84" w:rsidRDefault="00EA1C84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2:</w:t>
      </w:r>
    </w:p>
    <w:p w:rsidR="00EA1C84" w:rsidRDefault="00EA1C84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lastRenderedPageBreak/>
        <w:t>(Tim</w:t>
      </w:r>
      <w:r w:rsidR="00234523">
        <w:rPr>
          <w:rFonts w:ascii="Times New Roman" w:hAnsi="Times New Roman" w:cs="Times New Roman"/>
          <w:sz w:val="24"/>
          <w:szCs w:val="24"/>
        </w:rPr>
        <w:t>e to first CHD event) ~ GRS per-</w:t>
      </w:r>
      <w:r w:rsidRPr="00EE2C03">
        <w:rPr>
          <w:rFonts w:ascii="Times New Roman" w:hAnsi="Times New Roman" w:cs="Times New Roman"/>
          <w:sz w:val="24"/>
          <w:szCs w:val="24"/>
        </w:rPr>
        <w:t xml:space="preserve">SD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46581A" w:rsidRDefault="0046581A" w:rsidP="0046581A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 risk groups</w:t>
      </w:r>
    </w:p>
    <w:p w:rsidR="00EA1C84" w:rsidRDefault="00EA1C84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1:</w:t>
      </w:r>
    </w:p>
    <w:p w:rsidR="00EA1C84" w:rsidRDefault="00EA1C84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first CHD event) ~ G</w:t>
      </w:r>
      <w:r w:rsidR="00234523"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Age</w:t>
      </w:r>
    </w:p>
    <w:p w:rsidR="00EA1C84" w:rsidRDefault="00EA1C84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2:</w:t>
      </w:r>
    </w:p>
    <w:p w:rsidR="00EA1C84" w:rsidRDefault="00EA1C84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first CHD event) ~ G</w:t>
      </w:r>
      <w:r w:rsidR="00234523"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C923B2" w:rsidRDefault="00C923B2" w:rsidP="00C923B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A65EA" w:rsidRPr="00EE2C03" w:rsidRDefault="009A65EA" w:rsidP="00F01C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 xml:space="preserve">Logistic regression model </w:t>
      </w:r>
      <w:r w:rsidR="0046581A">
        <w:rPr>
          <w:rFonts w:ascii="Times New Roman" w:hAnsi="Times New Roman" w:cs="Times New Roman"/>
          <w:sz w:val="24"/>
          <w:szCs w:val="24"/>
        </w:rPr>
        <w:t>to test</w:t>
      </w:r>
      <w:r w:rsidRPr="00EE2C03">
        <w:rPr>
          <w:rFonts w:ascii="Times New Roman" w:hAnsi="Times New Roman" w:cs="Times New Roman"/>
          <w:sz w:val="24"/>
          <w:szCs w:val="24"/>
        </w:rPr>
        <w:t xml:space="preserve"> the association of GRS with </w:t>
      </w:r>
      <w:r>
        <w:rPr>
          <w:rFonts w:ascii="Times New Roman" w:hAnsi="Times New Roman" w:cs="Times New Roman"/>
          <w:sz w:val="24"/>
          <w:szCs w:val="24"/>
        </w:rPr>
        <w:t>coronary artery calcification</w:t>
      </w:r>
    </w:p>
    <w:p w:rsidR="009A65EA" w:rsidRPr="00F01C0E" w:rsidRDefault="009A65EA" w:rsidP="00F01C0E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="00CF4863">
        <w:rPr>
          <w:rFonts w:ascii="Times New Roman" w:hAnsi="Times New Roman" w:cs="Times New Roman"/>
          <w:b/>
          <w:sz w:val="24"/>
          <w:szCs w:val="24"/>
          <w:u w:val="single"/>
        </w:rPr>
        <w:t xml:space="preserve"> study participants</w:t>
      </w:r>
    </w:p>
    <w:p w:rsidR="007679E3" w:rsidRDefault="007679E3" w:rsidP="007679E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1:</w:t>
      </w:r>
    </w:p>
    <w:p w:rsidR="009A65EA" w:rsidRPr="00EE2C03" w:rsidRDefault="009A65EA" w:rsidP="009A65E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 w:rsidR="007679E3">
        <w:rPr>
          <w:rFonts w:ascii="Times New Roman" w:hAnsi="Times New Roman"/>
          <w:sz w:val="24"/>
          <w:szCs w:val="24"/>
        </w:rPr>
        <w:t>C</w:t>
      </w:r>
      <w:r w:rsidR="007679E3"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 xml:space="preserve">) ~ GRS </w:t>
      </w:r>
      <w:r>
        <w:rPr>
          <w:rFonts w:ascii="Times New Roman" w:hAnsi="Times New Roman" w:cs="Times New Roman"/>
          <w:sz w:val="24"/>
          <w:szCs w:val="24"/>
        </w:rPr>
        <w:t>per-SD + Age + Sex</w:t>
      </w:r>
    </w:p>
    <w:p w:rsidR="007679E3" w:rsidRDefault="007679E3" w:rsidP="007679E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2:</w:t>
      </w:r>
    </w:p>
    <w:p w:rsidR="0046581A" w:rsidRPr="00EE2C03" w:rsidRDefault="0046581A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</w:t>
      </w:r>
      <w:r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 xml:space="preserve">) ~ GRS </w:t>
      </w:r>
      <w:r>
        <w:rPr>
          <w:rFonts w:ascii="Times New Roman" w:hAnsi="Times New Roman" w:cs="Times New Roman"/>
          <w:sz w:val="24"/>
          <w:szCs w:val="24"/>
        </w:rPr>
        <w:t>per-SD + Age + Sex +</w:t>
      </w:r>
      <w:r w:rsidRPr="009A65EA">
        <w:rPr>
          <w:rFonts w:ascii="Times New Roman" w:hAnsi="Times New Roman" w:cs="Times New Roman"/>
          <w:sz w:val="24"/>
          <w:szCs w:val="24"/>
        </w:rPr>
        <w:t xml:space="preserve"> </w:t>
      </w:r>
      <w:r w:rsidRPr="00EE2C03">
        <w:rPr>
          <w:rFonts w:ascii="Times New Roman" w:hAnsi="Times New Roman" w:cs="Times New Roman"/>
          <w:sz w:val="24"/>
          <w:szCs w:val="24"/>
        </w:rPr>
        <w:t xml:space="preserve">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>iabetes</w:t>
      </w:r>
    </w:p>
    <w:p w:rsidR="0046581A" w:rsidRDefault="0046581A" w:rsidP="007679E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6581A" w:rsidRDefault="0046581A" w:rsidP="0046581A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Genetic risk groups</w:t>
      </w:r>
    </w:p>
    <w:p w:rsidR="0046581A" w:rsidRDefault="0046581A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1:</w:t>
      </w:r>
    </w:p>
    <w:p w:rsidR="0046581A" w:rsidRDefault="0046581A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</w:t>
      </w:r>
      <w:r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>) ~ G</w:t>
      </w:r>
      <w:r>
        <w:rPr>
          <w:rFonts w:ascii="Times New Roman" w:hAnsi="Times New Roman" w:cs="Times New Roman"/>
          <w:sz w:val="24"/>
          <w:szCs w:val="24"/>
        </w:rPr>
        <w:t>enetic risk groups + Age + Sex</w:t>
      </w:r>
    </w:p>
    <w:p w:rsidR="0046581A" w:rsidRDefault="0046581A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2:</w:t>
      </w:r>
    </w:p>
    <w:p w:rsidR="009A65EA" w:rsidRDefault="009A65EA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 w:rsidR="007679E3">
        <w:rPr>
          <w:rFonts w:ascii="Times New Roman" w:hAnsi="Times New Roman"/>
          <w:sz w:val="24"/>
          <w:szCs w:val="24"/>
        </w:rPr>
        <w:t>C</w:t>
      </w:r>
      <w:r w:rsidR="007679E3"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>) ~ G</w:t>
      </w:r>
      <w:r>
        <w:rPr>
          <w:rFonts w:ascii="Times New Roman" w:hAnsi="Times New Roman" w:cs="Times New Roman"/>
          <w:sz w:val="24"/>
          <w:szCs w:val="24"/>
        </w:rPr>
        <w:t>enetic risk groups + Age + Sex +</w:t>
      </w:r>
      <w:r w:rsidRPr="009A65EA">
        <w:rPr>
          <w:rFonts w:ascii="Times New Roman" w:hAnsi="Times New Roman" w:cs="Times New Roman"/>
          <w:sz w:val="24"/>
          <w:szCs w:val="24"/>
        </w:rPr>
        <w:t xml:space="preserve"> </w:t>
      </w:r>
      <w:r w:rsidRPr="00EE2C03">
        <w:rPr>
          <w:rFonts w:ascii="Times New Roman" w:hAnsi="Times New Roman" w:cs="Times New Roman"/>
          <w:sz w:val="24"/>
          <w:szCs w:val="24"/>
        </w:rPr>
        <w:t xml:space="preserve">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>iabetes</w:t>
      </w:r>
    </w:p>
    <w:p w:rsidR="009A65EA" w:rsidRPr="00F01C0E" w:rsidRDefault="009A65EA" w:rsidP="009A65EA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Men</w:t>
      </w:r>
    </w:p>
    <w:p w:rsidR="007679E3" w:rsidRDefault="007679E3" w:rsidP="007679E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1:</w:t>
      </w:r>
    </w:p>
    <w:p w:rsidR="009A65EA" w:rsidRDefault="009A65EA" w:rsidP="009A65E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 w:rsidR="007679E3">
        <w:rPr>
          <w:rFonts w:ascii="Times New Roman" w:hAnsi="Times New Roman"/>
          <w:sz w:val="24"/>
          <w:szCs w:val="24"/>
        </w:rPr>
        <w:t>C</w:t>
      </w:r>
      <w:r w:rsidR="007679E3"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 xml:space="preserve">) ~ GRS </w:t>
      </w:r>
      <w:r w:rsidR="008F0286">
        <w:rPr>
          <w:rFonts w:ascii="Times New Roman" w:hAnsi="Times New Roman" w:cs="Times New Roman"/>
          <w:sz w:val="24"/>
          <w:szCs w:val="24"/>
        </w:rPr>
        <w:t>per-SD + Age</w:t>
      </w:r>
    </w:p>
    <w:p w:rsidR="0046581A" w:rsidRDefault="007415E2" w:rsidP="0046581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</w:t>
      </w:r>
      <w:r w:rsidR="0046581A">
        <w:rPr>
          <w:rFonts w:ascii="Times New Roman" w:hAnsi="Times New Roman" w:cs="Times New Roman"/>
          <w:sz w:val="24"/>
          <w:szCs w:val="24"/>
        </w:rPr>
        <w:t>:</w:t>
      </w:r>
    </w:p>
    <w:p w:rsidR="0046581A" w:rsidRPr="00EE2C03" w:rsidRDefault="0046581A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</w:t>
      </w:r>
      <w:r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 xml:space="preserve">) ~ GRS </w:t>
      </w:r>
      <w:r>
        <w:rPr>
          <w:rFonts w:ascii="Times New Roman" w:hAnsi="Times New Roman" w:cs="Times New Roman"/>
          <w:sz w:val="24"/>
          <w:szCs w:val="24"/>
        </w:rPr>
        <w:t>per-SD + Age</w:t>
      </w:r>
      <w:r w:rsidR="007415E2">
        <w:rPr>
          <w:rFonts w:ascii="Times New Roman" w:hAnsi="Times New Roman" w:cs="Times New Roman"/>
          <w:sz w:val="24"/>
          <w:szCs w:val="24"/>
        </w:rPr>
        <w:t xml:space="preserve"> +</w:t>
      </w:r>
      <w:r w:rsidR="007415E2" w:rsidRPr="009A65EA">
        <w:rPr>
          <w:rFonts w:ascii="Times New Roman" w:hAnsi="Times New Roman" w:cs="Times New Roman"/>
          <w:sz w:val="24"/>
          <w:szCs w:val="24"/>
        </w:rPr>
        <w:t xml:space="preserve"> </w:t>
      </w:r>
      <w:r w:rsidR="007415E2" w:rsidRPr="00EE2C03">
        <w:rPr>
          <w:rFonts w:ascii="Times New Roman" w:hAnsi="Times New Roman" w:cs="Times New Roman"/>
          <w:sz w:val="24"/>
          <w:szCs w:val="24"/>
        </w:rPr>
        <w:t xml:space="preserve">Systolic blood pressure + Use of </w:t>
      </w:r>
      <w:proofErr w:type="spellStart"/>
      <w:r w:rsidR="007415E2"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="007415E2"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 w:rsidR="007415E2"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="007415E2" w:rsidRPr="00EE2C03">
        <w:rPr>
          <w:rFonts w:ascii="Times New Roman" w:hAnsi="Times New Roman" w:cs="Times New Roman"/>
          <w:sz w:val="24"/>
          <w:szCs w:val="24"/>
        </w:rPr>
        <w:t>+</w:t>
      </w:r>
      <w:r w:rsidR="007415E2">
        <w:rPr>
          <w:rFonts w:ascii="Times New Roman" w:hAnsi="Times New Roman" w:cs="Times New Roman"/>
          <w:sz w:val="24"/>
          <w:szCs w:val="24"/>
        </w:rPr>
        <w:t xml:space="preserve"> Lipid lowering medication + BMI +</w:t>
      </w:r>
      <w:r w:rsidR="007415E2" w:rsidRPr="00EE2C03">
        <w:rPr>
          <w:rFonts w:ascii="Times New Roman" w:hAnsi="Times New Roman" w:cs="Times New Roman"/>
          <w:sz w:val="24"/>
          <w:szCs w:val="24"/>
        </w:rPr>
        <w:t xml:space="preserve"> </w:t>
      </w:r>
      <w:r w:rsidR="007415E2">
        <w:rPr>
          <w:rFonts w:ascii="Times New Roman" w:hAnsi="Times New Roman" w:cs="Times New Roman"/>
          <w:sz w:val="24"/>
          <w:szCs w:val="24"/>
        </w:rPr>
        <w:t>D</w:t>
      </w:r>
      <w:r w:rsidR="007415E2" w:rsidRPr="00EE2C03">
        <w:rPr>
          <w:rFonts w:ascii="Times New Roman" w:hAnsi="Times New Roman" w:cs="Times New Roman"/>
          <w:sz w:val="24"/>
          <w:szCs w:val="24"/>
        </w:rPr>
        <w:t>iabetes</w:t>
      </w:r>
    </w:p>
    <w:p w:rsidR="0046581A" w:rsidRDefault="007415E2" w:rsidP="009A65E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 risk groups</w:t>
      </w:r>
    </w:p>
    <w:p w:rsidR="007415E2" w:rsidRDefault="007415E2" w:rsidP="007415E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1:</w:t>
      </w:r>
    </w:p>
    <w:p w:rsidR="007415E2" w:rsidRDefault="007415E2" w:rsidP="007415E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</w:t>
      </w:r>
      <w:r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>) ~ G</w:t>
      </w:r>
      <w:r>
        <w:rPr>
          <w:rFonts w:ascii="Times New Roman" w:hAnsi="Times New Roman" w:cs="Times New Roman"/>
          <w:sz w:val="24"/>
          <w:szCs w:val="24"/>
        </w:rPr>
        <w:t>enetic risk groups + Age</w:t>
      </w:r>
    </w:p>
    <w:p w:rsidR="007679E3" w:rsidRDefault="007679E3" w:rsidP="007679E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2:</w:t>
      </w:r>
    </w:p>
    <w:p w:rsidR="009A65EA" w:rsidRPr="00EE2C03" w:rsidRDefault="009A65EA" w:rsidP="009A65EA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7679E3">
        <w:rPr>
          <w:rFonts w:ascii="Times New Roman" w:hAnsi="Times New Roman"/>
          <w:sz w:val="24"/>
          <w:szCs w:val="24"/>
        </w:rPr>
        <w:t>C</w:t>
      </w:r>
      <w:r w:rsidR="007679E3"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>) ~ G</w:t>
      </w:r>
      <w:r>
        <w:rPr>
          <w:rFonts w:ascii="Times New Roman" w:hAnsi="Times New Roman" w:cs="Times New Roman"/>
          <w:sz w:val="24"/>
          <w:szCs w:val="24"/>
        </w:rPr>
        <w:t>enetic risk groups + Age +</w:t>
      </w:r>
      <w:r w:rsidRPr="009A65EA">
        <w:rPr>
          <w:rFonts w:ascii="Times New Roman" w:hAnsi="Times New Roman" w:cs="Times New Roman"/>
          <w:sz w:val="24"/>
          <w:szCs w:val="24"/>
        </w:rPr>
        <w:t xml:space="preserve"> </w:t>
      </w:r>
      <w:r w:rsidRPr="00EE2C03">
        <w:rPr>
          <w:rFonts w:ascii="Times New Roman" w:hAnsi="Times New Roman" w:cs="Times New Roman"/>
          <w:sz w:val="24"/>
          <w:szCs w:val="24"/>
        </w:rPr>
        <w:t xml:space="preserve">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>iabetes</w:t>
      </w:r>
    </w:p>
    <w:p w:rsidR="009A65EA" w:rsidRPr="00F01C0E" w:rsidRDefault="009A65EA" w:rsidP="009A65EA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Women</w:t>
      </w:r>
    </w:p>
    <w:p w:rsidR="007415E2" w:rsidRDefault="007415E2" w:rsidP="007415E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1:</w:t>
      </w:r>
    </w:p>
    <w:p w:rsidR="007415E2" w:rsidRDefault="007415E2" w:rsidP="007415E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</w:t>
      </w:r>
      <w:r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 xml:space="preserve">) ~ GRS </w:t>
      </w:r>
      <w:r>
        <w:rPr>
          <w:rFonts w:ascii="Times New Roman" w:hAnsi="Times New Roman" w:cs="Times New Roman"/>
          <w:sz w:val="24"/>
          <w:szCs w:val="24"/>
        </w:rPr>
        <w:t>per-SD + Age</w:t>
      </w:r>
    </w:p>
    <w:p w:rsidR="007415E2" w:rsidRDefault="007415E2" w:rsidP="007415E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2:</w:t>
      </w:r>
    </w:p>
    <w:p w:rsidR="007415E2" w:rsidRPr="00EE2C03" w:rsidRDefault="007415E2" w:rsidP="007415E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</w:t>
      </w:r>
      <w:r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 xml:space="preserve">) ~ GRS </w:t>
      </w:r>
      <w:r>
        <w:rPr>
          <w:rFonts w:ascii="Times New Roman" w:hAnsi="Times New Roman" w:cs="Times New Roman"/>
          <w:sz w:val="24"/>
          <w:szCs w:val="24"/>
        </w:rPr>
        <w:t>per-SD + Age +</w:t>
      </w:r>
      <w:r w:rsidRPr="009A65EA">
        <w:rPr>
          <w:rFonts w:ascii="Times New Roman" w:hAnsi="Times New Roman" w:cs="Times New Roman"/>
          <w:sz w:val="24"/>
          <w:szCs w:val="24"/>
        </w:rPr>
        <w:t xml:space="preserve"> </w:t>
      </w:r>
      <w:r w:rsidRPr="00EE2C03">
        <w:rPr>
          <w:rFonts w:ascii="Times New Roman" w:hAnsi="Times New Roman" w:cs="Times New Roman"/>
          <w:sz w:val="24"/>
          <w:szCs w:val="24"/>
        </w:rPr>
        <w:t xml:space="preserve">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>iabetes</w:t>
      </w:r>
    </w:p>
    <w:p w:rsidR="007415E2" w:rsidRDefault="007415E2" w:rsidP="007415E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 risk groups</w:t>
      </w:r>
    </w:p>
    <w:p w:rsidR="007415E2" w:rsidRDefault="007415E2" w:rsidP="007415E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1:</w:t>
      </w:r>
    </w:p>
    <w:p w:rsidR="007415E2" w:rsidRDefault="007415E2" w:rsidP="007415E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</w:t>
      </w:r>
      <w:r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>) ~ G</w:t>
      </w:r>
      <w:r>
        <w:rPr>
          <w:rFonts w:ascii="Times New Roman" w:hAnsi="Times New Roman" w:cs="Times New Roman"/>
          <w:sz w:val="24"/>
          <w:szCs w:val="24"/>
        </w:rPr>
        <w:t>enetic risk groups + Age</w:t>
      </w:r>
    </w:p>
    <w:p w:rsidR="007415E2" w:rsidRDefault="007415E2" w:rsidP="007415E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2:</w:t>
      </w:r>
    </w:p>
    <w:p w:rsidR="009A65EA" w:rsidRPr="00EE2C03" w:rsidRDefault="007415E2" w:rsidP="007415E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</w:t>
      </w:r>
      <w:r w:rsidRPr="00A203A2">
        <w:rPr>
          <w:rFonts w:ascii="Times New Roman" w:hAnsi="Times New Roman"/>
          <w:sz w:val="24"/>
          <w:szCs w:val="24"/>
        </w:rPr>
        <w:t>ategorized CAC</w:t>
      </w:r>
      <w:r w:rsidRPr="00EE2C03">
        <w:rPr>
          <w:rFonts w:ascii="Times New Roman" w:hAnsi="Times New Roman" w:cs="Times New Roman"/>
          <w:sz w:val="24"/>
          <w:szCs w:val="24"/>
        </w:rPr>
        <w:t>) ~ G</w:t>
      </w:r>
      <w:r>
        <w:rPr>
          <w:rFonts w:ascii="Times New Roman" w:hAnsi="Times New Roman" w:cs="Times New Roman"/>
          <w:sz w:val="24"/>
          <w:szCs w:val="24"/>
        </w:rPr>
        <w:t>enetic risk groups + Age +</w:t>
      </w:r>
      <w:r w:rsidRPr="009A65EA">
        <w:rPr>
          <w:rFonts w:ascii="Times New Roman" w:hAnsi="Times New Roman" w:cs="Times New Roman"/>
          <w:sz w:val="24"/>
          <w:szCs w:val="24"/>
        </w:rPr>
        <w:t xml:space="preserve"> </w:t>
      </w:r>
      <w:r w:rsidRPr="00EE2C03">
        <w:rPr>
          <w:rFonts w:ascii="Times New Roman" w:hAnsi="Times New Roman" w:cs="Times New Roman"/>
          <w:sz w:val="24"/>
          <w:szCs w:val="24"/>
        </w:rPr>
        <w:t xml:space="preserve">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>iabetes</w:t>
      </w:r>
    </w:p>
    <w:p w:rsidR="009A65EA" w:rsidRPr="00EE2C03" w:rsidRDefault="009A65EA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82A0D" w:rsidRDefault="00B82A0D" w:rsidP="00B82A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Table 1</w:t>
      </w:r>
      <w:r w:rsidRPr="00FE67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A0D" w:rsidRPr="00FE672C" w:rsidRDefault="00B82A0D" w:rsidP="00B82A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72C">
        <w:rPr>
          <w:rFonts w:ascii="Times New Roman" w:hAnsi="Times New Roman" w:cs="Times New Roman"/>
          <w:sz w:val="24"/>
          <w:szCs w:val="24"/>
        </w:rPr>
        <w:lastRenderedPageBreak/>
        <w:t>Cox models</w:t>
      </w:r>
    </w:p>
    <w:p w:rsidR="00B82A0D" w:rsidRDefault="00B82A0D" w:rsidP="00B82A0D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</w:t>
      </w:r>
      <w:r>
        <w:rPr>
          <w:rFonts w:ascii="Times New Roman" w:hAnsi="Times New Roman" w:cs="Times New Roman"/>
          <w:sz w:val="24"/>
          <w:szCs w:val="24"/>
        </w:rPr>
        <w:t xml:space="preserve">e to first CHD event) ~ </w:t>
      </w:r>
      <w:r w:rsidR="000A724C">
        <w:rPr>
          <w:rFonts w:ascii="Times New Roman" w:hAnsi="Times New Roman" w:cs="Times New Roman"/>
          <w:sz w:val="24"/>
          <w:szCs w:val="24"/>
        </w:rPr>
        <w:t>SNP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</w:t>
      </w:r>
      <w:r>
        <w:rPr>
          <w:rFonts w:ascii="Times New Roman" w:hAnsi="Times New Roman" w:cs="Times New Roman"/>
          <w:sz w:val="24"/>
          <w:szCs w:val="24"/>
        </w:rPr>
        <w:t>Sex</w:t>
      </w:r>
    </w:p>
    <w:p w:rsidR="00F7766D" w:rsidRDefault="00F7766D" w:rsidP="00F01C0E">
      <w:pPr>
        <w:rPr>
          <w:rFonts w:ascii="Times New Roman" w:hAnsi="Times New Roman" w:cs="Times New Roman"/>
          <w:sz w:val="24"/>
          <w:szCs w:val="24"/>
        </w:rPr>
      </w:pPr>
    </w:p>
    <w:p w:rsidR="003B7626" w:rsidRPr="00EE2C03" w:rsidRDefault="003B7626" w:rsidP="003B762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Fig 2 (a-f) </w:t>
      </w:r>
    </w:p>
    <w:p w:rsidR="003B7626" w:rsidRPr="00FE672C" w:rsidRDefault="003B7626" w:rsidP="003B762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72C">
        <w:rPr>
          <w:rFonts w:ascii="Times New Roman" w:hAnsi="Times New Roman" w:cs="Times New Roman"/>
          <w:sz w:val="24"/>
          <w:szCs w:val="24"/>
        </w:rPr>
        <w:t>Cox models</w:t>
      </w:r>
    </w:p>
    <w:p w:rsidR="003B7626" w:rsidRPr="00F01C0E" w:rsidRDefault="003B7626" w:rsidP="003B7626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All study participants with CAC=0 stratum</w:t>
      </w:r>
    </w:p>
    <w:p w:rsidR="003B7626" w:rsidRDefault="003B7626" w:rsidP="003B762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</w:t>
      </w:r>
      <w:r>
        <w:rPr>
          <w:rFonts w:ascii="Times New Roman" w:hAnsi="Times New Roman" w:cs="Times New Roman"/>
          <w:sz w:val="24"/>
          <w:szCs w:val="24"/>
        </w:rPr>
        <w:t>e to first CHD event) ~ GRS per-</w:t>
      </w:r>
      <w:r w:rsidRPr="00EE2C03">
        <w:rPr>
          <w:rFonts w:ascii="Times New Roman" w:hAnsi="Times New Roman" w:cs="Times New Roman"/>
          <w:sz w:val="24"/>
          <w:szCs w:val="24"/>
        </w:rPr>
        <w:t xml:space="preserve">SD + Age + </w:t>
      </w:r>
      <w:r>
        <w:rPr>
          <w:rFonts w:ascii="Times New Roman" w:hAnsi="Times New Roman" w:cs="Times New Roman"/>
          <w:sz w:val="24"/>
          <w:szCs w:val="24"/>
        </w:rPr>
        <w:t>Sex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C13869" w:rsidRDefault="00C13869" w:rsidP="003B762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 risk groups</w:t>
      </w:r>
    </w:p>
    <w:p w:rsidR="003B7626" w:rsidRDefault="003B7626" w:rsidP="003B762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first CHD event) ~ G</w:t>
      </w:r>
      <w:r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</w:t>
      </w:r>
      <w:r>
        <w:rPr>
          <w:rFonts w:ascii="Times New Roman" w:hAnsi="Times New Roman" w:cs="Times New Roman"/>
          <w:sz w:val="24"/>
          <w:szCs w:val="24"/>
        </w:rPr>
        <w:t>Sex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3B7626" w:rsidRPr="00F01C0E" w:rsidRDefault="003B7626" w:rsidP="003B7626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Men</w:t>
      </w:r>
      <w:r w:rsidR="00CF48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4863" w:rsidRPr="00FE672C">
        <w:rPr>
          <w:rFonts w:ascii="Times New Roman" w:hAnsi="Times New Roman" w:cs="Times New Roman"/>
          <w:b/>
          <w:sz w:val="24"/>
          <w:szCs w:val="24"/>
          <w:u w:val="single"/>
        </w:rPr>
        <w:t>with CAC</w:t>
      </w:r>
      <w:r w:rsidR="00CF4863">
        <w:rPr>
          <w:rFonts w:ascii="Times New Roman" w:hAnsi="Times New Roman" w:cs="Times New Roman"/>
          <w:b/>
          <w:sz w:val="24"/>
          <w:szCs w:val="24"/>
          <w:u w:val="single"/>
        </w:rPr>
        <w:t>=</w:t>
      </w:r>
      <w:r w:rsidR="00CF4863" w:rsidRPr="00FE672C">
        <w:rPr>
          <w:rFonts w:ascii="Times New Roman" w:hAnsi="Times New Roman" w:cs="Times New Roman"/>
          <w:b/>
          <w:sz w:val="24"/>
          <w:szCs w:val="24"/>
          <w:u w:val="single"/>
        </w:rPr>
        <w:t>0 stratum</w:t>
      </w:r>
    </w:p>
    <w:p w:rsidR="003B7626" w:rsidRDefault="003B7626" w:rsidP="003B762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</w:t>
      </w:r>
      <w:r>
        <w:rPr>
          <w:rFonts w:ascii="Times New Roman" w:hAnsi="Times New Roman" w:cs="Times New Roman"/>
          <w:sz w:val="24"/>
          <w:szCs w:val="24"/>
        </w:rPr>
        <w:t>e to first CHD event) ~ GRS per-</w:t>
      </w:r>
      <w:r w:rsidRPr="00EE2C03">
        <w:rPr>
          <w:rFonts w:ascii="Times New Roman" w:hAnsi="Times New Roman" w:cs="Times New Roman"/>
          <w:sz w:val="24"/>
          <w:szCs w:val="24"/>
        </w:rPr>
        <w:t xml:space="preserve">SD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7B27BC" w:rsidRDefault="007B27BC" w:rsidP="003B762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 risk groups</w:t>
      </w:r>
    </w:p>
    <w:p w:rsidR="003B7626" w:rsidRDefault="003B7626" w:rsidP="003B762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lastRenderedPageBreak/>
        <w:t>(Time to first CHD event) ~ G</w:t>
      </w:r>
      <w:r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3B7626" w:rsidRPr="00F01C0E" w:rsidRDefault="003B7626" w:rsidP="003B7626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Women</w:t>
      </w:r>
      <w:r w:rsidR="00CF4863" w:rsidRPr="00CF48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4863" w:rsidRPr="00FE672C">
        <w:rPr>
          <w:rFonts w:ascii="Times New Roman" w:hAnsi="Times New Roman" w:cs="Times New Roman"/>
          <w:b/>
          <w:sz w:val="24"/>
          <w:szCs w:val="24"/>
          <w:u w:val="single"/>
        </w:rPr>
        <w:t>with CAC</w:t>
      </w:r>
      <w:r w:rsidR="00CF4863">
        <w:rPr>
          <w:rFonts w:ascii="Times New Roman" w:hAnsi="Times New Roman" w:cs="Times New Roman"/>
          <w:b/>
          <w:sz w:val="24"/>
          <w:szCs w:val="24"/>
          <w:u w:val="single"/>
        </w:rPr>
        <w:t>=</w:t>
      </w:r>
      <w:r w:rsidR="00CF4863" w:rsidRPr="00FE672C">
        <w:rPr>
          <w:rFonts w:ascii="Times New Roman" w:hAnsi="Times New Roman" w:cs="Times New Roman"/>
          <w:b/>
          <w:sz w:val="24"/>
          <w:szCs w:val="24"/>
          <w:u w:val="single"/>
        </w:rPr>
        <w:t>0 stratum</w:t>
      </w:r>
    </w:p>
    <w:p w:rsidR="003B7626" w:rsidRDefault="003B7626" w:rsidP="003B762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</w:t>
      </w:r>
      <w:r>
        <w:rPr>
          <w:rFonts w:ascii="Times New Roman" w:hAnsi="Times New Roman" w:cs="Times New Roman"/>
          <w:sz w:val="24"/>
          <w:szCs w:val="24"/>
        </w:rPr>
        <w:t>e to first CHD event) ~ GRS per-</w:t>
      </w:r>
      <w:r w:rsidRPr="00EE2C03">
        <w:rPr>
          <w:rFonts w:ascii="Times New Roman" w:hAnsi="Times New Roman" w:cs="Times New Roman"/>
          <w:sz w:val="24"/>
          <w:szCs w:val="24"/>
        </w:rPr>
        <w:t xml:space="preserve">SD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FB1E06" w:rsidRDefault="00FB1E06" w:rsidP="003B762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 risk groups</w:t>
      </w:r>
    </w:p>
    <w:p w:rsidR="003B7626" w:rsidRDefault="003B7626" w:rsidP="003B762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first CHD event) ~ G</w:t>
      </w:r>
      <w:r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F55EA2" w:rsidRPr="00F01C0E" w:rsidRDefault="00F55EA2" w:rsidP="00F55EA2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All study participants with CAC&gt;0 stratum</w:t>
      </w:r>
    </w:p>
    <w:p w:rsidR="00F55EA2" w:rsidRDefault="00F55EA2" w:rsidP="00F55EA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</w:t>
      </w:r>
      <w:r>
        <w:rPr>
          <w:rFonts w:ascii="Times New Roman" w:hAnsi="Times New Roman" w:cs="Times New Roman"/>
          <w:sz w:val="24"/>
          <w:szCs w:val="24"/>
        </w:rPr>
        <w:t>e to first CHD event) ~ GRS per-</w:t>
      </w:r>
      <w:r w:rsidRPr="00EE2C03">
        <w:rPr>
          <w:rFonts w:ascii="Times New Roman" w:hAnsi="Times New Roman" w:cs="Times New Roman"/>
          <w:sz w:val="24"/>
          <w:szCs w:val="24"/>
        </w:rPr>
        <w:t xml:space="preserve">SD + Age + </w:t>
      </w:r>
      <w:r>
        <w:rPr>
          <w:rFonts w:ascii="Times New Roman" w:hAnsi="Times New Roman" w:cs="Times New Roman"/>
          <w:sz w:val="24"/>
          <w:szCs w:val="24"/>
        </w:rPr>
        <w:t>Sex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FB1E06" w:rsidRDefault="00FB1E06" w:rsidP="00F55EA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 risk groups</w:t>
      </w:r>
    </w:p>
    <w:p w:rsidR="00F55EA2" w:rsidRDefault="00F55EA2" w:rsidP="00F55EA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first CHD event) ~ G</w:t>
      </w:r>
      <w:r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</w:t>
      </w:r>
      <w:r>
        <w:rPr>
          <w:rFonts w:ascii="Times New Roman" w:hAnsi="Times New Roman" w:cs="Times New Roman"/>
          <w:sz w:val="24"/>
          <w:szCs w:val="24"/>
        </w:rPr>
        <w:t>Sex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F55EA2" w:rsidRPr="00F01C0E" w:rsidRDefault="00F55EA2" w:rsidP="00F55EA2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Men</w:t>
      </w:r>
      <w:r w:rsidR="00CF48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4863" w:rsidRPr="00FE672C">
        <w:rPr>
          <w:rFonts w:ascii="Times New Roman" w:hAnsi="Times New Roman" w:cs="Times New Roman"/>
          <w:b/>
          <w:sz w:val="24"/>
          <w:szCs w:val="24"/>
          <w:u w:val="single"/>
        </w:rPr>
        <w:t>with CAC&gt;0 stratum</w:t>
      </w:r>
    </w:p>
    <w:p w:rsidR="00F55EA2" w:rsidRDefault="00F55EA2" w:rsidP="00F55EA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lastRenderedPageBreak/>
        <w:t>(Tim</w:t>
      </w:r>
      <w:r>
        <w:rPr>
          <w:rFonts w:ascii="Times New Roman" w:hAnsi="Times New Roman" w:cs="Times New Roman"/>
          <w:sz w:val="24"/>
          <w:szCs w:val="24"/>
        </w:rPr>
        <w:t>e to first CHD event) ~ GRS per-</w:t>
      </w:r>
      <w:r w:rsidRPr="00EE2C03">
        <w:rPr>
          <w:rFonts w:ascii="Times New Roman" w:hAnsi="Times New Roman" w:cs="Times New Roman"/>
          <w:sz w:val="24"/>
          <w:szCs w:val="24"/>
        </w:rPr>
        <w:t xml:space="preserve">SD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FB1E06" w:rsidRDefault="00FB1E06" w:rsidP="00F55EA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 risk groups</w:t>
      </w:r>
    </w:p>
    <w:p w:rsidR="00F55EA2" w:rsidRDefault="00F55EA2" w:rsidP="00F55EA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first CHD event) ~ G</w:t>
      </w:r>
      <w:r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F55EA2" w:rsidRPr="00F01C0E" w:rsidRDefault="00F55EA2" w:rsidP="00F55EA2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Women</w:t>
      </w:r>
      <w:r w:rsidR="00CF48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4863" w:rsidRPr="00FE672C">
        <w:rPr>
          <w:rFonts w:ascii="Times New Roman" w:hAnsi="Times New Roman" w:cs="Times New Roman"/>
          <w:b/>
          <w:sz w:val="24"/>
          <w:szCs w:val="24"/>
          <w:u w:val="single"/>
        </w:rPr>
        <w:t>with CAC&gt;0 stratum</w:t>
      </w:r>
    </w:p>
    <w:p w:rsidR="00F55EA2" w:rsidRDefault="00F55EA2" w:rsidP="00F55EA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</w:t>
      </w:r>
      <w:r>
        <w:rPr>
          <w:rFonts w:ascii="Times New Roman" w:hAnsi="Times New Roman" w:cs="Times New Roman"/>
          <w:sz w:val="24"/>
          <w:szCs w:val="24"/>
        </w:rPr>
        <w:t>e to first CHD event) ~ GRS per-</w:t>
      </w:r>
      <w:r w:rsidRPr="00EE2C03">
        <w:rPr>
          <w:rFonts w:ascii="Times New Roman" w:hAnsi="Times New Roman" w:cs="Times New Roman"/>
          <w:sz w:val="24"/>
          <w:szCs w:val="24"/>
        </w:rPr>
        <w:t xml:space="preserve">SD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FB1E06" w:rsidRDefault="00FB1E06" w:rsidP="00F55EA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Genetic risk groups</w:t>
      </w:r>
    </w:p>
    <w:p w:rsidR="00F55EA2" w:rsidRDefault="00F55EA2" w:rsidP="00F55EA2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(Time to first CHD event) ~ G</w:t>
      </w:r>
      <w:r>
        <w:rPr>
          <w:rFonts w:ascii="Times New Roman" w:hAnsi="Times New Roman" w:cs="Times New Roman"/>
          <w:sz w:val="24"/>
          <w:szCs w:val="24"/>
        </w:rPr>
        <w:t>enetic risk groups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C923B2" w:rsidRDefault="00C923B2" w:rsidP="00CE41C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656E8" w:rsidRPr="00EE2C03" w:rsidRDefault="0046075B" w:rsidP="00B656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Fig 3 (a-c</w:t>
      </w:r>
      <w:r w:rsidR="00B656E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656E8" w:rsidRPr="00FE672C" w:rsidRDefault="00B656E8" w:rsidP="00B656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72C">
        <w:rPr>
          <w:rFonts w:ascii="Times New Roman" w:hAnsi="Times New Roman" w:cs="Times New Roman"/>
          <w:sz w:val="24"/>
          <w:szCs w:val="24"/>
        </w:rPr>
        <w:t>Cox models</w:t>
      </w:r>
    </w:p>
    <w:p w:rsidR="00B656E8" w:rsidRPr="00F01C0E" w:rsidRDefault="00B656E8" w:rsidP="00B656E8">
      <w:pPr>
        <w:pStyle w:val="Listenabsatz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 xml:space="preserve">All study participants with </w:t>
      </w:r>
      <w:r w:rsidR="00385F43" w:rsidRPr="00F01C0E">
        <w:rPr>
          <w:rFonts w:ascii="Times New Roman" w:hAnsi="Times New Roman" w:cs="Times New Roman"/>
          <w:b/>
          <w:sz w:val="24"/>
          <w:szCs w:val="24"/>
          <w:u w:val="single"/>
        </w:rPr>
        <w:t>Risk factors + Coronary artery calcification</w:t>
      </w:r>
    </w:p>
    <w:p w:rsidR="00B656E8" w:rsidRDefault="00B656E8" w:rsidP="00B656E8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lastRenderedPageBreak/>
        <w:t>(Tim</w:t>
      </w:r>
      <w:r>
        <w:rPr>
          <w:rFonts w:ascii="Times New Roman" w:hAnsi="Times New Roman" w:cs="Times New Roman"/>
          <w:sz w:val="24"/>
          <w:szCs w:val="24"/>
        </w:rPr>
        <w:t xml:space="preserve">e to first CHD event) ~ </w:t>
      </w:r>
      <w:r w:rsidRPr="00EE2C03">
        <w:rPr>
          <w:rFonts w:ascii="Times New Roman" w:hAnsi="Times New Roman" w:cs="Times New Roman"/>
          <w:sz w:val="24"/>
          <w:szCs w:val="24"/>
        </w:rPr>
        <w:t xml:space="preserve">Age + </w:t>
      </w:r>
      <w:r>
        <w:rPr>
          <w:rFonts w:ascii="Times New Roman" w:hAnsi="Times New Roman" w:cs="Times New Roman"/>
          <w:sz w:val="24"/>
          <w:szCs w:val="24"/>
        </w:rPr>
        <w:t>Sex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385F43" w:rsidRPr="00F01C0E" w:rsidRDefault="00385F43" w:rsidP="002F2A51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All study participants with Risk</w:t>
      </w:r>
      <w:r w:rsidR="00C77B71">
        <w:rPr>
          <w:rFonts w:ascii="Times New Roman" w:hAnsi="Times New Roman" w:cs="Times New Roman"/>
          <w:b/>
          <w:sz w:val="24"/>
          <w:szCs w:val="24"/>
          <w:u w:val="single"/>
        </w:rPr>
        <w:t xml:space="preserve"> factors</w:t>
      </w: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 xml:space="preserve"> + GRS per-SD</w:t>
      </w:r>
    </w:p>
    <w:p w:rsidR="00B656E8" w:rsidRDefault="00B656E8" w:rsidP="00B656E8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 xml:space="preserve">(Time to first CHD event) ~ </w:t>
      </w:r>
      <w:r w:rsidR="00385F43">
        <w:rPr>
          <w:rFonts w:ascii="Times New Roman" w:hAnsi="Times New Roman" w:cs="Times New Roman"/>
          <w:sz w:val="24"/>
          <w:szCs w:val="24"/>
        </w:rPr>
        <w:t>GRS per-</w:t>
      </w:r>
      <w:r w:rsidR="00385F43" w:rsidRPr="00EE2C03">
        <w:rPr>
          <w:rFonts w:ascii="Times New Roman" w:hAnsi="Times New Roman" w:cs="Times New Roman"/>
          <w:sz w:val="24"/>
          <w:szCs w:val="24"/>
        </w:rPr>
        <w:t>SD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Age + </w:t>
      </w:r>
      <w:r>
        <w:rPr>
          <w:rFonts w:ascii="Times New Roman" w:hAnsi="Times New Roman" w:cs="Times New Roman"/>
          <w:sz w:val="24"/>
          <w:szCs w:val="24"/>
        </w:rPr>
        <w:t>Sex</w:t>
      </w:r>
      <w:r w:rsidRPr="00EE2C03">
        <w:rPr>
          <w:rFonts w:ascii="Times New Roman" w:hAnsi="Times New Roman" w:cs="Times New Roman"/>
          <w:sz w:val="24"/>
          <w:szCs w:val="24"/>
        </w:rPr>
        <w:t xml:space="preserve">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>iabetes</w:t>
      </w:r>
    </w:p>
    <w:p w:rsidR="00B656E8" w:rsidRPr="00F01C0E" w:rsidRDefault="00B656E8" w:rsidP="00B656E8">
      <w:pPr>
        <w:pStyle w:val="Listenabsatz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Men</w:t>
      </w:r>
      <w:r w:rsidR="00385F43" w:rsidRPr="00F01C0E">
        <w:rPr>
          <w:rFonts w:ascii="Times New Roman" w:hAnsi="Times New Roman" w:cs="Times New Roman"/>
          <w:b/>
          <w:sz w:val="24"/>
          <w:szCs w:val="24"/>
          <w:u w:val="single"/>
        </w:rPr>
        <w:t xml:space="preserve"> with Risk factors + Coronary artery calcification</w:t>
      </w:r>
    </w:p>
    <w:p w:rsidR="00B656E8" w:rsidRDefault="00B656E8" w:rsidP="00B656E8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</w:t>
      </w:r>
      <w:r>
        <w:rPr>
          <w:rFonts w:ascii="Times New Roman" w:hAnsi="Times New Roman" w:cs="Times New Roman"/>
          <w:sz w:val="24"/>
          <w:szCs w:val="24"/>
        </w:rPr>
        <w:t xml:space="preserve">e to first CHD event) ~ </w:t>
      </w:r>
      <w:r w:rsidRPr="00EE2C03">
        <w:rPr>
          <w:rFonts w:ascii="Times New Roman" w:hAnsi="Times New Roman" w:cs="Times New Roman"/>
          <w:sz w:val="24"/>
          <w:szCs w:val="24"/>
        </w:rPr>
        <w:t xml:space="preserve">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385F43" w:rsidRPr="00F01C0E" w:rsidRDefault="00385F43" w:rsidP="006074E1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Men with Risk factors + GRS per-SD</w:t>
      </w:r>
    </w:p>
    <w:p w:rsidR="00B656E8" w:rsidRDefault="00B656E8" w:rsidP="00B656E8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 xml:space="preserve">(Time to first CHD event) ~ </w:t>
      </w:r>
      <w:r w:rsidR="00385F43">
        <w:rPr>
          <w:rFonts w:ascii="Times New Roman" w:hAnsi="Times New Roman" w:cs="Times New Roman"/>
          <w:sz w:val="24"/>
          <w:szCs w:val="24"/>
        </w:rPr>
        <w:t>GRS per-</w:t>
      </w:r>
      <w:r w:rsidR="00385F43" w:rsidRPr="00EE2C03">
        <w:rPr>
          <w:rFonts w:ascii="Times New Roman" w:hAnsi="Times New Roman" w:cs="Times New Roman"/>
          <w:sz w:val="24"/>
          <w:szCs w:val="24"/>
        </w:rPr>
        <w:t xml:space="preserve">SD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</w:t>
      </w:r>
      <w:r w:rsidR="00385F43">
        <w:rPr>
          <w:rFonts w:ascii="Times New Roman" w:hAnsi="Times New Roman" w:cs="Times New Roman"/>
          <w:sz w:val="24"/>
          <w:szCs w:val="24"/>
        </w:rPr>
        <w:t>ves</w:t>
      </w:r>
      <w:proofErr w:type="spellEnd"/>
      <w:r w:rsidR="00385F43">
        <w:rPr>
          <w:rFonts w:ascii="Times New Roman" w:hAnsi="Times New Roman" w:cs="Times New Roman"/>
          <w:sz w:val="24"/>
          <w:szCs w:val="24"/>
        </w:rPr>
        <w:t xml:space="preserve">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="00385F4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>iabetes</w:t>
      </w:r>
    </w:p>
    <w:p w:rsidR="00385F43" w:rsidRPr="00F01C0E" w:rsidRDefault="00B656E8" w:rsidP="00385F43">
      <w:pPr>
        <w:pStyle w:val="Listenabsatz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Women</w:t>
      </w:r>
      <w:r w:rsidR="00385F43" w:rsidRPr="00F01C0E">
        <w:rPr>
          <w:rFonts w:ascii="Times New Roman" w:hAnsi="Times New Roman" w:cs="Times New Roman"/>
          <w:b/>
          <w:sz w:val="24"/>
          <w:szCs w:val="24"/>
          <w:u w:val="single"/>
        </w:rPr>
        <w:t xml:space="preserve"> with Risk factors + Coronary artery calcification</w:t>
      </w:r>
    </w:p>
    <w:p w:rsidR="00385F43" w:rsidRDefault="00385F43" w:rsidP="00385F43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t>(Tim</w:t>
      </w:r>
      <w:r>
        <w:rPr>
          <w:rFonts w:ascii="Times New Roman" w:hAnsi="Times New Roman" w:cs="Times New Roman"/>
          <w:sz w:val="24"/>
          <w:szCs w:val="24"/>
        </w:rPr>
        <w:t xml:space="preserve">e to first CHD event) ~ </w:t>
      </w:r>
      <w:r w:rsidRPr="00EE2C03">
        <w:rPr>
          <w:rFonts w:ascii="Times New Roman" w:hAnsi="Times New Roman" w:cs="Times New Roman"/>
          <w:sz w:val="24"/>
          <w:szCs w:val="24"/>
        </w:rPr>
        <w:t xml:space="preserve">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antihypertensives</w:t>
      </w:r>
      <w:proofErr w:type="spellEnd"/>
      <w:r w:rsidRPr="00EE2C03">
        <w:rPr>
          <w:rFonts w:ascii="Times New Roman" w:hAnsi="Times New Roman" w:cs="Times New Roman"/>
          <w:sz w:val="24"/>
          <w:szCs w:val="24"/>
        </w:rPr>
        <w:t xml:space="preserve"> + Current smoker + </w:t>
      </w:r>
      <w:r>
        <w:rPr>
          <w:rFonts w:ascii="Times New Roman" w:hAnsi="Times New Roman" w:cs="Times New Roman"/>
          <w:sz w:val="24"/>
          <w:szCs w:val="24"/>
        </w:rPr>
        <w:t xml:space="preserve">LDL-cholesterol + HDL-cholesterol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 xml:space="preserve">iabetes </w:t>
      </w:r>
      <w:r>
        <w:rPr>
          <w:rFonts w:ascii="Times New Roman" w:hAnsi="Times New Roman" w:cs="Times New Roman"/>
          <w:sz w:val="24"/>
          <w:szCs w:val="24"/>
        </w:rPr>
        <w:t>+ Coronary artery calcification</w:t>
      </w:r>
    </w:p>
    <w:p w:rsidR="00385F43" w:rsidRPr="00F01C0E" w:rsidRDefault="00385F43" w:rsidP="006D6212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0E">
        <w:rPr>
          <w:rFonts w:ascii="Times New Roman" w:hAnsi="Times New Roman" w:cs="Times New Roman"/>
          <w:b/>
          <w:sz w:val="24"/>
          <w:szCs w:val="24"/>
          <w:u w:val="single"/>
        </w:rPr>
        <w:t>Women with Risk factors + GRS per-SD</w:t>
      </w:r>
    </w:p>
    <w:p w:rsidR="00B656E8" w:rsidRPr="00EE2C03" w:rsidRDefault="00385F43" w:rsidP="00F01C0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2C03">
        <w:rPr>
          <w:rFonts w:ascii="Times New Roman" w:hAnsi="Times New Roman" w:cs="Times New Roman"/>
          <w:sz w:val="24"/>
          <w:szCs w:val="24"/>
        </w:rPr>
        <w:lastRenderedPageBreak/>
        <w:t xml:space="preserve">(Time to first CHD event) ~ </w:t>
      </w:r>
      <w:r>
        <w:rPr>
          <w:rFonts w:ascii="Times New Roman" w:hAnsi="Times New Roman" w:cs="Times New Roman"/>
          <w:sz w:val="24"/>
          <w:szCs w:val="24"/>
        </w:rPr>
        <w:t>GRS per-</w:t>
      </w:r>
      <w:r w:rsidRPr="00EE2C03">
        <w:rPr>
          <w:rFonts w:ascii="Times New Roman" w:hAnsi="Times New Roman" w:cs="Times New Roman"/>
          <w:sz w:val="24"/>
          <w:szCs w:val="24"/>
        </w:rPr>
        <w:t xml:space="preserve">SD + Age + Systolic blood pressure + Use of </w:t>
      </w:r>
      <w:proofErr w:type="spellStart"/>
      <w:r w:rsidRPr="00EE2C03">
        <w:rPr>
          <w:rFonts w:ascii="Times New Roman" w:hAnsi="Times New Roman" w:cs="Times New Roman"/>
          <w:sz w:val="24"/>
          <w:szCs w:val="24"/>
        </w:rPr>
        <w:t>antihypertensi</w:t>
      </w:r>
      <w:r>
        <w:rPr>
          <w:rFonts w:ascii="Times New Roman" w:hAnsi="Times New Roman" w:cs="Times New Roman"/>
          <w:sz w:val="24"/>
          <w:szCs w:val="24"/>
        </w:rPr>
        <w:t>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C03">
        <w:rPr>
          <w:rFonts w:ascii="Times New Roman" w:hAnsi="Times New Roman" w:cs="Times New Roman"/>
          <w:sz w:val="24"/>
          <w:szCs w:val="24"/>
        </w:rPr>
        <w:t xml:space="preserve">+ Current smoker + </w:t>
      </w:r>
      <w:r>
        <w:rPr>
          <w:rFonts w:ascii="Times New Roman" w:hAnsi="Times New Roman" w:cs="Times New Roman"/>
          <w:sz w:val="24"/>
          <w:szCs w:val="24"/>
        </w:rPr>
        <w:t>LDL-cholesterol + HDL-cholesterol + Lipid lowering medication + BMI +</w:t>
      </w:r>
      <w:r w:rsidRPr="00EE2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2C03">
        <w:rPr>
          <w:rFonts w:ascii="Times New Roman" w:hAnsi="Times New Roman" w:cs="Times New Roman"/>
          <w:sz w:val="24"/>
          <w:szCs w:val="24"/>
        </w:rPr>
        <w:t>iabetes</w:t>
      </w:r>
    </w:p>
    <w:p w:rsidR="00CE41C8" w:rsidRDefault="00CE41C8" w:rsidP="00816B7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eastAsia="de-DE"/>
        </w:rPr>
      </w:pPr>
    </w:p>
    <w:p w:rsidR="00A27639" w:rsidRPr="00F01C0E" w:rsidRDefault="00A27639" w:rsidP="00A27639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5582">
        <w:rPr>
          <w:rFonts w:ascii="Times New Roman" w:hAnsi="Times New Roman" w:cs="Times New Roman"/>
          <w:b/>
          <w:sz w:val="24"/>
          <w:szCs w:val="24"/>
        </w:rPr>
        <w:t>Fig 1.</w:t>
      </w:r>
      <w:r w:rsidRPr="00795582">
        <w:rPr>
          <w:rFonts w:ascii="Times New Roman" w:hAnsi="Times New Roman" w:cs="Times New Roman"/>
          <w:sz w:val="24"/>
          <w:szCs w:val="24"/>
        </w:rPr>
        <w:t xml:space="preserve"> </w:t>
      </w:r>
      <w:r w:rsidRPr="00F01C0E">
        <w:rPr>
          <w:rFonts w:ascii="Times New Roman" w:hAnsi="Times New Roman" w:cs="Times New Roman"/>
          <w:bCs/>
          <w:sz w:val="24"/>
          <w:szCs w:val="24"/>
        </w:rPr>
        <w:t xml:space="preserve">Kaplan-Meier curves for </w:t>
      </w:r>
      <w:r w:rsidRPr="00885D93">
        <w:rPr>
          <w:rFonts w:ascii="Times New Roman" w:hAnsi="Times New Roman" w:cs="Times New Roman"/>
          <w:sz w:val="24"/>
          <w:szCs w:val="24"/>
        </w:rPr>
        <w:t>coronary heart disea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795582">
        <w:rPr>
          <w:rFonts w:ascii="Times New Roman" w:hAnsi="Times New Roman" w:cs="Times New Roman"/>
          <w:bCs/>
          <w:sz w:val="24"/>
          <w:szCs w:val="24"/>
        </w:rPr>
        <w:t xml:space="preserve"> events</w:t>
      </w:r>
      <w:r>
        <w:rPr>
          <w:rFonts w:ascii="Times New Roman" w:hAnsi="Times New Roman" w:cs="Times New Roman"/>
          <w:bCs/>
          <w:sz w:val="24"/>
          <w:szCs w:val="24"/>
        </w:rPr>
        <w:t xml:space="preserve"> in</w:t>
      </w:r>
      <w:r w:rsidRPr="00F01C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5582">
        <w:rPr>
          <w:rFonts w:ascii="Times New Roman" w:hAnsi="Times New Roman" w:cs="Times New Roman"/>
          <w:bCs/>
          <w:sz w:val="24"/>
          <w:szCs w:val="24"/>
        </w:rPr>
        <w:t xml:space="preserve">a)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F01C0E">
        <w:rPr>
          <w:rFonts w:ascii="Times New Roman" w:hAnsi="Times New Roman" w:cs="Times New Roman"/>
          <w:bCs/>
          <w:sz w:val="24"/>
          <w:szCs w:val="24"/>
        </w:rPr>
        <w:t xml:space="preserve">ll </w:t>
      </w:r>
      <w:r w:rsidRPr="00A203A2">
        <w:rPr>
          <w:rFonts w:ascii="Times New Roman" w:hAnsi="Times New Roman"/>
          <w:sz w:val="24"/>
          <w:szCs w:val="24"/>
        </w:rPr>
        <w:t>study participants</w:t>
      </w:r>
      <w:r w:rsidRPr="007955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1C0E">
        <w:rPr>
          <w:rFonts w:ascii="Times New Roman" w:hAnsi="Times New Roman" w:cs="Times New Roman"/>
          <w:bCs/>
          <w:sz w:val="24"/>
          <w:szCs w:val="24"/>
        </w:rPr>
        <w:t xml:space="preserve">and b) stratified by sex. </w:t>
      </w:r>
      <w:r w:rsidRPr="00227E2F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F01C0E">
        <w:rPr>
          <w:rFonts w:ascii="Times New Roman" w:hAnsi="Times New Roman" w:cs="Times New Roman"/>
          <w:bCs/>
          <w:sz w:val="24"/>
          <w:szCs w:val="24"/>
        </w:rPr>
        <w:t>-value from log-rank test of trend.</w:t>
      </w:r>
    </w:p>
    <w:p w:rsidR="00A27639" w:rsidRPr="00F01C0E" w:rsidRDefault="00A27639" w:rsidP="00A27639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C0E">
        <w:rPr>
          <w:rFonts w:ascii="Times New Roman" w:hAnsi="Times New Roman" w:cs="Times New Roman"/>
          <w:bCs/>
          <w:sz w:val="24"/>
          <w:szCs w:val="24"/>
        </w:rPr>
        <w:t>(a)</w:t>
      </w:r>
    </w:p>
    <w:p w:rsidR="00A27639" w:rsidRDefault="00DC18C1" w:rsidP="00A2763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de-DE" w:eastAsia="de-DE"/>
        </w:rPr>
        <w:drawing>
          <wp:inline distT="0" distB="0" distL="0" distR="0">
            <wp:extent cx="5972810" cy="4479608"/>
            <wp:effectExtent l="0" t="0" r="8890" b="0"/>
            <wp:docPr id="2" name="Grafik 2" descr="N:\Bioinformatikrechner\Projekt\CAC-Progression GWAS\recall_erbel\Manuscript\BMC Medical Genetics\Revision1\KM\SurvivalPlo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Bioinformatikrechner\Projekt\CAC-Progression GWAS\recall_erbel\Manuscript\BMC Medical Genetics\Revision1\KM\SurvivalPlot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639" w:rsidRDefault="00A27639" w:rsidP="00A2763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A27639" w:rsidRDefault="00A27639" w:rsidP="00A2763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C77B71" w:rsidRDefault="00C77B71" w:rsidP="00A2763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A27639" w:rsidRDefault="00A27639" w:rsidP="00A2763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(b)</w:t>
      </w:r>
    </w:p>
    <w:p w:rsidR="00A27639" w:rsidRPr="00FE2658" w:rsidRDefault="00A27639" w:rsidP="00A2763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de-DE" w:eastAsia="de-DE"/>
        </w:rPr>
        <w:drawing>
          <wp:inline distT="0" distB="0" distL="0" distR="0" wp14:anchorId="6C4AB038" wp14:editId="085755AC">
            <wp:extent cx="5972810" cy="4479290"/>
            <wp:effectExtent l="0" t="0" r="8890" b="0"/>
            <wp:docPr id="15" name="Grafik 15" descr="N:\Bioinformatikrechner\Projekt\CAC-Progression GWAS\recall_erbel\Manuscript\BMC Medical Genetics\Revision1\KM\SurvivalPlot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:\Bioinformatikrechner\Projekt\CAC-Progression GWAS\recall_erbel\Manuscript\BMC Medical Genetics\Revision1\KM\SurvivalPlot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639" w:rsidRPr="00885D93" w:rsidRDefault="00A27639" w:rsidP="00816B7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eastAsia="de-DE"/>
        </w:rPr>
      </w:pPr>
    </w:p>
    <w:p w:rsidR="00816B72" w:rsidRPr="00885D93" w:rsidRDefault="00816B72" w:rsidP="00816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D93">
        <w:rPr>
          <w:rFonts w:ascii="Times New Roman" w:hAnsi="Times New Roman" w:cs="Times New Roman"/>
          <w:bCs/>
          <w:sz w:val="24"/>
          <w:szCs w:val="24"/>
        </w:rPr>
        <w:t>Table 1.</w:t>
      </w:r>
      <w:r w:rsidRPr="00885D93">
        <w:rPr>
          <w:rFonts w:ascii="Times New Roman" w:hAnsi="Times New Roman" w:cs="Times New Roman"/>
          <w:sz w:val="24"/>
          <w:szCs w:val="24"/>
        </w:rPr>
        <w:t xml:space="preserve"> Association of coronary </w:t>
      </w:r>
      <w:r w:rsidR="001220FA">
        <w:rPr>
          <w:rFonts w:ascii="Times New Roman" w:hAnsi="Times New Roman" w:cs="Times New Roman"/>
          <w:sz w:val="24"/>
          <w:szCs w:val="24"/>
        </w:rPr>
        <w:t>artery</w:t>
      </w:r>
      <w:r w:rsidRPr="00885D93">
        <w:rPr>
          <w:rFonts w:ascii="Times New Roman" w:hAnsi="Times New Roman" w:cs="Times New Roman"/>
          <w:sz w:val="24"/>
          <w:szCs w:val="24"/>
        </w:rPr>
        <w:t xml:space="preserve"> disease associated SNPs with incident</w:t>
      </w:r>
      <w:r w:rsidR="005C22D2">
        <w:rPr>
          <w:rFonts w:ascii="Times New Roman" w:hAnsi="Times New Roman" w:cs="Times New Roman"/>
          <w:sz w:val="24"/>
          <w:szCs w:val="24"/>
        </w:rPr>
        <w:t xml:space="preserve"> </w:t>
      </w:r>
      <w:r w:rsidRPr="00885D93">
        <w:rPr>
          <w:rFonts w:ascii="Times New Roman" w:hAnsi="Times New Roman" w:cs="Times New Roman"/>
          <w:sz w:val="24"/>
          <w:szCs w:val="24"/>
        </w:rPr>
        <w:t>coronary heart disea</w:t>
      </w:r>
      <w:r w:rsidR="008D3F7E">
        <w:rPr>
          <w:rFonts w:ascii="Times New Roman" w:hAnsi="Times New Roman" w:cs="Times New Roman"/>
          <w:sz w:val="24"/>
          <w:szCs w:val="24"/>
        </w:rPr>
        <w:t>se in the Heinz Nixdorf Recall s</w:t>
      </w:r>
      <w:r w:rsidRPr="00885D93">
        <w:rPr>
          <w:rFonts w:ascii="Times New Roman" w:hAnsi="Times New Roman" w:cs="Times New Roman"/>
          <w:sz w:val="24"/>
          <w:szCs w:val="24"/>
        </w:rPr>
        <w:t>tudy</w:t>
      </w:r>
    </w:p>
    <w:p w:rsidR="004E26DA" w:rsidRDefault="004E26DA"/>
    <w:tbl>
      <w:tblPr>
        <w:tblStyle w:val="Tabellenraster"/>
        <w:tblW w:w="7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276"/>
        <w:gridCol w:w="567"/>
        <w:gridCol w:w="707"/>
        <w:gridCol w:w="852"/>
        <w:gridCol w:w="2410"/>
      </w:tblGrid>
      <w:tr w:rsidR="00067047" w:rsidRPr="004A6634" w:rsidTr="00885D93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CHR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SNP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NCA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CAF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67047" w:rsidRPr="00885D93" w:rsidRDefault="00067047" w:rsidP="00067047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HR [95%CI], P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rs11206510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55496039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tcBorders>
              <w:top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67047" w:rsidRPr="00885D93" w:rsidRDefault="0097154C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1.01 [0.83; 1.22], 0.93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rs17114036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56962821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0.92</w:t>
            </w:r>
          </w:p>
        </w:tc>
        <w:tc>
          <w:tcPr>
            <w:tcW w:w="2410" w:type="dxa"/>
          </w:tcPr>
          <w:p w:rsidR="00067047" w:rsidRPr="00885D93" w:rsidRDefault="004D6309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1.07</w:t>
            </w:r>
            <w:r w:rsidR="00AA029D">
              <w:rPr>
                <w:rFonts w:ascii="Times New Roman" w:hAnsi="Times New Roman" w:cs="Times New Roman"/>
              </w:rPr>
              <w:t xml:space="preserve"> </w:t>
            </w:r>
            <w:r w:rsidRPr="00885D93">
              <w:rPr>
                <w:rFonts w:ascii="Times New Roman" w:hAnsi="Times New Roman" w:cs="Times New Roman"/>
              </w:rPr>
              <w:t>[0.81; 1.42], 0.22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rs599839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109822166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885D93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</w:t>
            </w:r>
            <w:r w:rsidR="004A0F9E"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</w:t>
            </w:r>
          </w:p>
        </w:tc>
        <w:tc>
          <w:tcPr>
            <w:tcW w:w="2410" w:type="dxa"/>
          </w:tcPr>
          <w:p w:rsidR="00067047" w:rsidRPr="00885D93" w:rsidRDefault="004D6309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1.14 [0.95;1.38], 0.15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rs4845625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154422067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0.44</w:t>
            </w:r>
          </w:p>
        </w:tc>
        <w:tc>
          <w:tcPr>
            <w:tcW w:w="2410" w:type="dxa"/>
          </w:tcPr>
          <w:p w:rsidR="00067047" w:rsidRPr="00885D93" w:rsidRDefault="004D6309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1.03 [0.88; 1.20], 0.72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rs17464857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222762709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A0F9E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0.85</w:t>
            </w:r>
          </w:p>
        </w:tc>
        <w:tc>
          <w:tcPr>
            <w:tcW w:w="2410" w:type="dxa"/>
          </w:tcPr>
          <w:p w:rsidR="00067047" w:rsidRPr="00885D93" w:rsidRDefault="004D6309" w:rsidP="004D6309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1.00 [0.82; 1.23], 0.98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rs17465637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222823529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0.74</w:t>
            </w:r>
          </w:p>
        </w:tc>
        <w:tc>
          <w:tcPr>
            <w:tcW w:w="2410" w:type="dxa"/>
          </w:tcPr>
          <w:p w:rsidR="00067047" w:rsidRPr="00885D93" w:rsidRDefault="00E3546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1.00 [0.84; 1.18], 0.97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rs515135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21286057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0.82</w:t>
            </w:r>
          </w:p>
        </w:tc>
        <w:tc>
          <w:tcPr>
            <w:tcW w:w="2410" w:type="dxa"/>
          </w:tcPr>
          <w:p w:rsidR="00067047" w:rsidRPr="00885D93" w:rsidRDefault="00E3546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0.96 [0.79; 1.17], 0.71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rs6544713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44073881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0.31</w:t>
            </w:r>
          </w:p>
        </w:tc>
        <w:tc>
          <w:tcPr>
            <w:tcW w:w="2410" w:type="dxa"/>
          </w:tcPr>
          <w:p w:rsidR="00067047" w:rsidRPr="00885D93" w:rsidRDefault="00E3546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0.97 [0.83; 1.15], 0.75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rs1561198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85809989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4A0F9E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0.45</w:t>
            </w:r>
          </w:p>
        </w:tc>
        <w:tc>
          <w:tcPr>
            <w:tcW w:w="2410" w:type="dxa"/>
          </w:tcPr>
          <w:p w:rsidR="00067047" w:rsidRPr="00885D93" w:rsidRDefault="00E3546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1.08 [0.93; 1.26], 0.30</w:t>
            </w:r>
          </w:p>
        </w:tc>
      </w:tr>
      <w:tr w:rsidR="00067047" w:rsidRPr="00E3546F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rs2252641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145801461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0.44</w:t>
            </w:r>
          </w:p>
        </w:tc>
        <w:tc>
          <w:tcPr>
            <w:tcW w:w="2410" w:type="dxa"/>
          </w:tcPr>
          <w:p w:rsidR="00067047" w:rsidRPr="00885D93" w:rsidRDefault="00E3546F" w:rsidP="00844C28">
            <w:pPr>
              <w:rPr>
                <w:rFonts w:ascii="Times New Roman" w:hAnsi="Times New Roman" w:cs="Times New Roman"/>
                <w:lang w:val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1.01 [</w:t>
            </w:r>
            <w:r w:rsidR="00844C28" w:rsidRPr="00885D93">
              <w:rPr>
                <w:rFonts w:ascii="Times New Roman" w:hAnsi="Times New Roman" w:cs="Times New Roman"/>
                <w:lang w:val="de-DE"/>
              </w:rPr>
              <w:t>0.</w:t>
            </w:r>
            <w:r w:rsidRPr="00885D93">
              <w:rPr>
                <w:rFonts w:ascii="Times New Roman" w:hAnsi="Times New Roman" w:cs="Times New Roman"/>
                <w:lang w:val="de-DE"/>
              </w:rPr>
              <w:t>87; 1</w:t>
            </w:r>
            <w:r w:rsidR="00844C28" w:rsidRPr="00885D93">
              <w:rPr>
                <w:rFonts w:ascii="Times New Roman" w:hAnsi="Times New Roman" w:cs="Times New Roman"/>
                <w:lang w:val="de-DE"/>
              </w:rPr>
              <w:t>.17</w:t>
            </w:r>
            <w:r w:rsidRPr="00885D93">
              <w:rPr>
                <w:rFonts w:ascii="Times New Roman" w:hAnsi="Times New Roman" w:cs="Times New Roman"/>
                <w:lang w:val="de-DE"/>
              </w:rPr>
              <w:t>]</w:t>
            </w:r>
            <w:r w:rsidR="00844C28" w:rsidRPr="00885D93">
              <w:rPr>
                <w:rFonts w:ascii="Times New Roman" w:hAnsi="Times New Roman" w:cs="Times New Roman"/>
                <w:lang w:val="de-DE"/>
              </w:rPr>
              <w:t>, 0.91</w:t>
            </w:r>
          </w:p>
        </w:tc>
      </w:tr>
      <w:tr w:rsidR="00067047" w:rsidRPr="00E3546F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rs6725887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203745885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0.13</w:t>
            </w:r>
          </w:p>
        </w:tc>
        <w:tc>
          <w:tcPr>
            <w:tcW w:w="2410" w:type="dxa"/>
          </w:tcPr>
          <w:p w:rsidR="00067047" w:rsidRPr="00885D93" w:rsidRDefault="00F166C1" w:rsidP="004E26DA">
            <w:pPr>
              <w:rPr>
                <w:rFonts w:ascii="Times New Roman" w:hAnsi="Times New Roman" w:cs="Times New Roman"/>
                <w:lang w:val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0.86 [0.68; 1.09], 0.20</w:t>
            </w:r>
          </w:p>
        </w:tc>
      </w:tr>
      <w:tr w:rsidR="00067047" w:rsidRPr="00E3546F" w:rsidTr="00885D93">
        <w:trPr>
          <w:trHeight w:val="300"/>
        </w:trPr>
        <w:tc>
          <w:tcPr>
            <w:tcW w:w="675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lastRenderedPageBreak/>
              <w:t>2</w:t>
            </w:r>
          </w:p>
        </w:tc>
        <w:tc>
          <w:tcPr>
            <w:tcW w:w="1418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rs1801251</w:t>
            </w:r>
          </w:p>
        </w:tc>
        <w:tc>
          <w:tcPr>
            <w:tcW w:w="1276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233633460</w:t>
            </w:r>
          </w:p>
        </w:tc>
        <w:tc>
          <w:tcPr>
            <w:tcW w:w="56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A</w:t>
            </w:r>
          </w:p>
        </w:tc>
        <w:tc>
          <w:tcPr>
            <w:tcW w:w="70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852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0.33</w:t>
            </w:r>
          </w:p>
        </w:tc>
        <w:tc>
          <w:tcPr>
            <w:tcW w:w="2410" w:type="dxa"/>
          </w:tcPr>
          <w:p w:rsidR="00067047" w:rsidRPr="00885D93" w:rsidRDefault="00F166C1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1.15 [0.98; 1.35], 0.10</w:t>
            </w:r>
          </w:p>
        </w:tc>
      </w:tr>
      <w:tr w:rsidR="00067047" w:rsidRPr="00E3546F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rs9818870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138122122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DE1F6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0.17</w:t>
            </w:r>
          </w:p>
        </w:tc>
        <w:tc>
          <w:tcPr>
            <w:tcW w:w="2410" w:type="dxa"/>
          </w:tcPr>
          <w:p w:rsidR="00067047" w:rsidRPr="00885D93" w:rsidRDefault="00F166C1" w:rsidP="004E26DA">
            <w:pPr>
              <w:rPr>
                <w:rFonts w:ascii="Times New Roman" w:hAnsi="Times New Roman" w:cs="Times New Roman"/>
                <w:lang w:val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1.18 [0.98; 1.42], 0.09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rs17087335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57838583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</w:t>
            </w: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.2</w:t>
            </w:r>
            <w:r w:rsidR="00DE1F67"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2410" w:type="dxa"/>
          </w:tcPr>
          <w:p w:rsidR="00067047" w:rsidRPr="00885D93" w:rsidRDefault="00F166C1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0.87 [0.71; 1.05], 0.15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rs1878406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148393664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0.14</w:t>
            </w:r>
          </w:p>
        </w:tc>
        <w:tc>
          <w:tcPr>
            <w:tcW w:w="2410" w:type="dxa"/>
          </w:tcPr>
          <w:p w:rsidR="00067047" w:rsidRPr="00885D93" w:rsidRDefault="00024164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1.22 [0.99; 1.49], 0.06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rs7692387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156635309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</w:t>
            </w:r>
            <w:r w:rsidR="00DE1F67"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2410" w:type="dxa"/>
          </w:tcPr>
          <w:p w:rsidR="00067047" w:rsidRPr="00885D93" w:rsidRDefault="00024164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1.04 [0.86; 1.25], 0.71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5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rs273909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131667353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0.12</w:t>
            </w:r>
          </w:p>
        </w:tc>
        <w:tc>
          <w:tcPr>
            <w:tcW w:w="2410" w:type="dxa"/>
          </w:tcPr>
          <w:p w:rsidR="00067047" w:rsidRPr="00885D93" w:rsidRDefault="00497EB5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0.99 [0.79; 1.25], 0.93</w:t>
            </w:r>
          </w:p>
        </w:tc>
      </w:tr>
      <w:tr w:rsidR="00067047" w:rsidRPr="001373A1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rs12526453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12927544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F600D4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0.65</w:t>
            </w:r>
          </w:p>
        </w:tc>
        <w:tc>
          <w:tcPr>
            <w:tcW w:w="2410" w:type="dxa"/>
          </w:tcPr>
          <w:p w:rsidR="00067047" w:rsidRPr="00885D93" w:rsidRDefault="001373A1" w:rsidP="001373A1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1.13 [0.96; 1.32], 0.15</w:t>
            </w:r>
          </w:p>
        </w:tc>
      </w:tr>
      <w:tr w:rsidR="00067047" w:rsidRPr="001373A1" w:rsidTr="00885D93">
        <w:trPr>
          <w:trHeight w:val="300"/>
        </w:trPr>
        <w:tc>
          <w:tcPr>
            <w:tcW w:w="675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6</w:t>
            </w:r>
          </w:p>
        </w:tc>
        <w:tc>
          <w:tcPr>
            <w:tcW w:w="1418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rs3130683</w:t>
            </w:r>
          </w:p>
        </w:tc>
        <w:tc>
          <w:tcPr>
            <w:tcW w:w="1276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31888367</w:t>
            </w:r>
          </w:p>
        </w:tc>
        <w:tc>
          <w:tcPr>
            <w:tcW w:w="56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T</w:t>
            </w:r>
          </w:p>
        </w:tc>
        <w:tc>
          <w:tcPr>
            <w:tcW w:w="70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</w:t>
            </w:r>
          </w:p>
        </w:tc>
        <w:tc>
          <w:tcPr>
            <w:tcW w:w="852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0.86</w:t>
            </w:r>
          </w:p>
        </w:tc>
        <w:tc>
          <w:tcPr>
            <w:tcW w:w="2410" w:type="dxa"/>
          </w:tcPr>
          <w:p w:rsidR="00067047" w:rsidRPr="00885D93" w:rsidRDefault="00D9707F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1.15 [0.91; 1.45], 0.26</w:t>
            </w:r>
          </w:p>
        </w:tc>
      </w:tr>
      <w:tr w:rsidR="00067047" w:rsidRPr="001373A1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rs17609940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35034800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0.81</w:t>
            </w:r>
          </w:p>
        </w:tc>
        <w:tc>
          <w:tcPr>
            <w:tcW w:w="2410" w:type="dxa"/>
          </w:tcPr>
          <w:p w:rsidR="00067047" w:rsidRPr="00885D93" w:rsidRDefault="00D9707F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1.19 [0.96; 1.46], 0.11</w:t>
            </w:r>
          </w:p>
        </w:tc>
      </w:tr>
      <w:tr w:rsidR="00067047" w:rsidRPr="001373A1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rs10947789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39174922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0.75</w:t>
            </w:r>
          </w:p>
        </w:tc>
        <w:tc>
          <w:tcPr>
            <w:tcW w:w="2410" w:type="dxa"/>
          </w:tcPr>
          <w:p w:rsidR="00067047" w:rsidRPr="00885D93" w:rsidRDefault="00D9707F" w:rsidP="004E26DA">
            <w:pPr>
              <w:rPr>
                <w:rFonts w:ascii="Times New Roman" w:hAnsi="Times New Roman" w:cs="Times New Roman"/>
                <w:lang w:val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1.01 [0.85; 1.20], 0.89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val="de-DE" w:eastAsia="de-DE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rs12190287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134214525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0.</w:t>
            </w: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64</w:t>
            </w:r>
          </w:p>
        </w:tc>
        <w:tc>
          <w:tcPr>
            <w:tcW w:w="2410" w:type="dxa"/>
          </w:tcPr>
          <w:p w:rsidR="00067047" w:rsidRPr="00885D93" w:rsidRDefault="00D9707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1.02 [0.85; 1.20], 0.89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rs2048327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160863532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0.35</w:t>
            </w:r>
          </w:p>
        </w:tc>
        <w:tc>
          <w:tcPr>
            <w:tcW w:w="2410" w:type="dxa"/>
          </w:tcPr>
          <w:p w:rsidR="00067047" w:rsidRPr="00885D93" w:rsidRDefault="00D9707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0.95 [0.81; 1.11], 0.52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rs3798220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160961137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0.02</w:t>
            </w:r>
          </w:p>
        </w:tc>
        <w:tc>
          <w:tcPr>
            <w:tcW w:w="2410" w:type="dxa"/>
          </w:tcPr>
          <w:p w:rsidR="00067047" w:rsidRPr="00885D93" w:rsidRDefault="00D9707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1.00 [0.54; 1.81],</w:t>
            </w:r>
            <w:r w:rsidR="005A6FD0">
              <w:rPr>
                <w:rFonts w:ascii="Times New Roman" w:hAnsi="Times New Roman" w:cs="Times New Roman"/>
              </w:rPr>
              <w:t xml:space="preserve"> </w:t>
            </w:r>
            <w:r w:rsidRPr="00885D93">
              <w:rPr>
                <w:rFonts w:ascii="Times New Roman" w:hAnsi="Times New Roman" w:cs="Times New Roman"/>
              </w:rPr>
              <w:t>0.98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rs4252120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161143608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</w:t>
            </w:r>
            <w:r w:rsidR="00F600D4"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2410" w:type="dxa"/>
          </w:tcPr>
          <w:p w:rsidR="00067047" w:rsidRPr="00885D93" w:rsidRDefault="00F34347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0.86 [0.73; 1.01], 0.06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rs2023938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19036775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0.09</w:t>
            </w:r>
          </w:p>
        </w:tc>
        <w:tc>
          <w:tcPr>
            <w:tcW w:w="2410" w:type="dxa"/>
          </w:tcPr>
          <w:p w:rsidR="00067047" w:rsidRPr="00885D93" w:rsidRDefault="00F34347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0.97 [0.75; 1.27], 0.85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rs12539895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107091849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</w:t>
            </w:r>
            <w:r w:rsidR="00F600D4"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</w:t>
            </w:r>
          </w:p>
        </w:tc>
        <w:tc>
          <w:tcPr>
            <w:tcW w:w="2410" w:type="dxa"/>
          </w:tcPr>
          <w:p w:rsidR="00067047" w:rsidRPr="00885D93" w:rsidRDefault="00F34347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0.90 [0.74; 1.09], 0.26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rs11556924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129663496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0.61</w:t>
            </w:r>
          </w:p>
        </w:tc>
        <w:tc>
          <w:tcPr>
            <w:tcW w:w="2410" w:type="dxa"/>
          </w:tcPr>
          <w:p w:rsidR="00067047" w:rsidRPr="00885D93" w:rsidRDefault="00AC5B65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1.22 [1.04;1.43], 0.02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rs3918226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150690176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0.09</w:t>
            </w:r>
          </w:p>
        </w:tc>
        <w:tc>
          <w:tcPr>
            <w:tcW w:w="2410" w:type="dxa"/>
          </w:tcPr>
          <w:p w:rsidR="00067047" w:rsidRPr="00885D93" w:rsidRDefault="00AC5B65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1.00 [0.75; 1.32], 0.97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8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rs264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19813180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0.86</w:t>
            </w:r>
          </w:p>
        </w:tc>
        <w:tc>
          <w:tcPr>
            <w:tcW w:w="2410" w:type="dxa"/>
          </w:tcPr>
          <w:p w:rsidR="00067047" w:rsidRPr="00885D93" w:rsidRDefault="00AC5B65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1.00 [0.80; 1.24], 0.97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8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rs2954029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126490972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0.51</w:t>
            </w:r>
          </w:p>
        </w:tc>
        <w:tc>
          <w:tcPr>
            <w:tcW w:w="2410" w:type="dxa"/>
          </w:tcPr>
          <w:p w:rsidR="00067047" w:rsidRPr="00885D93" w:rsidRDefault="00AC5B65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0.97 [0.83; 1.13], 0.68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rs3217992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22003223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F600D4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0.38</w:t>
            </w:r>
          </w:p>
        </w:tc>
        <w:tc>
          <w:tcPr>
            <w:tcW w:w="2410" w:type="dxa"/>
          </w:tcPr>
          <w:p w:rsidR="00067047" w:rsidRPr="00885D93" w:rsidRDefault="00F863B2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1.09 [0.93; 1.27], 0.28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rs1333049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22125503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F600D4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0.46</w:t>
            </w:r>
          </w:p>
        </w:tc>
        <w:tc>
          <w:tcPr>
            <w:tcW w:w="2410" w:type="dxa"/>
          </w:tcPr>
          <w:p w:rsidR="00067047" w:rsidRPr="00885D93" w:rsidRDefault="00F863B2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1.10 [0.94; 1.28], 0.22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9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rs579459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136154168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0.24</w:t>
            </w:r>
          </w:p>
        </w:tc>
        <w:tc>
          <w:tcPr>
            <w:tcW w:w="2410" w:type="dxa"/>
          </w:tcPr>
          <w:p w:rsidR="00067047" w:rsidRPr="00885D93" w:rsidRDefault="00F863B2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1.02 [0.85; 1.21], 0.90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10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rs2505083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30335122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0.44</w:t>
            </w:r>
          </w:p>
        </w:tc>
        <w:tc>
          <w:tcPr>
            <w:tcW w:w="2410" w:type="dxa"/>
          </w:tcPr>
          <w:p w:rsidR="00067047" w:rsidRPr="00885D93" w:rsidRDefault="00F863B2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1.02 [0.88; 1.18],</w:t>
            </w:r>
            <w:r w:rsidR="005A6FD0">
              <w:rPr>
                <w:rFonts w:ascii="Times New Roman" w:hAnsi="Times New Roman" w:cs="Times New Roman"/>
              </w:rPr>
              <w:t xml:space="preserve"> </w:t>
            </w:r>
            <w:r w:rsidRPr="00885D93">
              <w:rPr>
                <w:rFonts w:ascii="Times New Roman" w:hAnsi="Times New Roman" w:cs="Times New Roman"/>
              </w:rPr>
              <w:t>0.82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10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rs2047009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44539913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0.51</w:t>
            </w:r>
          </w:p>
        </w:tc>
        <w:tc>
          <w:tcPr>
            <w:tcW w:w="2410" w:type="dxa"/>
          </w:tcPr>
          <w:p w:rsidR="00067047" w:rsidRPr="00885D93" w:rsidRDefault="00F863B2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1.16 [1.00; 1.35], 0.05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10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rs501120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44753867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0.86</w:t>
            </w:r>
          </w:p>
        </w:tc>
        <w:tc>
          <w:tcPr>
            <w:tcW w:w="2410" w:type="dxa"/>
          </w:tcPr>
          <w:p w:rsidR="00067047" w:rsidRPr="00885D93" w:rsidRDefault="00F863B2" w:rsidP="00F863B2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1.01 [0.81; 1.26], 0.92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10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rs11203042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90989109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0.42</w:t>
            </w:r>
          </w:p>
        </w:tc>
        <w:tc>
          <w:tcPr>
            <w:tcW w:w="2410" w:type="dxa"/>
          </w:tcPr>
          <w:p w:rsidR="00067047" w:rsidRPr="00885D93" w:rsidRDefault="00F863B2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0.98 [0.84; 1.14], 0.77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10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rs2246833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91005854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0.32</w:t>
            </w:r>
          </w:p>
        </w:tc>
        <w:tc>
          <w:tcPr>
            <w:tcW w:w="2410" w:type="dxa"/>
          </w:tcPr>
          <w:p w:rsidR="00067047" w:rsidRPr="00885D93" w:rsidRDefault="00F863B2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1.07 [0.92;1.26], 0.38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10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rs12413409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104719096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</w:t>
            </w:r>
          </w:p>
        </w:tc>
        <w:tc>
          <w:tcPr>
            <w:tcW w:w="2410" w:type="dxa"/>
          </w:tcPr>
          <w:p w:rsidR="00067047" w:rsidRPr="00885D93" w:rsidRDefault="004E26DA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1.00 [0.78; 1.29], 0.98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rs10840293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9751196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0.57</w:t>
            </w:r>
          </w:p>
        </w:tc>
        <w:tc>
          <w:tcPr>
            <w:tcW w:w="2410" w:type="dxa"/>
          </w:tcPr>
          <w:p w:rsidR="00067047" w:rsidRPr="00885D93" w:rsidRDefault="004E26DA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1.00 [0.85; 1.17], 0.96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rs974819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103660567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0.28</w:t>
            </w:r>
          </w:p>
        </w:tc>
        <w:tc>
          <w:tcPr>
            <w:tcW w:w="2410" w:type="dxa"/>
          </w:tcPr>
          <w:p w:rsidR="00067047" w:rsidRPr="00885D93" w:rsidRDefault="004E26DA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1.08 [0.91; 1.27], 0.39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11</w:t>
            </w:r>
          </w:p>
        </w:tc>
        <w:tc>
          <w:tcPr>
            <w:tcW w:w="1418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rs11042937</w:t>
            </w:r>
          </w:p>
        </w:tc>
        <w:tc>
          <w:tcPr>
            <w:tcW w:w="1276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10745394</w:t>
            </w:r>
          </w:p>
        </w:tc>
        <w:tc>
          <w:tcPr>
            <w:tcW w:w="56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</w:tcPr>
          <w:p w:rsidR="00067047" w:rsidRPr="00885D93" w:rsidRDefault="00F600D4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0.46</w:t>
            </w:r>
          </w:p>
        </w:tc>
        <w:tc>
          <w:tcPr>
            <w:tcW w:w="2410" w:type="dxa"/>
          </w:tcPr>
          <w:p w:rsidR="00067047" w:rsidRPr="00885D93" w:rsidRDefault="004E26DA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0.86 [0.74; 1.00], 0.06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rs9326246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116611733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0.07</w:t>
            </w:r>
          </w:p>
        </w:tc>
        <w:tc>
          <w:tcPr>
            <w:tcW w:w="2410" w:type="dxa"/>
          </w:tcPr>
          <w:p w:rsidR="00067047" w:rsidRPr="00885D93" w:rsidRDefault="004E26DA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1.06 [0.79; 1.42], 0.70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rs964184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116648917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0.14</w:t>
            </w:r>
          </w:p>
        </w:tc>
        <w:tc>
          <w:tcPr>
            <w:tcW w:w="2410" w:type="dxa"/>
          </w:tcPr>
          <w:p w:rsidR="00067047" w:rsidRPr="00885D93" w:rsidRDefault="004E26DA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1.10 [0.88; 1.36], 0.42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12</w:t>
            </w:r>
          </w:p>
        </w:tc>
        <w:tc>
          <w:tcPr>
            <w:tcW w:w="1418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rs11172113</w:t>
            </w:r>
          </w:p>
        </w:tc>
        <w:tc>
          <w:tcPr>
            <w:tcW w:w="1276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57527283</w:t>
            </w:r>
          </w:p>
        </w:tc>
        <w:tc>
          <w:tcPr>
            <w:tcW w:w="56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0.40</w:t>
            </w:r>
          </w:p>
        </w:tc>
        <w:tc>
          <w:tcPr>
            <w:tcW w:w="2410" w:type="dxa"/>
          </w:tcPr>
          <w:p w:rsidR="00067047" w:rsidRPr="00885D93" w:rsidRDefault="004E26DA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1.06 [0.91; 1.23], 0.46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rs3184504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111884608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F600D4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0.51</w:t>
            </w:r>
          </w:p>
        </w:tc>
        <w:tc>
          <w:tcPr>
            <w:tcW w:w="2410" w:type="dxa"/>
          </w:tcPr>
          <w:p w:rsidR="00067047" w:rsidRPr="00885D93" w:rsidRDefault="004E26DA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1.03 [0.87; 1.18], 0.87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rs11830157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118265441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0.41</w:t>
            </w:r>
          </w:p>
        </w:tc>
        <w:tc>
          <w:tcPr>
            <w:tcW w:w="2410" w:type="dxa"/>
          </w:tcPr>
          <w:p w:rsidR="00067047" w:rsidRPr="00885D93" w:rsidRDefault="000654D6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0.97 [0.82; 1.15], 0.72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12</w:t>
            </w:r>
          </w:p>
        </w:tc>
        <w:tc>
          <w:tcPr>
            <w:tcW w:w="1418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rs11057830</w:t>
            </w:r>
          </w:p>
        </w:tc>
        <w:tc>
          <w:tcPr>
            <w:tcW w:w="1276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125307053</w:t>
            </w:r>
          </w:p>
        </w:tc>
        <w:tc>
          <w:tcPr>
            <w:tcW w:w="56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0.14</w:t>
            </w:r>
          </w:p>
        </w:tc>
        <w:tc>
          <w:tcPr>
            <w:tcW w:w="2410" w:type="dxa"/>
          </w:tcPr>
          <w:p w:rsidR="00067047" w:rsidRPr="00885D93" w:rsidRDefault="000654D6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1.00 [0.81; 1.25], 0.97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13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rs9319428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28973621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0.31</w:t>
            </w:r>
          </w:p>
        </w:tc>
        <w:tc>
          <w:tcPr>
            <w:tcW w:w="2410" w:type="dxa"/>
          </w:tcPr>
          <w:p w:rsidR="00067047" w:rsidRPr="00885D93" w:rsidRDefault="000654D6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1.05 [0.90; 1.24], 0.53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13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rs4773144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110960712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0.44</w:t>
            </w:r>
          </w:p>
        </w:tc>
        <w:tc>
          <w:tcPr>
            <w:tcW w:w="2410" w:type="dxa"/>
          </w:tcPr>
          <w:p w:rsidR="00067047" w:rsidRPr="00885D93" w:rsidRDefault="000654D6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0.94 [0.81; 1.10], 0.43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13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rs9515203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111049623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F600D4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0.74</w:t>
            </w:r>
          </w:p>
        </w:tc>
        <w:tc>
          <w:tcPr>
            <w:tcW w:w="2410" w:type="dxa"/>
          </w:tcPr>
          <w:p w:rsidR="00067047" w:rsidRPr="00885D93" w:rsidRDefault="000654D6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0.98 [0.83; 1.17], 0.85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14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rs2895811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100133942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0.43</w:t>
            </w:r>
          </w:p>
        </w:tc>
        <w:tc>
          <w:tcPr>
            <w:tcW w:w="2410" w:type="dxa"/>
          </w:tcPr>
          <w:p w:rsidR="00067047" w:rsidRPr="00885D93" w:rsidRDefault="000654D6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1.18 [1.01; 1.37], 0.04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15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rs56062135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67455630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6D0033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0.77</w:t>
            </w:r>
          </w:p>
        </w:tc>
        <w:tc>
          <w:tcPr>
            <w:tcW w:w="2410" w:type="dxa"/>
          </w:tcPr>
          <w:p w:rsidR="00067047" w:rsidRPr="00885D93" w:rsidRDefault="000654D6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1.18 [0.98; 1.43], 0.08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lastRenderedPageBreak/>
              <w:t>15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rs3825807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79089111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0.55</w:t>
            </w:r>
          </w:p>
        </w:tc>
        <w:tc>
          <w:tcPr>
            <w:tcW w:w="2410" w:type="dxa"/>
          </w:tcPr>
          <w:p w:rsidR="00067047" w:rsidRPr="00885D93" w:rsidRDefault="000654D6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1.12 [0.96; 1.30], 0.16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15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rs7173743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79141784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0.55</w:t>
            </w:r>
          </w:p>
        </w:tc>
        <w:tc>
          <w:tcPr>
            <w:tcW w:w="2410" w:type="dxa"/>
          </w:tcPr>
          <w:p w:rsidR="00067047" w:rsidRPr="00885D93" w:rsidRDefault="000654D6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1.13 [0.97; 1.32], 0.11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15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rs8042271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89574218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0.05</w:t>
            </w:r>
          </w:p>
        </w:tc>
        <w:tc>
          <w:tcPr>
            <w:tcW w:w="2410" w:type="dxa"/>
          </w:tcPr>
          <w:p w:rsidR="00067047" w:rsidRPr="00885D93" w:rsidRDefault="005A5940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1.20 [0.80; 1.78], 0.38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15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rs17514846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91416550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0.48</w:t>
            </w:r>
          </w:p>
        </w:tc>
        <w:tc>
          <w:tcPr>
            <w:tcW w:w="2410" w:type="dxa"/>
          </w:tcPr>
          <w:p w:rsidR="00067047" w:rsidRPr="00885D93" w:rsidRDefault="00D3257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1.09 [0.94; 1.27], 0.25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16</w:t>
            </w:r>
          </w:p>
        </w:tc>
        <w:tc>
          <w:tcPr>
            <w:tcW w:w="1418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rs1800775</w:t>
            </w:r>
          </w:p>
        </w:tc>
        <w:tc>
          <w:tcPr>
            <w:tcW w:w="1276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hAnsi="Times New Roman" w:cs="Times New Roman"/>
                <w:lang w:val="de-DE"/>
              </w:rPr>
              <w:t>56995236</w:t>
            </w:r>
          </w:p>
        </w:tc>
        <w:tc>
          <w:tcPr>
            <w:tcW w:w="56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852" w:type="dxa"/>
            <w:noWrap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0.52</w:t>
            </w:r>
          </w:p>
        </w:tc>
        <w:tc>
          <w:tcPr>
            <w:tcW w:w="2410" w:type="dxa"/>
          </w:tcPr>
          <w:p w:rsidR="00067047" w:rsidRPr="00885D93" w:rsidRDefault="00D3257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0.89 [0.77; 1.04], 0.13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17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rs216172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2126504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0.34</w:t>
            </w:r>
          </w:p>
        </w:tc>
        <w:tc>
          <w:tcPr>
            <w:tcW w:w="2410" w:type="dxa"/>
          </w:tcPr>
          <w:p w:rsidR="00067047" w:rsidRPr="00885D93" w:rsidRDefault="00D3257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1.00 [0.85; 1.18], 0.99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17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rs12936587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17543722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0.55</w:t>
            </w:r>
          </w:p>
        </w:tc>
        <w:tc>
          <w:tcPr>
            <w:tcW w:w="2410" w:type="dxa"/>
          </w:tcPr>
          <w:p w:rsidR="00067047" w:rsidRPr="00885D93" w:rsidRDefault="00D3257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0.97 [0.84; 1.13], 0.73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17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rs46522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46988597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0.46</w:t>
            </w:r>
          </w:p>
        </w:tc>
        <w:tc>
          <w:tcPr>
            <w:tcW w:w="2410" w:type="dxa"/>
          </w:tcPr>
          <w:p w:rsidR="00067047" w:rsidRPr="00885D93" w:rsidRDefault="00D3257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0.88 [0.75; 1.03], 0.11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17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rs7212798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59013488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0.16</w:t>
            </w:r>
          </w:p>
        </w:tc>
        <w:tc>
          <w:tcPr>
            <w:tcW w:w="2410" w:type="dxa"/>
          </w:tcPr>
          <w:p w:rsidR="00067047" w:rsidRPr="00885D93" w:rsidRDefault="00D3257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1.15 [0.94; 1.40], 0.18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rs663129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57838401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683C7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0.24</w:t>
            </w:r>
          </w:p>
        </w:tc>
        <w:tc>
          <w:tcPr>
            <w:tcW w:w="2410" w:type="dxa"/>
          </w:tcPr>
          <w:p w:rsidR="00067047" w:rsidRPr="00885D93" w:rsidRDefault="00D3257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1.11 [0.94;1.32], 0.23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19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rs1122608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11163601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0.75</w:t>
            </w:r>
          </w:p>
        </w:tc>
        <w:tc>
          <w:tcPr>
            <w:tcW w:w="2410" w:type="dxa"/>
          </w:tcPr>
          <w:p w:rsidR="00067047" w:rsidRPr="00885D93" w:rsidRDefault="00D3257F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1.05 [0.89; 1.25], 0.63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19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rs12976411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32882020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0.97</w:t>
            </w:r>
          </w:p>
        </w:tc>
        <w:tc>
          <w:tcPr>
            <w:tcW w:w="2410" w:type="dxa"/>
          </w:tcPr>
          <w:p w:rsidR="00067047" w:rsidRPr="00885D93" w:rsidRDefault="00B27411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0.81 [0.52; 1.27], 0.35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19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rs2075650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45395619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0.15</w:t>
            </w:r>
          </w:p>
        </w:tc>
        <w:tc>
          <w:tcPr>
            <w:tcW w:w="2410" w:type="dxa"/>
          </w:tcPr>
          <w:p w:rsidR="00067047" w:rsidRPr="00885D93" w:rsidRDefault="00B80F15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1.09</w:t>
            </w:r>
            <w:r w:rsidR="005C22D2">
              <w:rPr>
                <w:rFonts w:ascii="Times New Roman" w:hAnsi="Times New Roman" w:cs="Times New Roman"/>
              </w:rPr>
              <w:t xml:space="preserve"> </w:t>
            </w:r>
            <w:r w:rsidRPr="00885D93">
              <w:rPr>
                <w:rFonts w:ascii="Times New Roman" w:hAnsi="Times New Roman" w:cs="Times New Roman"/>
              </w:rPr>
              <w:t>[0.89;1.33], 0.43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19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rs445925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45415640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0.88</w:t>
            </w:r>
          </w:p>
        </w:tc>
        <w:tc>
          <w:tcPr>
            <w:tcW w:w="2410" w:type="dxa"/>
          </w:tcPr>
          <w:p w:rsidR="00067047" w:rsidRPr="00885D93" w:rsidRDefault="00B80F15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0.99 [0.78; 1.24], 0.90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rs9982601</w:t>
            </w:r>
          </w:p>
        </w:tc>
        <w:tc>
          <w:tcPr>
            <w:tcW w:w="1276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35599128</w:t>
            </w:r>
          </w:p>
        </w:tc>
        <w:tc>
          <w:tcPr>
            <w:tcW w:w="56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</w:p>
        </w:tc>
        <w:tc>
          <w:tcPr>
            <w:tcW w:w="707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0.14</w:t>
            </w:r>
          </w:p>
        </w:tc>
        <w:tc>
          <w:tcPr>
            <w:tcW w:w="2410" w:type="dxa"/>
          </w:tcPr>
          <w:p w:rsidR="00067047" w:rsidRPr="00885D93" w:rsidRDefault="00B80F15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1.01 [0.82; 1.26], 0.91</w:t>
            </w:r>
          </w:p>
        </w:tc>
      </w:tr>
      <w:tr w:rsidR="00067047" w:rsidRPr="004A6634" w:rsidTr="00885D93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b/>
                <w:color w:val="000000"/>
                <w:lang w:eastAsia="de-DE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rs180803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24658858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noWrap/>
            <w:hideMark/>
          </w:tcPr>
          <w:p w:rsidR="00067047" w:rsidRPr="00885D93" w:rsidRDefault="00067047" w:rsidP="004E26DA">
            <w:pPr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885D9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67047" w:rsidRPr="00885D93" w:rsidRDefault="00B80F15" w:rsidP="004E26DA">
            <w:pPr>
              <w:rPr>
                <w:rFonts w:ascii="Times New Roman" w:hAnsi="Times New Roman" w:cs="Times New Roman"/>
              </w:rPr>
            </w:pPr>
            <w:r w:rsidRPr="00885D93">
              <w:rPr>
                <w:rFonts w:ascii="Times New Roman" w:hAnsi="Times New Roman" w:cs="Times New Roman"/>
              </w:rPr>
              <w:t>1.65 [0.62; 4.41], 0.32</w:t>
            </w:r>
          </w:p>
        </w:tc>
      </w:tr>
    </w:tbl>
    <w:p w:rsidR="00816B72" w:rsidRDefault="00816B72"/>
    <w:p w:rsidR="0049661C" w:rsidRPr="0049661C" w:rsidRDefault="0049661C" w:rsidP="0049661C">
      <w:pPr>
        <w:rPr>
          <w:rFonts w:ascii="Times New Roman" w:hAnsi="Times New Roman" w:cs="Times New Roman"/>
          <w:sz w:val="20"/>
          <w:szCs w:val="20"/>
        </w:rPr>
      </w:pPr>
      <w:r w:rsidRPr="0049661C">
        <w:rPr>
          <w:rFonts w:ascii="Times New Roman" w:hAnsi="Times New Roman" w:cs="Times New Roman"/>
          <w:sz w:val="20"/>
          <w:szCs w:val="20"/>
        </w:rPr>
        <w:t xml:space="preserve">CHR: chromosome, BP: base position (hgBuild37), CA: coded allele, NCA: </w:t>
      </w:r>
      <w:proofErr w:type="gramStart"/>
      <w:r w:rsidRPr="0049661C">
        <w:rPr>
          <w:rFonts w:ascii="Times New Roman" w:hAnsi="Times New Roman" w:cs="Times New Roman"/>
          <w:sz w:val="20"/>
          <w:szCs w:val="20"/>
        </w:rPr>
        <w:t>non coded</w:t>
      </w:r>
      <w:proofErr w:type="gramEnd"/>
      <w:r w:rsidRPr="0049661C">
        <w:rPr>
          <w:rFonts w:ascii="Times New Roman" w:hAnsi="Times New Roman" w:cs="Times New Roman"/>
          <w:sz w:val="20"/>
          <w:szCs w:val="20"/>
        </w:rPr>
        <w:t xml:space="preserve"> allele, CAF: coded allele frequency, </w:t>
      </w:r>
      <w:r>
        <w:rPr>
          <w:rFonts w:ascii="Times New Roman" w:hAnsi="Times New Roman" w:cs="Times New Roman"/>
          <w:sz w:val="20"/>
          <w:szCs w:val="20"/>
        </w:rPr>
        <w:t>HR:</w:t>
      </w:r>
      <w:r w:rsidR="005C22D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hazard ratio, </w:t>
      </w:r>
      <w:r w:rsidRPr="0049661C">
        <w:rPr>
          <w:rFonts w:ascii="Times New Roman" w:hAnsi="Times New Roman" w:cs="Times New Roman"/>
          <w:sz w:val="20"/>
          <w:szCs w:val="20"/>
        </w:rPr>
        <w:t>95%CI: 95% confidence interval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49661C">
        <w:rPr>
          <w:rFonts w:ascii="Times New Roman" w:hAnsi="Times New Roman" w:cs="Times New Roman"/>
          <w:sz w:val="20"/>
          <w:szCs w:val="20"/>
        </w:rPr>
        <w:t xml:space="preserve"> The models </w:t>
      </w:r>
      <w:proofErr w:type="gramStart"/>
      <w:r w:rsidRPr="0049661C">
        <w:rPr>
          <w:rFonts w:ascii="Times New Roman" w:hAnsi="Times New Roman" w:cs="Times New Roman"/>
          <w:sz w:val="20"/>
          <w:szCs w:val="20"/>
        </w:rPr>
        <w:t>are adjusted</w:t>
      </w:r>
      <w:proofErr w:type="gramEnd"/>
      <w:r w:rsidRPr="0049661C">
        <w:rPr>
          <w:rFonts w:ascii="Times New Roman" w:hAnsi="Times New Roman" w:cs="Times New Roman"/>
          <w:sz w:val="20"/>
          <w:szCs w:val="20"/>
        </w:rPr>
        <w:t xml:space="preserve"> for age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49661C">
        <w:rPr>
          <w:rFonts w:ascii="Times New Roman" w:hAnsi="Times New Roman" w:cs="Times New Roman"/>
          <w:sz w:val="20"/>
          <w:szCs w:val="20"/>
        </w:rPr>
        <w:t xml:space="preserve"> sex. </w:t>
      </w:r>
    </w:p>
    <w:p w:rsidR="00B67577" w:rsidRDefault="00B67577" w:rsidP="00F01C0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773C" w:rsidRPr="00A203A2" w:rsidRDefault="00FE2658" w:rsidP="00F01C0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01C0E">
        <w:rPr>
          <w:rFonts w:ascii="Times New Roman" w:hAnsi="Times New Roman"/>
          <w:b/>
          <w:sz w:val="24"/>
          <w:szCs w:val="24"/>
        </w:rPr>
        <w:t>Fig.2.</w:t>
      </w:r>
      <w:r>
        <w:rPr>
          <w:rFonts w:ascii="Times New Roman" w:hAnsi="Times New Roman"/>
          <w:sz w:val="24"/>
          <w:szCs w:val="24"/>
        </w:rPr>
        <w:t xml:space="preserve"> </w:t>
      </w:r>
      <w:r w:rsidR="00D8773C" w:rsidRPr="00A203A2">
        <w:rPr>
          <w:rFonts w:ascii="Times New Roman" w:hAnsi="Times New Roman"/>
          <w:sz w:val="24"/>
          <w:szCs w:val="24"/>
        </w:rPr>
        <w:t xml:space="preserve">Effect of coronary artery disease genetic risk score with incident coronary heart disease, stratified by coronary artery calcification. Fig 2(a-c) includes study participants having CAC=0: 2(a) all study participants, </w:t>
      </w:r>
      <w:proofErr w:type="gramStart"/>
      <w:r w:rsidR="00D8773C" w:rsidRPr="00A203A2">
        <w:rPr>
          <w:rFonts w:ascii="Times New Roman" w:hAnsi="Times New Roman"/>
          <w:sz w:val="24"/>
          <w:szCs w:val="24"/>
        </w:rPr>
        <w:t>2(</w:t>
      </w:r>
      <w:proofErr w:type="gramEnd"/>
      <w:r w:rsidR="00D8773C" w:rsidRPr="00A203A2">
        <w:rPr>
          <w:rFonts w:ascii="Times New Roman" w:hAnsi="Times New Roman"/>
          <w:sz w:val="24"/>
          <w:szCs w:val="24"/>
        </w:rPr>
        <w:t xml:space="preserve">b) men and 2(c) women. Fig 2(d-f) includes study participants having CAC&gt;0: 2(d) all study participants, </w:t>
      </w:r>
      <w:proofErr w:type="gramStart"/>
      <w:r w:rsidR="00D8773C" w:rsidRPr="00A203A2">
        <w:rPr>
          <w:rFonts w:ascii="Times New Roman" w:hAnsi="Times New Roman"/>
          <w:sz w:val="24"/>
          <w:szCs w:val="24"/>
        </w:rPr>
        <w:t>2(</w:t>
      </w:r>
      <w:proofErr w:type="gramEnd"/>
      <w:r w:rsidR="00D8773C" w:rsidRPr="00A203A2">
        <w:rPr>
          <w:rFonts w:ascii="Times New Roman" w:hAnsi="Times New Roman"/>
          <w:sz w:val="24"/>
          <w:szCs w:val="24"/>
        </w:rPr>
        <w:t xml:space="preserve">e) men and 2(f) women. The models are adjusted for age, sex, smoking status, body mass index, diabetes, </w:t>
      </w:r>
      <w:proofErr w:type="gramStart"/>
      <w:r w:rsidR="00D8773C" w:rsidRPr="00A203A2">
        <w:rPr>
          <w:rFonts w:ascii="Times New Roman" w:hAnsi="Times New Roman"/>
          <w:sz w:val="24"/>
          <w:szCs w:val="24"/>
        </w:rPr>
        <w:t>low density</w:t>
      </w:r>
      <w:proofErr w:type="gramEnd"/>
      <w:r w:rsidR="00D8773C" w:rsidRPr="00A203A2">
        <w:rPr>
          <w:rFonts w:ascii="Times New Roman" w:hAnsi="Times New Roman"/>
          <w:sz w:val="24"/>
          <w:szCs w:val="24"/>
        </w:rPr>
        <w:t xml:space="preserve"> lipoprotein-cholesterol, high density lipoprotein-cholesterol, systolic blood pressure, use of antihypertensive and lipid lowering medication. The numbers in parentheses </w:t>
      </w:r>
      <w:proofErr w:type="gramStart"/>
      <w:r w:rsidR="00D8773C" w:rsidRPr="00A203A2">
        <w:rPr>
          <w:rFonts w:ascii="Times New Roman" w:hAnsi="Times New Roman"/>
          <w:sz w:val="24"/>
          <w:szCs w:val="24"/>
        </w:rPr>
        <w:t>are given</w:t>
      </w:r>
      <w:proofErr w:type="gramEnd"/>
      <w:r w:rsidR="00D8773C" w:rsidRPr="00A203A2">
        <w:rPr>
          <w:rFonts w:ascii="Times New Roman" w:hAnsi="Times New Roman"/>
          <w:sz w:val="24"/>
          <w:szCs w:val="24"/>
        </w:rPr>
        <w:t xml:space="preserve"> as the (number of events/total number of participants). Additionally, in the </w:t>
      </w:r>
      <w:proofErr w:type="gramStart"/>
      <w:r w:rsidR="00D8773C" w:rsidRPr="00A203A2">
        <w:rPr>
          <w:rFonts w:ascii="Times New Roman" w:hAnsi="Times New Roman"/>
          <w:sz w:val="24"/>
          <w:szCs w:val="24"/>
        </w:rPr>
        <w:t>sex stratified</w:t>
      </w:r>
      <w:proofErr w:type="gramEnd"/>
      <w:r w:rsidR="00D8773C" w:rsidRPr="00A203A2">
        <w:rPr>
          <w:rFonts w:ascii="Times New Roman" w:hAnsi="Times New Roman"/>
          <w:sz w:val="24"/>
          <w:szCs w:val="24"/>
        </w:rPr>
        <w:t xml:space="preserve"> analyses we excluded the variable sex from the analysis.</w:t>
      </w:r>
    </w:p>
    <w:p w:rsidR="00D8773C" w:rsidRDefault="00D8773C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73C" w:rsidRDefault="00D8773C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73C" w:rsidRDefault="00F970B3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20FC805E" wp14:editId="11D563ED">
            <wp:extent cx="5888990" cy="4359275"/>
            <wp:effectExtent l="0" t="0" r="0" b="317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435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773C" w:rsidRDefault="00D8773C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73C" w:rsidRDefault="00D8773C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73C" w:rsidRDefault="00D8773C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73C" w:rsidRDefault="00D8773C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73C" w:rsidRDefault="00650603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7CA5AF89" wp14:editId="7B4C2515">
            <wp:extent cx="5972810" cy="4051957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051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0603" w:rsidRDefault="00650603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603" w:rsidRDefault="00650603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de-DE" w:eastAsia="de-DE"/>
        </w:rPr>
        <w:drawing>
          <wp:inline distT="0" distB="0" distL="0" distR="0" wp14:anchorId="09087FB1" wp14:editId="26176219">
            <wp:extent cx="5972810" cy="4034684"/>
            <wp:effectExtent l="0" t="0" r="0" b="444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034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0603" w:rsidRDefault="00650603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603" w:rsidRDefault="00650603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de-DE" w:eastAsia="de-DE"/>
        </w:rPr>
        <w:drawing>
          <wp:inline distT="0" distB="0" distL="0" distR="0" wp14:anchorId="1AB6D95D" wp14:editId="73BD8B97">
            <wp:extent cx="5972810" cy="4139512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139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0A7C" w:rsidRDefault="00C60B0C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34F6C139" wp14:editId="795F7F98">
            <wp:extent cx="5972810" cy="4131447"/>
            <wp:effectExtent l="0" t="0" r="0" b="254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131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4E66" w:rsidRDefault="00C60B0C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de-DE" w:eastAsia="de-DE"/>
        </w:rPr>
        <w:drawing>
          <wp:inline distT="0" distB="0" distL="0" distR="0" wp14:anchorId="52E3FE10" wp14:editId="0F968667">
            <wp:extent cx="5972810" cy="4131447"/>
            <wp:effectExtent l="0" t="0" r="0" b="254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131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30D6" w:rsidRPr="0082354B" w:rsidRDefault="00C830D6" w:rsidP="00823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54B">
        <w:rPr>
          <w:rFonts w:ascii="Times New Roman" w:hAnsi="Times New Roman" w:cs="Times New Roman"/>
          <w:sz w:val="24"/>
          <w:szCs w:val="24"/>
        </w:rPr>
        <w:lastRenderedPageBreak/>
        <w:t xml:space="preserve">Fig </w:t>
      </w:r>
      <w:r w:rsidR="008F1EAA">
        <w:rPr>
          <w:rFonts w:ascii="Times New Roman" w:hAnsi="Times New Roman" w:cs="Times New Roman"/>
          <w:sz w:val="24"/>
          <w:szCs w:val="24"/>
        </w:rPr>
        <w:t>3</w:t>
      </w:r>
      <w:r w:rsidRPr="0082354B">
        <w:rPr>
          <w:rFonts w:ascii="Times New Roman" w:hAnsi="Times New Roman" w:cs="Times New Roman"/>
          <w:sz w:val="24"/>
          <w:szCs w:val="24"/>
        </w:rPr>
        <w:t xml:space="preserve">: </w:t>
      </w:r>
      <w:r w:rsidR="001220FA">
        <w:rPr>
          <w:rFonts w:ascii="Times New Roman" w:hAnsi="Times New Roman" w:cs="Times New Roman"/>
          <w:sz w:val="24"/>
          <w:szCs w:val="24"/>
        </w:rPr>
        <w:t>ROC curves i</w:t>
      </w:r>
      <w:r w:rsidRPr="0082354B">
        <w:rPr>
          <w:rFonts w:ascii="Times New Roman" w:hAnsi="Times New Roman" w:cs="Times New Roman"/>
          <w:sz w:val="24"/>
          <w:szCs w:val="24"/>
        </w:rPr>
        <w:t xml:space="preserve">llustrates the </w:t>
      </w:r>
      <w:r w:rsidR="008C6135" w:rsidRPr="0082354B">
        <w:rPr>
          <w:rFonts w:ascii="Times New Roman" w:hAnsi="Times New Roman" w:cs="Times New Roman"/>
          <w:sz w:val="24"/>
          <w:szCs w:val="24"/>
        </w:rPr>
        <w:t>discrimination</w:t>
      </w:r>
      <w:r w:rsidRPr="0082354B">
        <w:rPr>
          <w:rFonts w:ascii="Times New Roman" w:hAnsi="Times New Roman" w:cs="Times New Roman"/>
          <w:sz w:val="24"/>
          <w:szCs w:val="24"/>
        </w:rPr>
        <w:t xml:space="preserve"> properties of </w:t>
      </w:r>
      <w:r w:rsidR="005673DD" w:rsidRPr="0082354B">
        <w:rPr>
          <w:rFonts w:ascii="Times New Roman" w:hAnsi="Times New Roman" w:cs="Times New Roman"/>
          <w:sz w:val="24"/>
          <w:szCs w:val="24"/>
        </w:rPr>
        <w:t xml:space="preserve">the </w:t>
      </w:r>
      <w:r w:rsidRPr="0082354B">
        <w:rPr>
          <w:rFonts w:ascii="Times New Roman" w:hAnsi="Times New Roman" w:cs="Times New Roman"/>
          <w:sz w:val="24"/>
          <w:szCs w:val="24"/>
        </w:rPr>
        <w:t>two model</w:t>
      </w:r>
      <w:r w:rsidR="005673DD" w:rsidRPr="0082354B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5673DD" w:rsidRPr="008235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673DD" w:rsidRPr="0082354B">
        <w:rPr>
          <w:rFonts w:ascii="Times New Roman" w:hAnsi="Times New Roman" w:cs="Times New Roman"/>
          <w:sz w:val="24"/>
          <w:szCs w:val="24"/>
        </w:rPr>
        <w:t xml:space="preserve">) risk factors and CAC and ii) risk factors and genetic risk score for (a) </w:t>
      </w:r>
      <w:r w:rsidR="005A6FD0" w:rsidRPr="0082354B">
        <w:rPr>
          <w:rFonts w:ascii="Times New Roman" w:hAnsi="Times New Roman" w:cs="Times New Roman"/>
          <w:sz w:val="24"/>
          <w:szCs w:val="24"/>
        </w:rPr>
        <w:t>a</w:t>
      </w:r>
      <w:r w:rsidR="005673DD" w:rsidRPr="0082354B">
        <w:rPr>
          <w:rFonts w:ascii="Times New Roman" w:hAnsi="Times New Roman" w:cs="Times New Roman"/>
          <w:sz w:val="24"/>
          <w:szCs w:val="24"/>
        </w:rPr>
        <w:t>ll study participants, (b) men and (c) women</w:t>
      </w:r>
      <w:r w:rsidRPr="0082354B">
        <w:rPr>
          <w:rFonts w:ascii="Times New Roman" w:hAnsi="Times New Roman" w:cs="Times New Roman"/>
          <w:sz w:val="24"/>
          <w:szCs w:val="24"/>
        </w:rPr>
        <w:t xml:space="preserve">. </w:t>
      </w:r>
      <w:r w:rsidR="0097719F">
        <w:rPr>
          <w:rFonts w:ascii="Times New Roman" w:hAnsi="Times New Roman" w:cs="Times New Roman"/>
          <w:sz w:val="24"/>
          <w:szCs w:val="24"/>
        </w:rPr>
        <w:t xml:space="preserve">Uno’s Concordance Statistic are given as </w:t>
      </w:r>
      <w:proofErr w:type="spellStart"/>
      <w:r w:rsidR="0097719F">
        <w:rPr>
          <w:rFonts w:ascii="Times New Roman" w:hAnsi="Times New Roman" w:cs="Times New Roman"/>
          <w:sz w:val="24"/>
          <w:szCs w:val="24"/>
        </w:rPr>
        <w:t>Estimate±Standard</w:t>
      </w:r>
      <w:proofErr w:type="spellEnd"/>
      <w:r w:rsidR="0097719F">
        <w:rPr>
          <w:rFonts w:ascii="Times New Roman" w:hAnsi="Times New Roman" w:cs="Times New Roman"/>
          <w:sz w:val="24"/>
          <w:szCs w:val="24"/>
        </w:rPr>
        <w:t xml:space="preserve"> Error</w:t>
      </w:r>
    </w:p>
    <w:p w:rsidR="005673DD" w:rsidRDefault="005673DD"/>
    <w:p w:rsidR="00C830D6" w:rsidRDefault="00DD2A6A">
      <w:r>
        <w:rPr>
          <w:noProof/>
          <w:lang w:val="de-DE" w:eastAsia="de-DE"/>
        </w:rPr>
        <w:drawing>
          <wp:inline distT="0" distB="0" distL="0" distR="0" wp14:anchorId="5907945E" wp14:editId="12D3B497">
            <wp:extent cx="5933334" cy="4476191"/>
            <wp:effectExtent l="0" t="0" r="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3334" cy="44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DD2A6A" w:rsidRDefault="00DD2A6A">
      <w:r>
        <w:rPr>
          <w:noProof/>
          <w:lang w:val="de-DE" w:eastAsia="de-DE"/>
        </w:rPr>
        <w:lastRenderedPageBreak/>
        <w:drawing>
          <wp:inline distT="0" distB="0" distL="0" distR="0" wp14:anchorId="5EC3C18C" wp14:editId="16E4F6A6">
            <wp:extent cx="5914286" cy="4495238"/>
            <wp:effectExtent l="0" t="0" r="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4286" cy="4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DD2A6A" w:rsidRDefault="00DD2A6A"/>
    <w:p w:rsidR="00A51AF0" w:rsidRDefault="00DD2A6A">
      <w:r>
        <w:rPr>
          <w:noProof/>
          <w:lang w:val="de-DE" w:eastAsia="de-DE"/>
        </w:rPr>
        <w:drawing>
          <wp:inline distT="0" distB="0" distL="0" distR="0" wp14:anchorId="68D6E929" wp14:editId="17BBC634">
            <wp:extent cx="5972810" cy="4467860"/>
            <wp:effectExtent l="0" t="0" r="8890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AF0" w:rsidRDefault="00A51AF0"/>
    <w:p w:rsidR="00C050B9" w:rsidRPr="00C051D4" w:rsidRDefault="00C050B9" w:rsidP="00B64513">
      <w:pPr>
        <w:spacing w:line="480" w:lineRule="auto"/>
        <w:rPr>
          <w:sz w:val="20"/>
          <w:szCs w:val="20"/>
        </w:rPr>
      </w:pPr>
      <w:r w:rsidRPr="00C051D4">
        <w:rPr>
          <w:rFonts w:ascii="Times New Roman" w:hAnsi="Times New Roman"/>
          <w:sz w:val="20"/>
          <w:szCs w:val="20"/>
        </w:rPr>
        <w:t xml:space="preserve">Risk factors: RF, coronary artery calcification: CAC and genetic risk score: GRS. The models are adjusted for following risk factors: age, sex, smoking status, body mass index, diabetes, </w:t>
      </w:r>
      <w:proofErr w:type="gramStart"/>
      <w:r w:rsidRPr="00C051D4">
        <w:rPr>
          <w:rFonts w:ascii="Times New Roman" w:hAnsi="Times New Roman"/>
          <w:sz w:val="20"/>
          <w:szCs w:val="20"/>
        </w:rPr>
        <w:t>low density</w:t>
      </w:r>
      <w:proofErr w:type="gramEnd"/>
      <w:r w:rsidRPr="00C051D4">
        <w:rPr>
          <w:rFonts w:ascii="Times New Roman" w:hAnsi="Times New Roman"/>
          <w:sz w:val="20"/>
          <w:szCs w:val="20"/>
        </w:rPr>
        <w:t xml:space="preserve"> lipoprotein-cholesterol, high density lipoprotein-cholesterol, systolic blood pressure, use of antihypertensive and lipid lowering medication.</w:t>
      </w:r>
    </w:p>
    <w:p w:rsidR="00A51AF0" w:rsidRDefault="00A51AF0">
      <w:bookmarkStart w:id="0" w:name="_GoBack"/>
      <w:bookmarkEnd w:id="0"/>
    </w:p>
    <w:sectPr w:rsidR="00A51AF0" w:rsidSect="0047640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C3B" w:rsidRDefault="000A1C3B" w:rsidP="007F605A">
      <w:pPr>
        <w:spacing w:after="0" w:line="240" w:lineRule="auto"/>
      </w:pPr>
      <w:r>
        <w:separator/>
      </w:r>
    </w:p>
  </w:endnote>
  <w:endnote w:type="continuationSeparator" w:id="0">
    <w:p w:rsidR="000A1C3B" w:rsidRDefault="000A1C3B" w:rsidP="007F6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05A" w:rsidRDefault="007F60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4173335"/>
      <w:docPartObj>
        <w:docPartGallery w:val="Page Numbers (Bottom of Page)"/>
        <w:docPartUnique/>
      </w:docPartObj>
    </w:sdtPr>
    <w:sdtEndPr/>
    <w:sdtContent>
      <w:p w:rsidR="00476409" w:rsidRDefault="004764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288" w:rsidRPr="00CE2288">
          <w:rPr>
            <w:noProof/>
            <w:lang w:val="de-DE"/>
          </w:rPr>
          <w:t>20</w:t>
        </w:r>
        <w:r>
          <w:fldChar w:fldCharType="end"/>
        </w:r>
      </w:p>
    </w:sdtContent>
  </w:sdt>
  <w:p w:rsidR="007F605A" w:rsidRDefault="007F605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05A" w:rsidRDefault="007F60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C3B" w:rsidRDefault="000A1C3B" w:rsidP="007F605A">
      <w:pPr>
        <w:spacing w:after="0" w:line="240" w:lineRule="auto"/>
      </w:pPr>
      <w:r>
        <w:separator/>
      </w:r>
    </w:p>
  </w:footnote>
  <w:footnote w:type="continuationSeparator" w:id="0">
    <w:p w:rsidR="000A1C3B" w:rsidRDefault="000A1C3B" w:rsidP="007F6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05A" w:rsidRDefault="007F60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05A" w:rsidRDefault="007F605A">
    <w:pPr>
      <w:pStyle w:val="Kopfzeile"/>
      <w:jc w:val="center"/>
    </w:pPr>
  </w:p>
  <w:p w:rsidR="007F605A" w:rsidRDefault="007F605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05A" w:rsidRDefault="007F605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F58CD"/>
    <w:multiLevelType w:val="hybridMultilevel"/>
    <w:tmpl w:val="AC34B9D6"/>
    <w:lvl w:ilvl="0" w:tplc="75FCB2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61C3F"/>
    <w:multiLevelType w:val="hybridMultilevel"/>
    <w:tmpl w:val="14F42924"/>
    <w:lvl w:ilvl="0" w:tplc="5B68F7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B45B71"/>
    <w:multiLevelType w:val="hybridMultilevel"/>
    <w:tmpl w:val="14F42924"/>
    <w:lvl w:ilvl="0" w:tplc="5B68F7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9017AD"/>
    <w:multiLevelType w:val="hybridMultilevel"/>
    <w:tmpl w:val="57A60B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90A76"/>
    <w:multiLevelType w:val="hybridMultilevel"/>
    <w:tmpl w:val="14F42924"/>
    <w:lvl w:ilvl="0" w:tplc="5B68F7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6C1C00"/>
    <w:multiLevelType w:val="hybridMultilevel"/>
    <w:tmpl w:val="14F42924"/>
    <w:lvl w:ilvl="0" w:tplc="5B68F7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72"/>
    <w:rsid w:val="00024164"/>
    <w:rsid w:val="000654D6"/>
    <w:rsid w:val="00067047"/>
    <w:rsid w:val="000A1C3B"/>
    <w:rsid w:val="000A724C"/>
    <w:rsid w:val="000B39F1"/>
    <w:rsid w:val="000E03C2"/>
    <w:rsid w:val="001220FA"/>
    <w:rsid w:val="001373A1"/>
    <w:rsid w:val="00204772"/>
    <w:rsid w:val="00227E2F"/>
    <w:rsid w:val="00234523"/>
    <w:rsid w:val="002A0CF3"/>
    <w:rsid w:val="002D5461"/>
    <w:rsid w:val="002F2A51"/>
    <w:rsid w:val="00385F43"/>
    <w:rsid w:val="003B7626"/>
    <w:rsid w:val="0046075B"/>
    <w:rsid w:val="0046581A"/>
    <w:rsid w:val="00476409"/>
    <w:rsid w:val="0049661C"/>
    <w:rsid w:val="00497EB5"/>
    <w:rsid w:val="004A0F9E"/>
    <w:rsid w:val="004D6309"/>
    <w:rsid w:val="004E26DA"/>
    <w:rsid w:val="004E7E0E"/>
    <w:rsid w:val="004F78AA"/>
    <w:rsid w:val="005673DD"/>
    <w:rsid w:val="005A5940"/>
    <w:rsid w:val="005A6FD0"/>
    <w:rsid w:val="005C22D2"/>
    <w:rsid w:val="006074E1"/>
    <w:rsid w:val="00650603"/>
    <w:rsid w:val="00683C77"/>
    <w:rsid w:val="006D0033"/>
    <w:rsid w:val="006D6212"/>
    <w:rsid w:val="007415E2"/>
    <w:rsid w:val="00745219"/>
    <w:rsid w:val="007679E3"/>
    <w:rsid w:val="0077613A"/>
    <w:rsid w:val="00795582"/>
    <w:rsid w:val="007B27BC"/>
    <w:rsid w:val="007E0F6D"/>
    <w:rsid w:val="007F605A"/>
    <w:rsid w:val="00816B72"/>
    <w:rsid w:val="0082354B"/>
    <w:rsid w:val="00844C28"/>
    <w:rsid w:val="00885D93"/>
    <w:rsid w:val="008C6135"/>
    <w:rsid w:val="008D229C"/>
    <w:rsid w:val="008D3F7E"/>
    <w:rsid w:val="008F0286"/>
    <w:rsid w:val="008F1EAA"/>
    <w:rsid w:val="009419A9"/>
    <w:rsid w:val="0097154C"/>
    <w:rsid w:val="0097719F"/>
    <w:rsid w:val="009A65EA"/>
    <w:rsid w:val="009C1F10"/>
    <w:rsid w:val="00A20C3E"/>
    <w:rsid w:val="00A27639"/>
    <w:rsid w:val="00A51AF0"/>
    <w:rsid w:val="00A810D9"/>
    <w:rsid w:val="00A87739"/>
    <w:rsid w:val="00AA029D"/>
    <w:rsid w:val="00AC5B65"/>
    <w:rsid w:val="00B100BF"/>
    <w:rsid w:val="00B27411"/>
    <w:rsid w:val="00B64513"/>
    <w:rsid w:val="00B656E8"/>
    <w:rsid w:val="00B67577"/>
    <w:rsid w:val="00B80F15"/>
    <w:rsid w:val="00B82A0D"/>
    <w:rsid w:val="00BF4DB4"/>
    <w:rsid w:val="00C050B9"/>
    <w:rsid w:val="00C051D4"/>
    <w:rsid w:val="00C13869"/>
    <w:rsid w:val="00C30F1A"/>
    <w:rsid w:val="00C36C98"/>
    <w:rsid w:val="00C60B0C"/>
    <w:rsid w:val="00C70AC8"/>
    <w:rsid w:val="00C77B71"/>
    <w:rsid w:val="00C830D6"/>
    <w:rsid w:val="00C923B2"/>
    <w:rsid w:val="00CB399D"/>
    <w:rsid w:val="00CC323C"/>
    <w:rsid w:val="00CE2288"/>
    <w:rsid w:val="00CE41C8"/>
    <w:rsid w:val="00CF4863"/>
    <w:rsid w:val="00D20CAE"/>
    <w:rsid w:val="00D3257F"/>
    <w:rsid w:val="00D8773C"/>
    <w:rsid w:val="00D92AE3"/>
    <w:rsid w:val="00D9707F"/>
    <w:rsid w:val="00DC18C1"/>
    <w:rsid w:val="00DC4E66"/>
    <w:rsid w:val="00DD2A6A"/>
    <w:rsid w:val="00DE1F67"/>
    <w:rsid w:val="00E3546F"/>
    <w:rsid w:val="00E939EF"/>
    <w:rsid w:val="00EA1B9A"/>
    <w:rsid w:val="00EA1C84"/>
    <w:rsid w:val="00EA3DD2"/>
    <w:rsid w:val="00EC66C7"/>
    <w:rsid w:val="00F01C0E"/>
    <w:rsid w:val="00F166C1"/>
    <w:rsid w:val="00F34347"/>
    <w:rsid w:val="00F41632"/>
    <w:rsid w:val="00F50A7C"/>
    <w:rsid w:val="00F51F07"/>
    <w:rsid w:val="00F55EA2"/>
    <w:rsid w:val="00F600D4"/>
    <w:rsid w:val="00F7766D"/>
    <w:rsid w:val="00F853CD"/>
    <w:rsid w:val="00F863B2"/>
    <w:rsid w:val="00F970B3"/>
    <w:rsid w:val="00FB1E06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1EC2E-36E9-4AA1-A356-64A58F33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16B7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uiPriority w:val="60"/>
    <w:rsid w:val="00816B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lenraster">
    <w:name w:val="Table Grid"/>
    <w:basedOn w:val="NormaleTabelle"/>
    <w:uiPriority w:val="59"/>
    <w:rsid w:val="00F41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3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30D6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D877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79558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F60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05A"/>
  </w:style>
  <w:style w:type="paragraph" w:styleId="Fuzeile">
    <w:name w:val="footer"/>
    <w:basedOn w:val="Standard"/>
    <w:link w:val="FuzeileZchn"/>
    <w:uiPriority w:val="99"/>
    <w:unhideWhenUsed/>
    <w:rsid w:val="007F60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05A"/>
  </w:style>
  <w:style w:type="character" w:styleId="Zeilennummer">
    <w:name w:val="line number"/>
    <w:basedOn w:val="Absatz-Standardschriftart"/>
    <w:uiPriority w:val="99"/>
    <w:semiHidden/>
    <w:unhideWhenUsed/>
    <w:rsid w:val="00476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1999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Essen</Company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sonpechlivanis</dc:creator>
  <cp:lastModifiedBy>Pechlivanis, Sonali</cp:lastModifiedBy>
  <cp:revision>3</cp:revision>
  <dcterms:created xsi:type="dcterms:W3CDTF">2020-08-21T08:12:00Z</dcterms:created>
  <dcterms:modified xsi:type="dcterms:W3CDTF">2020-08-26T18:55:00Z</dcterms:modified>
</cp:coreProperties>
</file>