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F32" w:rsidRPr="00FE3F32" w:rsidRDefault="00FE3F32" w:rsidP="006359DE">
      <w:pPr>
        <w:spacing w:line="240" w:lineRule="auto"/>
        <w:rPr>
          <w:b/>
          <w:sz w:val="28"/>
          <w:szCs w:val="28"/>
        </w:rPr>
      </w:pPr>
      <w:r w:rsidRPr="00FE3F32">
        <w:rPr>
          <w:b/>
          <w:sz w:val="28"/>
          <w:szCs w:val="28"/>
        </w:rPr>
        <w:t>Additional file 1</w:t>
      </w:r>
    </w:p>
    <w:p w:rsidR="00FE3F32" w:rsidRDefault="00FE3F32" w:rsidP="006359DE">
      <w:pPr>
        <w:spacing w:line="240" w:lineRule="auto"/>
        <w:rPr>
          <w:b/>
        </w:rPr>
      </w:pPr>
    </w:p>
    <w:p w:rsidR="006359DE" w:rsidRDefault="00F76A25" w:rsidP="006359DE">
      <w:pPr>
        <w:spacing w:line="240" w:lineRule="auto"/>
      </w:pPr>
      <w:r>
        <w:rPr>
          <w:b/>
        </w:rPr>
        <w:t>Table S1</w:t>
      </w:r>
      <w:r w:rsidR="006359DE" w:rsidRPr="00906055">
        <w:rPr>
          <w:b/>
        </w:rPr>
        <w:t>:</w:t>
      </w:r>
      <w:r w:rsidR="006359DE">
        <w:rPr>
          <w:b/>
        </w:rPr>
        <w:t xml:space="preserve"> </w:t>
      </w:r>
      <w:r w:rsidR="006359DE" w:rsidRPr="00262C13">
        <w:rPr>
          <w:b/>
        </w:rPr>
        <w:t xml:space="preserve">Association between </w:t>
      </w:r>
      <w:r w:rsidR="00722296">
        <w:rPr>
          <w:b/>
        </w:rPr>
        <w:t>baseline obesity parameters and the primary outcome</w:t>
      </w:r>
      <w:r w:rsidR="006359DE" w:rsidRPr="00262C13">
        <w:rPr>
          <w:b/>
        </w:rPr>
        <w:t xml:space="preserve"> in stage 3-4 chronic kidney disease</w:t>
      </w:r>
      <w:r w:rsidR="006359DE">
        <w:rPr>
          <w:b/>
        </w:rPr>
        <w:t xml:space="preserve"> stratified by gender</w:t>
      </w:r>
      <w:r w:rsidR="006359DE" w:rsidRPr="00262C13">
        <w:rPr>
          <w:b/>
        </w:rPr>
        <w:t>.</w:t>
      </w:r>
      <w:r w:rsidR="006359DE">
        <w:t xml:space="preserve"> Comparison performed </w:t>
      </w:r>
      <w:r w:rsidR="006359DE" w:rsidRPr="00C95169">
        <w:t>using Cox proportional hazards modelling</w:t>
      </w:r>
      <w:r w:rsidR="006359DE">
        <w:t xml:space="preserve"> to compare body mass index, waist circumference and </w:t>
      </w:r>
      <w:proofErr w:type="spellStart"/>
      <w:r w:rsidR="006359DE">
        <w:t>conicity</w:t>
      </w:r>
      <w:proofErr w:type="spellEnd"/>
      <w:r w:rsidR="006359DE">
        <w:t xml:space="preserve"> index with </w:t>
      </w:r>
      <w:r w:rsidR="00722296">
        <w:t xml:space="preserve">the composite outcome of </w:t>
      </w:r>
      <w:r w:rsidR="00722296" w:rsidRPr="00C95169">
        <w:t xml:space="preserve">doubling of serum </w:t>
      </w:r>
      <w:proofErr w:type="spellStart"/>
      <w:r w:rsidR="00722296" w:rsidRPr="00C95169">
        <w:t>creatinine</w:t>
      </w:r>
      <w:proofErr w:type="spellEnd"/>
      <w:r w:rsidR="00722296" w:rsidRPr="00C95169">
        <w:t>, commencement of renal replacement</w:t>
      </w:r>
      <w:r w:rsidR="00722296">
        <w:t xml:space="preserve"> therapy or all-cause mortality</w:t>
      </w:r>
      <w:r w:rsidR="006359DE">
        <w:t>.</w:t>
      </w:r>
    </w:p>
    <w:tbl>
      <w:tblPr>
        <w:tblpPr w:leftFromText="180" w:rightFromText="180" w:vertAnchor="text" w:horzAnchor="margin" w:tblpXSpec="center" w:tblpY="202"/>
        <w:tblW w:w="0" w:type="auto"/>
        <w:tblLook w:val="00A0"/>
      </w:tblPr>
      <w:tblGrid>
        <w:gridCol w:w="1572"/>
        <w:gridCol w:w="1416"/>
        <w:gridCol w:w="1416"/>
        <w:gridCol w:w="1416"/>
        <w:gridCol w:w="1416"/>
        <w:gridCol w:w="1416"/>
        <w:gridCol w:w="1416"/>
        <w:gridCol w:w="1416"/>
        <w:gridCol w:w="1416"/>
      </w:tblGrid>
      <w:tr w:rsidR="00403E0F" w:rsidRPr="00573B84" w:rsidTr="00573B84">
        <w:trPr>
          <w:trHeight w:val="3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HR (95% CI)</w:t>
            </w:r>
          </w:p>
        </w:tc>
      </w:tr>
      <w:tr w:rsidR="00573B84" w:rsidRPr="00573B84" w:rsidTr="00573B84">
        <w:trPr>
          <w:trHeight w:val="38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Crude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Model 3</w:t>
            </w:r>
          </w:p>
        </w:tc>
      </w:tr>
      <w:tr w:rsidR="00403E0F" w:rsidRPr="00573B84" w:rsidTr="00573B84">
        <w:trPr>
          <w:trHeight w:val="38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Male</w:t>
            </w:r>
          </w:p>
        </w:tc>
      </w:tr>
      <w:tr w:rsidR="006359DE" w:rsidRPr="00573B84" w:rsidTr="00573B84">
        <w:trPr>
          <w:trHeight w:val="239"/>
        </w:trPr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Body mass index (kg/m</w:t>
            </w:r>
            <w:r w:rsidRPr="00573B84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403E0F" w:rsidRPr="00573B84" w:rsidTr="00573B84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&lt;18.5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0.45 (0.1-1.9)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1.30</w:t>
            </w:r>
            <w:r w:rsidR="00403E0F"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 xml:space="preserve"> (0.2</w:t>
            </w: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-9.</w:t>
            </w:r>
            <w:r w:rsidR="00403E0F"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5</w:t>
            </w: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0.51 (0.1-2.2</w:t>
            </w:r>
            <w:r w:rsidR="006359DE"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1.51 (0.2-11.</w:t>
            </w:r>
            <w:r w:rsidR="00403E0F"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</w:t>
            </w: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0.31 (0.04-2.</w:t>
            </w:r>
            <w:r w:rsidR="00403E0F"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4</w:t>
            </w: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1.64 (0.2</w:t>
            </w:r>
            <w:r w:rsidR="006359DE"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-12.</w:t>
            </w: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</w:t>
            </w:r>
            <w:r w:rsidR="006359DE"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0.40 (0.05-3.</w:t>
            </w:r>
            <w:r w:rsidR="00403E0F"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3</w:t>
            </w: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4E7F98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2.65 (0.4-20.2</w:t>
            </w:r>
            <w:r w:rsidR="006359DE"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)</w:t>
            </w:r>
          </w:p>
        </w:tc>
      </w:tr>
      <w:tr w:rsidR="00403E0F" w:rsidRPr="00573B84" w:rsidTr="00573B84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18.5-24.9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9DE" w:rsidRPr="00573B84" w:rsidRDefault="006359DE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</w:tr>
      <w:tr w:rsidR="00403E0F" w:rsidRPr="00573B84" w:rsidTr="00573B84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25-29.9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0.54 (0.3-1.0)*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0.57 (0.4-0.9)*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0.54 (0.3-1.0)*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0.55 (0.4-0.9)*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0.6 (0.3-1.1)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0.58 (0.4-0.9)*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0.52 (0.3-1.1)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0.48 (0.3-0.8)*</w:t>
            </w:r>
          </w:p>
        </w:tc>
      </w:tr>
      <w:tr w:rsidR="00403E0F" w:rsidRPr="00573B84" w:rsidTr="00573B84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30-39.9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0.65 (0.4 -1.2)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0.62 (0.4-1.0)*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0.67 (0.4-1.2)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0.64 (0.4-1.0)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0.8 (0.4-1.5)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0.66 (0.4-1.1)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0.59 (0.3-1.2)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0.63 (0.4-1.1)</w:t>
            </w:r>
          </w:p>
        </w:tc>
      </w:tr>
      <w:tr w:rsidR="00403E0F" w:rsidRPr="00573B84" w:rsidTr="00573B84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≥40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0.51 (0.2-1.3)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0.96 (0.5 -1.8)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0.55 (0.2-1.4)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1.11 (0.6-2.1)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0.56 (0.2-1.5)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1.29 (0.7-2.5)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0.54 (0.2-1.6)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1.32 (0.6-2.7)</w:t>
            </w:r>
          </w:p>
        </w:tc>
      </w:tr>
      <w:tr w:rsidR="00403E0F" w:rsidRPr="00573B84" w:rsidTr="00573B84">
        <w:trPr>
          <w:trHeight w:val="270"/>
        </w:trPr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 xml:space="preserve">Waist circumference </w:t>
            </w:r>
            <w:proofErr w:type="spellStart"/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tertiles</w:t>
            </w:r>
            <w:proofErr w:type="spellEnd"/>
            <w:r w:rsidRPr="00573B84">
              <w:rPr>
                <w:rFonts w:ascii="Times New Roman" w:hAnsi="Times New Roman"/>
                <w:b/>
                <w:sz w:val="20"/>
                <w:szCs w:val="20"/>
              </w:rPr>
              <w:t xml:space="preserve"> (cm)</w:t>
            </w:r>
          </w:p>
        </w:tc>
      </w:tr>
      <w:tr w:rsidR="00403E0F" w:rsidRPr="00573B84" w:rsidTr="00573B84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M: &lt;98.5, F&lt;90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</w:tr>
      <w:tr w:rsidR="00F76A25" w:rsidRPr="00573B84" w:rsidTr="00573B84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M: 98.5-110,</w:t>
            </w:r>
          </w:p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F: 90-101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1.06 (0.6-2.0)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1.36 (0.8-2.3)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1.02 (0.5-1.9)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1.17 (0.7-1.9)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1.2 (0.6-2.3)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1.37 (0.8-2.3)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1.02 (0.5-2.2)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0.99 (0.65-1.8)</w:t>
            </w:r>
          </w:p>
        </w:tc>
      </w:tr>
      <w:tr w:rsidR="00F76A25" w:rsidRPr="00573B84" w:rsidTr="00573B84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M&gt;110, F: &gt;101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0.81 (0.4-1.6)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0.91 (0.5-1.6)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0.84 (0.4-1.7)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0.9 (0.5-1.5)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0.81 (0.4-1.8)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1.12 (0.6-2.0)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0.8 (0.3-1.9)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0.95 (0.5-1.7)</w:t>
            </w:r>
          </w:p>
        </w:tc>
      </w:tr>
      <w:tr w:rsidR="00403E0F" w:rsidRPr="00573B84" w:rsidTr="00573B84">
        <w:trPr>
          <w:trHeight w:val="278"/>
        </w:trPr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Conicity</w:t>
            </w:r>
            <w:proofErr w:type="spellEnd"/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index </w:t>
            </w:r>
            <w:proofErr w:type="spellStart"/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tertiles</w:t>
            </w:r>
            <w:proofErr w:type="spellEnd"/>
          </w:p>
        </w:tc>
      </w:tr>
      <w:tr w:rsidR="00403E0F" w:rsidRPr="00573B84" w:rsidTr="00573B84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&lt;1.291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E0F" w:rsidRPr="00573B84" w:rsidRDefault="00403E0F" w:rsidP="00573B84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</w:tr>
      <w:tr w:rsidR="00F76A25" w:rsidRPr="00573B84" w:rsidTr="00573B84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1.291-1.372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1.05 (0.6-2.0)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1.24 (0.7-2.3)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 (0.5-1.9)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0.93 (0.5-1.8)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1.07 (0.6-2.1)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1.06 (0.5-2.1)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1.23 (0.6-2.5)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1.04 (0.5-2.2)</w:t>
            </w:r>
          </w:p>
        </w:tc>
      </w:tr>
      <w:tr w:rsidR="00F76A25" w:rsidRPr="00573B84" w:rsidTr="00573B84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&gt;1.372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1.56 (0.8-3.1)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1.66 (0.9-3.0)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1.48 (0.8-2.9)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1.28 (0.7-2.4)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1.15 (0.5-2.5)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1.61 (0.8-3.1)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1.37 (0.6-3.3)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A25" w:rsidRPr="00573B84" w:rsidRDefault="00F76A25" w:rsidP="00573B84">
            <w:pPr>
              <w:pStyle w:val="NoSpacing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</w:pPr>
            <w:r w:rsidRPr="00573B84">
              <w:rPr>
                <w:rFonts w:ascii="Times New Roman" w:eastAsia="Times New Roman" w:hAnsi="Times New Roman"/>
                <w:sz w:val="20"/>
                <w:szCs w:val="20"/>
                <w:lang w:eastAsia="en-AU"/>
              </w:rPr>
              <w:t>1.09 (0.5-2.2)</w:t>
            </w:r>
          </w:p>
        </w:tc>
      </w:tr>
    </w:tbl>
    <w:p w:rsidR="006359DE" w:rsidRPr="00C95169" w:rsidRDefault="006359DE" w:rsidP="006359DE">
      <w:pPr>
        <w:spacing w:line="240" w:lineRule="auto"/>
        <w:rPr>
          <w:sz w:val="12"/>
          <w:szCs w:val="12"/>
        </w:rPr>
      </w:pPr>
    </w:p>
    <w:p w:rsidR="006359DE" w:rsidRDefault="006359DE" w:rsidP="006359DE">
      <w:pPr>
        <w:spacing w:line="240" w:lineRule="auto"/>
        <w:ind w:left="851"/>
        <w:rPr>
          <w:sz w:val="18"/>
          <w:szCs w:val="18"/>
        </w:rPr>
      </w:pPr>
      <w:r w:rsidRPr="00C95169">
        <w:rPr>
          <w:sz w:val="18"/>
          <w:szCs w:val="18"/>
        </w:rPr>
        <w:t xml:space="preserve">Results expressed </w:t>
      </w:r>
      <w:r>
        <w:rPr>
          <w:sz w:val="18"/>
          <w:szCs w:val="18"/>
        </w:rPr>
        <w:t xml:space="preserve">as </w:t>
      </w:r>
      <w:r w:rsidRPr="00C95169">
        <w:rPr>
          <w:sz w:val="18"/>
          <w:szCs w:val="18"/>
        </w:rPr>
        <w:t xml:space="preserve">hazard </w:t>
      </w:r>
      <w:r>
        <w:rPr>
          <w:sz w:val="18"/>
          <w:szCs w:val="18"/>
        </w:rPr>
        <w:t>ratio (95% confidence interval)</w:t>
      </w:r>
      <w:r w:rsidR="00573B84">
        <w:rPr>
          <w:sz w:val="18"/>
          <w:szCs w:val="18"/>
        </w:rPr>
        <w:t>.</w:t>
      </w:r>
    </w:p>
    <w:p w:rsidR="006359DE" w:rsidRPr="00C95169" w:rsidRDefault="006359DE" w:rsidP="006359DE">
      <w:pPr>
        <w:pStyle w:val="NoSpacing"/>
        <w:ind w:left="851"/>
        <w:rPr>
          <w:rFonts w:ascii="Times New Roman" w:hAnsi="Times New Roman"/>
          <w:sz w:val="18"/>
          <w:szCs w:val="18"/>
        </w:rPr>
      </w:pPr>
      <w:r w:rsidRPr="00C95169">
        <w:rPr>
          <w:rFonts w:ascii="Times New Roman" w:hAnsi="Times New Roman"/>
          <w:sz w:val="18"/>
          <w:szCs w:val="18"/>
        </w:rPr>
        <w:t>Model 1: Adjusted for age.</w:t>
      </w:r>
      <w:r w:rsidR="00573B84">
        <w:rPr>
          <w:rFonts w:ascii="Times New Roman" w:hAnsi="Times New Roman"/>
          <w:sz w:val="18"/>
          <w:szCs w:val="18"/>
        </w:rPr>
        <w:t xml:space="preserve"> </w:t>
      </w:r>
      <w:r w:rsidRPr="00C95169">
        <w:rPr>
          <w:rFonts w:ascii="Times New Roman" w:hAnsi="Times New Roman"/>
          <w:sz w:val="18"/>
          <w:szCs w:val="18"/>
        </w:rPr>
        <w:t>Model 2: Adjusted for age, gender, race (Caucasian vs. Non-Caucasian).</w:t>
      </w:r>
      <w:r w:rsidR="00573B84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C95169">
        <w:rPr>
          <w:rFonts w:ascii="Times New Roman" w:hAnsi="Times New Roman"/>
          <w:sz w:val="18"/>
          <w:szCs w:val="18"/>
        </w:rPr>
        <w:t xml:space="preserve">Model 3: Model 2 + </w:t>
      </w:r>
      <w:bookmarkStart w:id="0" w:name="OLE_LINK1"/>
      <w:r w:rsidRPr="00C95169">
        <w:rPr>
          <w:rFonts w:ascii="Times New Roman" w:hAnsi="Times New Roman"/>
          <w:sz w:val="18"/>
          <w:szCs w:val="18"/>
        </w:rPr>
        <w:t xml:space="preserve">estimated </w:t>
      </w:r>
      <w:proofErr w:type="spellStart"/>
      <w:r w:rsidRPr="00C95169">
        <w:rPr>
          <w:rFonts w:ascii="Times New Roman" w:hAnsi="Times New Roman"/>
          <w:sz w:val="18"/>
          <w:szCs w:val="18"/>
        </w:rPr>
        <w:t>glomerular</w:t>
      </w:r>
      <w:proofErr w:type="spellEnd"/>
      <w:r w:rsidRPr="00C95169">
        <w:rPr>
          <w:rFonts w:ascii="Times New Roman" w:hAnsi="Times New Roman"/>
          <w:sz w:val="18"/>
          <w:szCs w:val="18"/>
        </w:rPr>
        <w:t xml:space="preserve"> filtration rate, </w:t>
      </w:r>
      <w:proofErr w:type="spellStart"/>
      <w:r w:rsidRPr="00C95169">
        <w:rPr>
          <w:rFonts w:ascii="Times New Roman" w:hAnsi="Times New Roman"/>
          <w:sz w:val="18"/>
          <w:szCs w:val="18"/>
        </w:rPr>
        <w:t>proteinuria</w:t>
      </w:r>
      <w:proofErr w:type="spellEnd"/>
      <w:r w:rsidRPr="00C95169">
        <w:rPr>
          <w:rFonts w:ascii="Times New Roman" w:hAnsi="Times New Roman"/>
          <w:sz w:val="18"/>
          <w:szCs w:val="18"/>
        </w:rPr>
        <w:t>, cause of chronic kidney disease, diabetes status.</w:t>
      </w:r>
      <w:bookmarkEnd w:id="0"/>
      <w:proofErr w:type="gramEnd"/>
    </w:p>
    <w:p w:rsidR="006359DE" w:rsidRPr="00C95169" w:rsidRDefault="006359DE" w:rsidP="006359DE">
      <w:pPr>
        <w:pStyle w:val="NoSpacing"/>
        <w:ind w:left="851"/>
        <w:rPr>
          <w:rFonts w:ascii="Times New Roman" w:hAnsi="Times New Roman"/>
          <w:sz w:val="18"/>
          <w:szCs w:val="18"/>
        </w:rPr>
      </w:pPr>
      <w:r w:rsidRPr="00C95169">
        <w:rPr>
          <w:rFonts w:ascii="Times New Roman" w:hAnsi="Times New Roman"/>
          <w:sz w:val="18"/>
          <w:szCs w:val="18"/>
        </w:rPr>
        <w:t>* P ≤ 0.05, ** P ≤ 0.01</w:t>
      </w:r>
    </w:p>
    <w:p w:rsidR="004E7F98" w:rsidRDefault="004E7F98" w:rsidP="004E7F98">
      <w:pPr>
        <w:spacing w:line="240" w:lineRule="auto"/>
      </w:pPr>
      <w:r>
        <w:rPr>
          <w:b/>
        </w:rPr>
        <w:lastRenderedPageBreak/>
        <w:t>Table S</w:t>
      </w:r>
      <w:r w:rsidR="00601014">
        <w:rPr>
          <w:b/>
        </w:rPr>
        <w:t>2</w:t>
      </w:r>
      <w:r w:rsidRPr="00906055">
        <w:rPr>
          <w:b/>
        </w:rPr>
        <w:t>:</w:t>
      </w:r>
      <w:r>
        <w:rPr>
          <w:b/>
        </w:rPr>
        <w:t xml:space="preserve"> </w:t>
      </w:r>
      <w:r w:rsidRPr="00262C13">
        <w:rPr>
          <w:b/>
        </w:rPr>
        <w:t xml:space="preserve">Association between baseline obesity parameters and </w:t>
      </w:r>
      <w:r>
        <w:rPr>
          <w:b/>
        </w:rPr>
        <w:t>all-cause mortality</w:t>
      </w:r>
      <w:r w:rsidRPr="00262C13">
        <w:rPr>
          <w:b/>
        </w:rPr>
        <w:t xml:space="preserve"> in stage 3-4 chronic kidney disease</w:t>
      </w:r>
      <w:r>
        <w:rPr>
          <w:b/>
        </w:rPr>
        <w:t xml:space="preserve"> stratified by gender</w:t>
      </w:r>
      <w:r w:rsidRPr="00262C13">
        <w:rPr>
          <w:b/>
        </w:rPr>
        <w:t>.</w:t>
      </w:r>
      <w:r>
        <w:t xml:space="preserve"> Comparison performed </w:t>
      </w:r>
      <w:r w:rsidRPr="00C95169">
        <w:t>using Cox proportional hazards modelling</w:t>
      </w:r>
      <w:r>
        <w:t xml:space="preserve"> to compare body mass index, waist circumference and </w:t>
      </w:r>
      <w:proofErr w:type="spellStart"/>
      <w:r>
        <w:t>conicity</w:t>
      </w:r>
      <w:proofErr w:type="spellEnd"/>
      <w:r>
        <w:t xml:space="preserve"> index with all-cause mortality by gender.</w:t>
      </w:r>
    </w:p>
    <w:tbl>
      <w:tblPr>
        <w:tblpPr w:leftFromText="180" w:rightFromText="180" w:vertAnchor="text" w:horzAnchor="margin" w:tblpXSpec="center" w:tblpY="202"/>
        <w:tblW w:w="0" w:type="auto"/>
        <w:tblLook w:val="00A0"/>
      </w:tblPr>
      <w:tblGrid>
        <w:gridCol w:w="1572"/>
        <w:gridCol w:w="1516"/>
        <w:gridCol w:w="1516"/>
        <w:gridCol w:w="1371"/>
        <w:gridCol w:w="1416"/>
        <w:gridCol w:w="1371"/>
        <w:gridCol w:w="1416"/>
        <w:gridCol w:w="1371"/>
        <w:gridCol w:w="1416"/>
      </w:tblGrid>
      <w:tr w:rsidR="00EB5D22" w:rsidRPr="00573B84" w:rsidTr="00E60A2F">
        <w:trPr>
          <w:trHeight w:val="36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HR (95% CI)</w:t>
            </w:r>
          </w:p>
        </w:tc>
      </w:tr>
      <w:tr w:rsidR="0074527A" w:rsidRPr="00573B84" w:rsidTr="00E60A2F">
        <w:trPr>
          <w:trHeight w:val="38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Crude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Model 3</w:t>
            </w:r>
          </w:p>
        </w:tc>
      </w:tr>
      <w:tr w:rsidR="00EB5D22" w:rsidRPr="00573B84" w:rsidTr="00E60A2F">
        <w:trPr>
          <w:trHeight w:val="38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Male</w:t>
            </w:r>
          </w:p>
        </w:tc>
      </w:tr>
      <w:tr w:rsidR="00EB5D22" w:rsidRPr="00573B84" w:rsidTr="00E60A2F">
        <w:trPr>
          <w:trHeight w:val="239"/>
        </w:trPr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Body mass index (kg/m</w:t>
            </w:r>
            <w:r w:rsidRPr="00573B84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74527A" w:rsidRPr="00573B84" w:rsidTr="00143187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296" w:rsidRPr="00573B84" w:rsidRDefault="00722296" w:rsidP="00E60A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&lt;18.5</w:t>
            </w:r>
            <w:r w:rsidR="00A814ED" w:rsidRPr="00A814ED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296" w:rsidRPr="00722296" w:rsidRDefault="00BB00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296" w:rsidRPr="00722296" w:rsidRDefault="00722296" w:rsidP="0072229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1.93 (0.3</w:t>
            </w:r>
            <w:r w:rsidRPr="00722296">
              <w:rPr>
                <w:color w:val="000000"/>
                <w:sz w:val="20"/>
                <w:szCs w:val="20"/>
              </w:rPr>
              <w:t>-14.3)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296" w:rsidRPr="00722296" w:rsidRDefault="00BB00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296" w:rsidRPr="00722296" w:rsidRDefault="00EB5D22" w:rsidP="00EB5D2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1.79 (0.2</w:t>
            </w:r>
            <w:r w:rsidR="00722296" w:rsidRPr="00722296">
              <w:rPr>
                <w:color w:val="000000"/>
                <w:sz w:val="20"/>
                <w:szCs w:val="20"/>
              </w:rPr>
              <w:t>-13.3)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296" w:rsidRPr="00722296" w:rsidRDefault="00BB00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296" w:rsidRPr="00722296" w:rsidRDefault="00722296">
            <w:pPr>
              <w:jc w:val="right"/>
              <w:rPr>
                <w:color w:val="000000"/>
                <w:sz w:val="20"/>
                <w:szCs w:val="20"/>
              </w:rPr>
            </w:pPr>
            <w:r w:rsidRPr="00722296">
              <w:rPr>
                <w:color w:val="000000"/>
                <w:sz w:val="20"/>
                <w:szCs w:val="20"/>
              </w:rPr>
              <w:t>1.87</w:t>
            </w:r>
            <w:r w:rsidR="00BB0081">
              <w:rPr>
                <w:color w:val="000000"/>
                <w:sz w:val="20"/>
                <w:szCs w:val="20"/>
              </w:rPr>
              <w:t xml:space="preserve"> (0.3-14.0)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296" w:rsidRPr="00722296" w:rsidRDefault="00BB008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2296" w:rsidRPr="00722296" w:rsidRDefault="00722296" w:rsidP="00EB5D22">
            <w:pPr>
              <w:rPr>
                <w:color w:val="000000"/>
                <w:sz w:val="20"/>
                <w:szCs w:val="20"/>
              </w:rPr>
            </w:pPr>
            <w:r w:rsidRPr="00722296">
              <w:rPr>
                <w:color w:val="000000"/>
                <w:sz w:val="20"/>
                <w:szCs w:val="20"/>
              </w:rPr>
              <w:t>2.62 (0.3</w:t>
            </w:r>
            <w:r w:rsidR="00EB5D22">
              <w:rPr>
                <w:color w:val="000000"/>
                <w:sz w:val="20"/>
                <w:szCs w:val="20"/>
              </w:rPr>
              <w:t>-20.4</w:t>
            </w:r>
            <w:r w:rsidRPr="00722296">
              <w:rPr>
                <w:color w:val="000000"/>
                <w:sz w:val="20"/>
                <w:szCs w:val="20"/>
              </w:rPr>
              <w:t>)</w:t>
            </w:r>
          </w:p>
        </w:tc>
      </w:tr>
      <w:tr w:rsidR="00EB5D22" w:rsidRPr="00573B84" w:rsidTr="00E60A2F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18.5-24.9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</w:tr>
      <w:tr w:rsidR="0074527A" w:rsidRPr="00573B84" w:rsidTr="008C098B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D22" w:rsidRPr="00573B84" w:rsidRDefault="00EB5D22" w:rsidP="00E60A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25-29.9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0.61 (0.31-1.20)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0.53 (0.3</w:t>
            </w:r>
            <w:r w:rsidRPr="00EB5D22">
              <w:rPr>
                <w:color w:val="000000"/>
                <w:sz w:val="20"/>
                <w:szCs w:val="20"/>
              </w:rPr>
              <w:t>-0.9)*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0.59 (0.3-1.2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0.51 (0.3</w:t>
            </w:r>
            <w:r w:rsidRPr="00EB5D22">
              <w:rPr>
                <w:color w:val="000000"/>
                <w:sz w:val="20"/>
                <w:szCs w:val="20"/>
              </w:rPr>
              <w:t>-0.9)*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0.66 (0.3-1.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0.53 (0.3</w:t>
            </w:r>
            <w:r w:rsidRPr="00EB5D22">
              <w:rPr>
                <w:color w:val="000000"/>
                <w:sz w:val="20"/>
                <w:szCs w:val="20"/>
              </w:rPr>
              <w:t>-0.9)*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0.62 (0.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EB5D22">
              <w:rPr>
                <w:color w:val="000000"/>
                <w:sz w:val="20"/>
                <w:szCs w:val="20"/>
              </w:rPr>
              <w:t>-1.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0.45 (0.2</w:t>
            </w:r>
            <w:r>
              <w:rPr>
                <w:color w:val="000000"/>
                <w:sz w:val="20"/>
                <w:szCs w:val="20"/>
              </w:rPr>
              <w:t>-0.9</w:t>
            </w:r>
            <w:r w:rsidRPr="00EB5D22">
              <w:rPr>
                <w:color w:val="000000"/>
                <w:sz w:val="20"/>
                <w:szCs w:val="20"/>
              </w:rPr>
              <w:t>)*</w:t>
            </w:r>
          </w:p>
        </w:tc>
      </w:tr>
      <w:tr w:rsidR="0074527A" w:rsidRPr="00573B84" w:rsidTr="008C098B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D22" w:rsidRPr="00573B84" w:rsidRDefault="00EB5D22" w:rsidP="00E60A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30-39.9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0.73 (0.</w:t>
            </w:r>
            <w:r>
              <w:rPr>
                <w:color w:val="000000"/>
                <w:sz w:val="20"/>
                <w:szCs w:val="20"/>
              </w:rPr>
              <w:t>4-1.4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0.41 (0.2-0.7)*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0.82 (0.4-1.6)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0.50 (0.3</w:t>
            </w:r>
            <w:r w:rsidRPr="00EB5D22">
              <w:rPr>
                <w:color w:val="000000"/>
                <w:sz w:val="20"/>
                <w:szCs w:val="20"/>
              </w:rPr>
              <w:t>-0.9)*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1.08 (0.5</w:t>
            </w:r>
            <w:r>
              <w:rPr>
                <w:color w:val="000000"/>
                <w:sz w:val="20"/>
                <w:szCs w:val="20"/>
              </w:rPr>
              <w:t>-2.2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0.49 (0.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EB5D22">
              <w:rPr>
                <w:color w:val="000000"/>
                <w:sz w:val="20"/>
                <w:szCs w:val="20"/>
              </w:rPr>
              <w:t>-0.9)*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1 (0.4</w:t>
            </w:r>
            <w:r>
              <w:rPr>
                <w:color w:val="000000"/>
                <w:sz w:val="20"/>
                <w:szCs w:val="20"/>
              </w:rPr>
              <w:t>-2.3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0.49 (0.2</w:t>
            </w:r>
            <w:r>
              <w:rPr>
                <w:color w:val="000000"/>
                <w:sz w:val="20"/>
                <w:szCs w:val="20"/>
              </w:rPr>
              <w:t>-0.1</w:t>
            </w:r>
            <w:r w:rsidRPr="00EB5D22">
              <w:rPr>
                <w:color w:val="000000"/>
                <w:sz w:val="20"/>
                <w:szCs w:val="20"/>
              </w:rPr>
              <w:t>)*</w:t>
            </w:r>
          </w:p>
        </w:tc>
      </w:tr>
      <w:tr w:rsidR="0074527A" w:rsidRPr="00573B84" w:rsidTr="008C098B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D22" w:rsidRPr="00573B84" w:rsidRDefault="00EB5D22" w:rsidP="00E60A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≥40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0.56 (0.2-1.5)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1.16 (0.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B5D22">
              <w:rPr>
                <w:color w:val="000000"/>
                <w:sz w:val="20"/>
                <w:szCs w:val="20"/>
              </w:rPr>
              <w:t>-2.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0.78 (0.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EB5D22">
              <w:rPr>
                <w:color w:val="000000"/>
                <w:sz w:val="20"/>
                <w:szCs w:val="20"/>
              </w:rPr>
              <w:t>-2.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2.07 (0.9-4.4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1.02 (0.</w:t>
            </w:r>
            <w:r>
              <w:rPr>
                <w:color w:val="000000"/>
                <w:sz w:val="20"/>
                <w:szCs w:val="20"/>
              </w:rPr>
              <w:t>4-3.0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2.4 (1.1-5.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B5D22">
              <w:rPr>
                <w:color w:val="000000"/>
                <w:sz w:val="20"/>
                <w:szCs w:val="20"/>
              </w:rPr>
              <w:t>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1.4 (0.5-4.4)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 (0.</w:t>
            </w:r>
            <w:r w:rsidRPr="00EB5D22">
              <w:rPr>
                <w:color w:val="000000"/>
                <w:sz w:val="20"/>
                <w:szCs w:val="20"/>
              </w:rPr>
              <w:t>8-4.3)</w:t>
            </w:r>
          </w:p>
        </w:tc>
      </w:tr>
      <w:tr w:rsidR="00EB5D22" w:rsidRPr="00573B84" w:rsidTr="00E60A2F">
        <w:trPr>
          <w:trHeight w:val="270"/>
        </w:trPr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 xml:space="preserve">Waist circumference </w:t>
            </w:r>
            <w:proofErr w:type="spellStart"/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tertiles</w:t>
            </w:r>
            <w:proofErr w:type="spellEnd"/>
            <w:r w:rsidRPr="00573B84">
              <w:rPr>
                <w:rFonts w:ascii="Times New Roman" w:hAnsi="Times New Roman"/>
                <w:b/>
                <w:sz w:val="20"/>
                <w:szCs w:val="20"/>
              </w:rPr>
              <w:t xml:space="preserve"> (cm)</w:t>
            </w:r>
          </w:p>
        </w:tc>
      </w:tr>
      <w:tr w:rsidR="00EB5D22" w:rsidRPr="00573B84" w:rsidTr="00E60A2F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M: &lt;98.5, F&lt;90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</w:tr>
      <w:tr w:rsidR="0074527A" w:rsidRPr="00573B84" w:rsidTr="00801D5A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D22" w:rsidRPr="00573B84" w:rsidRDefault="00EB5D22" w:rsidP="00E60A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M: 98.5-110,</w:t>
            </w:r>
          </w:p>
          <w:p w:rsidR="00EB5D22" w:rsidRPr="00573B84" w:rsidRDefault="00EB5D22" w:rsidP="00E60A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F: 90-101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1.27 (0.6</w:t>
            </w:r>
            <w:r w:rsidRPr="00EB5D22">
              <w:rPr>
                <w:color w:val="000000"/>
                <w:sz w:val="20"/>
                <w:szCs w:val="20"/>
              </w:rPr>
              <w:t>-2.6)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1.15 (0.6-2.2)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1.18 (0.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EB5D22">
              <w:rPr>
                <w:color w:val="000000"/>
                <w:sz w:val="20"/>
                <w:szCs w:val="20"/>
              </w:rPr>
              <w:t>-2.4)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0.93 (0.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B5D22">
              <w:rPr>
                <w:color w:val="000000"/>
                <w:sz w:val="20"/>
                <w:szCs w:val="20"/>
              </w:rPr>
              <w:t>-1.8)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1.32 (0.6</w:t>
            </w:r>
            <w:r>
              <w:rPr>
                <w:color w:val="000000"/>
                <w:sz w:val="20"/>
                <w:szCs w:val="20"/>
              </w:rPr>
              <w:t>-2.8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1.06 (0.5-2.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1.16 (0.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B5D22">
              <w:rPr>
                <w:color w:val="000000"/>
                <w:sz w:val="20"/>
                <w:szCs w:val="20"/>
              </w:rPr>
              <w:t>-2.8)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0.68 (0.3-1.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</w:tr>
      <w:tr w:rsidR="0074527A" w:rsidRPr="00573B84" w:rsidTr="00801D5A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5D22" w:rsidRPr="00573B84" w:rsidRDefault="00EB5D22" w:rsidP="00E60A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M&gt;110, F: &gt;101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0.92 (0.4-2.</w:t>
            </w:r>
            <w:r>
              <w:rPr>
                <w:color w:val="000000"/>
                <w:sz w:val="20"/>
                <w:szCs w:val="20"/>
              </w:rPr>
              <w:t>0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0.78 (0.</w:t>
            </w:r>
            <w:r>
              <w:rPr>
                <w:color w:val="000000"/>
                <w:sz w:val="20"/>
                <w:szCs w:val="20"/>
              </w:rPr>
              <w:t>4-1.6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 (0.5-2.5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 (0.</w:t>
            </w:r>
            <w:r w:rsidRPr="00EB5D22">
              <w:rPr>
                <w:color w:val="000000"/>
                <w:sz w:val="20"/>
                <w:szCs w:val="20"/>
              </w:rPr>
              <w:t>5-1.8)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 (0.5-2.7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1.02 (0.</w:t>
            </w:r>
            <w:r>
              <w:rPr>
                <w:color w:val="000000"/>
                <w:sz w:val="20"/>
                <w:szCs w:val="20"/>
              </w:rPr>
              <w:t>5</w:t>
            </w:r>
            <w:r w:rsidRPr="00EB5D22">
              <w:rPr>
                <w:color w:val="000000"/>
                <w:sz w:val="20"/>
                <w:szCs w:val="20"/>
              </w:rPr>
              <w:t>-2.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1.4 (0.5-3.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EB5D2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D22" w:rsidRPr="00EB5D22" w:rsidRDefault="00EB5D22" w:rsidP="00EB5D22">
            <w:pPr>
              <w:rPr>
                <w:color w:val="000000"/>
                <w:sz w:val="20"/>
                <w:szCs w:val="20"/>
              </w:rPr>
            </w:pPr>
            <w:r w:rsidRPr="00EB5D22">
              <w:rPr>
                <w:color w:val="000000"/>
                <w:sz w:val="20"/>
                <w:szCs w:val="20"/>
              </w:rPr>
              <w:t>0.72 (0.3-1.7)</w:t>
            </w:r>
          </w:p>
        </w:tc>
      </w:tr>
      <w:tr w:rsidR="00EB5D22" w:rsidRPr="00573B84" w:rsidTr="00E60A2F">
        <w:trPr>
          <w:trHeight w:val="278"/>
        </w:trPr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Conicity</w:t>
            </w:r>
            <w:proofErr w:type="spellEnd"/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index </w:t>
            </w:r>
            <w:proofErr w:type="spellStart"/>
            <w:r w:rsidRPr="00573B84">
              <w:rPr>
                <w:rFonts w:ascii="Times New Roman" w:hAnsi="Times New Roman"/>
                <w:b/>
                <w:bCs/>
                <w:sz w:val="20"/>
                <w:szCs w:val="20"/>
              </w:rPr>
              <w:t>tertiles</w:t>
            </w:r>
            <w:proofErr w:type="spellEnd"/>
          </w:p>
        </w:tc>
      </w:tr>
      <w:tr w:rsidR="00EB5D22" w:rsidRPr="00573B84" w:rsidTr="00E60A2F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&lt;1.291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F98" w:rsidRPr="00573B84" w:rsidRDefault="004E7F98" w:rsidP="00E60A2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B84">
              <w:rPr>
                <w:rFonts w:ascii="Times New Roman" w:hAnsi="Times New Roman"/>
                <w:sz w:val="20"/>
                <w:szCs w:val="20"/>
              </w:rPr>
              <w:t>1.00 (referent)</w:t>
            </w:r>
          </w:p>
        </w:tc>
      </w:tr>
      <w:tr w:rsidR="0074527A" w:rsidRPr="00573B84" w:rsidTr="00452EEE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527A" w:rsidRPr="00573B84" w:rsidRDefault="0074527A" w:rsidP="00E60A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1.291-1.372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 (0.6</w:t>
            </w:r>
            <w:r w:rsidRPr="0074527A">
              <w:rPr>
                <w:color w:val="000000"/>
                <w:sz w:val="20"/>
                <w:szCs w:val="20"/>
              </w:rPr>
              <w:t>-2.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74527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 w:rsidRPr="0074527A">
              <w:rPr>
                <w:color w:val="000000"/>
                <w:sz w:val="20"/>
                <w:szCs w:val="20"/>
              </w:rPr>
              <w:t>4.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74527A">
              <w:rPr>
                <w:color w:val="000000"/>
                <w:sz w:val="20"/>
                <w:szCs w:val="20"/>
              </w:rPr>
              <w:t xml:space="preserve"> (1.3-14.</w:t>
            </w:r>
            <w:r>
              <w:rPr>
                <w:color w:val="000000"/>
                <w:sz w:val="20"/>
                <w:szCs w:val="20"/>
              </w:rPr>
              <w:t>7</w:t>
            </w:r>
            <w:r w:rsidRPr="0074527A">
              <w:rPr>
                <w:color w:val="000000"/>
                <w:sz w:val="20"/>
                <w:szCs w:val="20"/>
              </w:rPr>
              <w:t>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 w:rsidRPr="0074527A">
              <w:rPr>
                <w:color w:val="000000"/>
                <w:sz w:val="20"/>
                <w:szCs w:val="20"/>
              </w:rPr>
              <w:t>1.05 (0.5-2.1)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 (0.7-7.8</w:t>
            </w:r>
            <w:r w:rsidRPr="0074527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 w:rsidRPr="0074527A">
              <w:rPr>
                <w:color w:val="000000"/>
                <w:sz w:val="20"/>
                <w:szCs w:val="20"/>
              </w:rPr>
              <w:t>1.08 (0.5-2.2)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 w:rsidRPr="0074527A">
              <w:rPr>
                <w:color w:val="000000"/>
                <w:sz w:val="20"/>
                <w:szCs w:val="20"/>
              </w:rPr>
              <w:t>2.27 (0.</w:t>
            </w:r>
            <w:r>
              <w:rPr>
                <w:color w:val="000000"/>
                <w:sz w:val="20"/>
                <w:szCs w:val="20"/>
              </w:rPr>
              <w:t>7</w:t>
            </w:r>
            <w:r w:rsidRPr="0074527A">
              <w:rPr>
                <w:color w:val="000000"/>
                <w:sz w:val="20"/>
                <w:szCs w:val="20"/>
              </w:rPr>
              <w:t>-7.7)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 w:rsidRPr="0074527A">
              <w:rPr>
                <w:color w:val="000000"/>
                <w:sz w:val="20"/>
                <w:szCs w:val="20"/>
              </w:rPr>
              <w:t>1.32 (0.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4527A">
              <w:rPr>
                <w:color w:val="000000"/>
                <w:sz w:val="20"/>
                <w:szCs w:val="20"/>
              </w:rPr>
              <w:t>-2.9)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2.32 (0.7</w:t>
            </w:r>
            <w:r w:rsidRPr="0074527A">
              <w:rPr>
                <w:color w:val="000000"/>
                <w:sz w:val="20"/>
                <w:szCs w:val="20"/>
              </w:rPr>
              <w:t>-8.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4527A">
              <w:rPr>
                <w:color w:val="000000"/>
                <w:sz w:val="20"/>
                <w:szCs w:val="20"/>
              </w:rPr>
              <w:t>)</w:t>
            </w:r>
          </w:p>
        </w:tc>
      </w:tr>
      <w:tr w:rsidR="0074527A" w:rsidRPr="00573B84" w:rsidTr="00452EEE">
        <w:trPr>
          <w:trHeight w:val="3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527A" w:rsidRPr="00573B84" w:rsidRDefault="0074527A" w:rsidP="00E60A2F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3B84">
              <w:rPr>
                <w:rFonts w:ascii="Times New Roman" w:hAnsi="Times New Roman"/>
                <w:b/>
                <w:sz w:val="20"/>
                <w:szCs w:val="20"/>
              </w:rPr>
              <w:t>&gt;1.372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 w:rsidRPr="0074527A">
              <w:rPr>
                <w:color w:val="000000"/>
                <w:sz w:val="20"/>
                <w:szCs w:val="20"/>
              </w:rPr>
              <w:t>1.78 (0.8-3.</w:t>
            </w:r>
            <w:r>
              <w:rPr>
                <w:color w:val="000000"/>
                <w:sz w:val="20"/>
                <w:szCs w:val="20"/>
              </w:rPr>
              <w:t>8</w:t>
            </w:r>
            <w:r w:rsidRPr="0074527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 w:rsidRPr="0074527A">
              <w:rPr>
                <w:color w:val="000000"/>
                <w:sz w:val="20"/>
                <w:szCs w:val="20"/>
              </w:rPr>
              <w:t>4.63 (1.4-15.</w:t>
            </w:r>
            <w:r>
              <w:rPr>
                <w:color w:val="000000"/>
                <w:sz w:val="20"/>
                <w:szCs w:val="20"/>
              </w:rPr>
              <w:t>3</w:t>
            </w:r>
            <w:r w:rsidRPr="0074527A">
              <w:rPr>
                <w:color w:val="000000"/>
                <w:sz w:val="20"/>
                <w:szCs w:val="20"/>
              </w:rPr>
              <w:t>)*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1.56 (0.7</w:t>
            </w:r>
            <w:r w:rsidRPr="0074527A">
              <w:rPr>
                <w:color w:val="000000"/>
                <w:sz w:val="20"/>
                <w:szCs w:val="20"/>
              </w:rPr>
              <w:t>-3.3)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 w:rsidRPr="0074527A">
              <w:rPr>
                <w:color w:val="000000"/>
                <w:sz w:val="20"/>
                <w:szCs w:val="20"/>
              </w:rPr>
              <w:t>2.59 (0.8-8.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4527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 w:rsidRPr="0074527A">
              <w:rPr>
                <w:color w:val="000000"/>
                <w:sz w:val="20"/>
                <w:szCs w:val="20"/>
              </w:rPr>
              <w:t>1.19 (0.5-2.8)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2.61 (0.</w:t>
            </w:r>
            <w:r w:rsidRPr="0074527A">
              <w:rPr>
                <w:color w:val="000000"/>
                <w:sz w:val="20"/>
                <w:szCs w:val="20"/>
              </w:rPr>
              <w:t>8-8.8)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 w:rsidRPr="0074527A">
              <w:rPr>
                <w:color w:val="000000"/>
                <w:sz w:val="20"/>
                <w:szCs w:val="20"/>
              </w:rPr>
              <w:t>1.42 (0.</w:t>
            </w:r>
            <w:r>
              <w:rPr>
                <w:color w:val="000000"/>
                <w:sz w:val="20"/>
                <w:szCs w:val="20"/>
              </w:rPr>
              <w:t>6</w:t>
            </w:r>
            <w:r w:rsidRPr="0074527A">
              <w:rPr>
                <w:color w:val="000000"/>
                <w:sz w:val="20"/>
                <w:szCs w:val="20"/>
              </w:rPr>
              <w:t>-3.7)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27A" w:rsidRPr="0074527A" w:rsidRDefault="0074527A" w:rsidP="0074527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1.59 (0.4</w:t>
            </w:r>
            <w:r w:rsidRPr="0074527A">
              <w:rPr>
                <w:color w:val="000000"/>
                <w:sz w:val="20"/>
                <w:szCs w:val="20"/>
              </w:rPr>
              <w:t>-5.8)</w:t>
            </w:r>
          </w:p>
        </w:tc>
      </w:tr>
    </w:tbl>
    <w:p w:rsidR="004E7F98" w:rsidRPr="00C95169" w:rsidRDefault="004E7F98" w:rsidP="004E7F98">
      <w:pPr>
        <w:spacing w:line="240" w:lineRule="auto"/>
        <w:rPr>
          <w:sz w:val="12"/>
          <w:szCs w:val="12"/>
        </w:rPr>
      </w:pPr>
    </w:p>
    <w:p w:rsidR="004E7F98" w:rsidRDefault="004E7F98" w:rsidP="004E7F98">
      <w:pPr>
        <w:spacing w:line="240" w:lineRule="auto"/>
        <w:ind w:left="851"/>
        <w:rPr>
          <w:sz w:val="18"/>
          <w:szCs w:val="18"/>
        </w:rPr>
      </w:pPr>
      <w:r w:rsidRPr="00C95169">
        <w:rPr>
          <w:sz w:val="18"/>
          <w:szCs w:val="18"/>
        </w:rPr>
        <w:t xml:space="preserve">Results expressed </w:t>
      </w:r>
      <w:r>
        <w:rPr>
          <w:sz w:val="18"/>
          <w:szCs w:val="18"/>
        </w:rPr>
        <w:t xml:space="preserve">as </w:t>
      </w:r>
      <w:r w:rsidRPr="00C95169">
        <w:rPr>
          <w:sz w:val="18"/>
          <w:szCs w:val="18"/>
        </w:rPr>
        <w:t xml:space="preserve">hazard </w:t>
      </w:r>
      <w:r>
        <w:rPr>
          <w:sz w:val="18"/>
          <w:szCs w:val="18"/>
        </w:rPr>
        <w:t>ratio (95% confidence interval).</w:t>
      </w:r>
    </w:p>
    <w:p w:rsidR="004E7F98" w:rsidRPr="00C95169" w:rsidRDefault="004E7F98" w:rsidP="004E7F98">
      <w:pPr>
        <w:pStyle w:val="NoSpacing"/>
        <w:ind w:left="851"/>
        <w:rPr>
          <w:rFonts w:ascii="Times New Roman" w:hAnsi="Times New Roman"/>
          <w:sz w:val="18"/>
          <w:szCs w:val="18"/>
        </w:rPr>
      </w:pPr>
      <w:r w:rsidRPr="00C95169">
        <w:rPr>
          <w:rFonts w:ascii="Times New Roman" w:hAnsi="Times New Roman"/>
          <w:sz w:val="18"/>
          <w:szCs w:val="18"/>
        </w:rPr>
        <w:t>Model 1: Adjusted for age.</w:t>
      </w:r>
      <w:r>
        <w:rPr>
          <w:rFonts w:ascii="Times New Roman" w:hAnsi="Times New Roman"/>
          <w:sz w:val="18"/>
          <w:szCs w:val="18"/>
        </w:rPr>
        <w:t xml:space="preserve"> </w:t>
      </w:r>
      <w:r w:rsidRPr="00C95169">
        <w:rPr>
          <w:rFonts w:ascii="Times New Roman" w:hAnsi="Times New Roman"/>
          <w:sz w:val="18"/>
          <w:szCs w:val="18"/>
        </w:rPr>
        <w:t>Model 2: Adjusted for age, gender, race (Caucasian vs. Non-Caucasian).</w:t>
      </w:r>
      <w:r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C95169">
        <w:rPr>
          <w:rFonts w:ascii="Times New Roman" w:hAnsi="Times New Roman"/>
          <w:sz w:val="18"/>
          <w:szCs w:val="18"/>
        </w:rPr>
        <w:t xml:space="preserve">Model 3: Model 2 + estimated </w:t>
      </w:r>
      <w:proofErr w:type="spellStart"/>
      <w:r w:rsidRPr="00C95169">
        <w:rPr>
          <w:rFonts w:ascii="Times New Roman" w:hAnsi="Times New Roman"/>
          <w:sz w:val="18"/>
          <w:szCs w:val="18"/>
        </w:rPr>
        <w:t>glomerular</w:t>
      </w:r>
      <w:proofErr w:type="spellEnd"/>
      <w:r w:rsidRPr="00C95169">
        <w:rPr>
          <w:rFonts w:ascii="Times New Roman" w:hAnsi="Times New Roman"/>
          <w:sz w:val="18"/>
          <w:szCs w:val="18"/>
        </w:rPr>
        <w:t xml:space="preserve"> filtration rate, </w:t>
      </w:r>
      <w:proofErr w:type="spellStart"/>
      <w:r w:rsidRPr="00C95169">
        <w:rPr>
          <w:rFonts w:ascii="Times New Roman" w:hAnsi="Times New Roman"/>
          <w:sz w:val="18"/>
          <w:szCs w:val="18"/>
        </w:rPr>
        <w:t>proteinuria</w:t>
      </w:r>
      <w:proofErr w:type="spellEnd"/>
      <w:r w:rsidRPr="00C95169">
        <w:rPr>
          <w:rFonts w:ascii="Times New Roman" w:hAnsi="Times New Roman"/>
          <w:sz w:val="18"/>
          <w:szCs w:val="18"/>
        </w:rPr>
        <w:t>, cause of chronic kidney disease, diabetes status.</w:t>
      </w:r>
      <w:proofErr w:type="gramEnd"/>
    </w:p>
    <w:p w:rsidR="004E7F98" w:rsidRDefault="004E7F98" w:rsidP="004E7F98">
      <w:pPr>
        <w:pStyle w:val="NoSpacing"/>
        <w:ind w:left="851"/>
        <w:rPr>
          <w:rFonts w:ascii="Times New Roman" w:hAnsi="Times New Roman"/>
          <w:sz w:val="18"/>
          <w:szCs w:val="18"/>
        </w:rPr>
      </w:pPr>
      <w:r w:rsidRPr="00C95169">
        <w:rPr>
          <w:rFonts w:ascii="Times New Roman" w:hAnsi="Times New Roman"/>
          <w:sz w:val="18"/>
          <w:szCs w:val="18"/>
        </w:rPr>
        <w:t>* P ≤ 0.05, ** P ≤ 0.01</w:t>
      </w:r>
    </w:p>
    <w:p w:rsidR="00A814ED" w:rsidRPr="00A814ED" w:rsidRDefault="00A814ED" w:rsidP="004E7F98">
      <w:pPr>
        <w:pStyle w:val="NoSpacing"/>
        <w:ind w:left="851"/>
        <w:rPr>
          <w:rFonts w:ascii="Times New Roman" w:hAnsi="Times New Roman"/>
          <w:sz w:val="18"/>
          <w:szCs w:val="18"/>
        </w:rPr>
      </w:pPr>
      <w:r w:rsidRPr="00A814ED">
        <w:rPr>
          <w:rFonts w:ascii="Times New Roman" w:hAnsi="Times New Roman"/>
          <w:sz w:val="18"/>
          <w:szCs w:val="18"/>
        </w:rPr>
        <w:t>†</w:t>
      </w:r>
      <w:r>
        <w:rPr>
          <w:rFonts w:ascii="Times New Roman" w:hAnsi="Times New Roman"/>
          <w:sz w:val="18"/>
          <w:szCs w:val="18"/>
        </w:rPr>
        <w:t>No HR available for female BMI category &lt;18.5 as no death recorded.</w:t>
      </w:r>
    </w:p>
    <w:p w:rsidR="00573B84" w:rsidRDefault="00573B84"/>
    <w:sectPr w:rsidR="00573B84" w:rsidSect="006359D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6359DE"/>
    <w:rsid w:val="00000150"/>
    <w:rsid w:val="00000C32"/>
    <w:rsid w:val="00002418"/>
    <w:rsid w:val="0001040A"/>
    <w:rsid w:val="00012674"/>
    <w:rsid w:val="00016149"/>
    <w:rsid w:val="00016332"/>
    <w:rsid w:val="00016961"/>
    <w:rsid w:val="00020CFF"/>
    <w:rsid w:val="000213B0"/>
    <w:rsid w:val="000229AB"/>
    <w:rsid w:val="0002346D"/>
    <w:rsid w:val="0002447A"/>
    <w:rsid w:val="000254F9"/>
    <w:rsid w:val="0002638E"/>
    <w:rsid w:val="00027E8F"/>
    <w:rsid w:val="00032F72"/>
    <w:rsid w:val="000338F3"/>
    <w:rsid w:val="000366C0"/>
    <w:rsid w:val="00036774"/>
    <w:rsid w:val="000378B3"/>
    <w:rsid w:val="00046191"/>
    <w:rsid w:val="00050358"/>
    <w:rsid w:val="00051819"/>
    <w:rsid w:val="00051861"/>
    <w:rsid w:val="000539B3"/>
    <w:rsid w:val="00060910"/>
    <w:rsid w:val="0006569F"/>
    <w:rsid w:val="000737D4"/>
    <w:rsid w:val="00074D9C"/>
    <w:rsid w:val="00075E9C"/>
    <w:rsid w:val="00084ABC"/>
    <w:rsid w:val="00085B8C"/>
    <w:rsid w:val="000920F4"/>
    <w:rsid w:val="0009292B"/>
    <w:rsid w:val="00096B12"/>
    <w:rsid w:val="000974A9"/>
    <w:rsid w:val="000978F2"/>
    <w:rsid w:val="000A00EB"/>
    <w:rsid w:val="000A1760"/>
    <w:rsid w:val="000A7EF3"/>
    <w:rsid w:val="000B059F"/>
    <w:rsid w:val="000B4050"/>
    <w:rsid w:val="000B701A"/>
    <w:rsid w:val="000C2CC9"/>
    <w:rsid w:val="000C5CD5"/>
    <w:rsid w:val="000D378C"/>
    <w:rsid w:val="000D3A17"/>
    <w:rsid w:val="000D448C"/>
    <w:rsid w:val="000D47BC"/>
    <w:rsid w:val="000D623B"/>
    <w:rsid w:val="000D6C39"/>
    <w:rsid w:val="000E04AB"/>
    <w:rsid w:val="000E318F"/>
    <w:rsid w:val="000E4F64"/>
    <w:rsid w:val="000F1CC3"/>
    <w:rsid w:val="000F4761"/>
    <w:rsid w:val="000F7ADE"/>
    <w:rsid w:val="00101B38"/>
    <w:rsid w:val="00102F7E"/>
    <w:rsid w:val="001033E4"/>
    <w:rsid w:val="00104C8F"/>
    <w:rsid w:val="00107A7D"/>
    <w:rsid w:val="0011165D"/>
    <w:rsid w:val="00117597"/>
    <w:rsid w:val="00117987"/>
    <w:rsid w:val="00120B1C"/>
    <w:rsid w:val="00123747"/>
    <w:rsid w:val="00127CAA"/>
    <w:rsid w:val="00134BF8"/>
    <w:rsid w:val="0013655A"/>
    <w:rsid w:val="001500BF"/>
    <w:rsid w:val="00153894"/>
    <w:rsid w:val="00156D8C"/>
    <w:rsid w:val="00157142"/>
    <w:rsid w:val="00161E58"/>
    <w:rsid w:val="001760B4"/>
    <w:rsid w:val="001808DD"/>
    <w:rsid w:val="00180EFA"/>
    <w:rsid w:val="00182747"/>
    <w:rsid w:val="0018400E"/>
    <w:rsid w:val="00185BE0"/>
    <w:rsid w:val="001976A0"/>
    <w:rsid w:val="001A746D"/>
    <w:rsid w:val="001B332E"/>
    <w:rsid w:val="001C0075"/>
    <w:rsid w:val="001C0A8E"/>
    <w:rsid w:val="001C1568"/>
    <w:rsid w:val="001C4DC7"/>
    <w:rsid w:val="001C4EC9"/>
    <w:rsid w:val="001C5965"/>
    <w:rsid w:val="001D0A3C"/>
    <w:rsid w:val="001D30A7"/>
    <w:rsid w:val="001E1D06"/>
    <w:rsid w:val="001E587B"/>
    <w:rsid w:val="001E6168"/>
    <w:rsid w:val="001F0239"/>
    <w:rsid w:val="001F51E8"/>
    <w:rsid w:val="001F7006"/>
    <w:rsid w:val="00202D7A"/>
    <w:rsid w:val="0020321A"/>
    <w:rsid w:val="00203DF3"/>
    <w:rsid w:val="00205BA0"/>
    <w:rsid w:val="00206912"/>
    <w:rsid w:val="002143B1"/>
    <w:rsid w:val="0021594B"/>
    <w:rsid w:val="00223D80"/>
    <w:rsid w:val="0022462A"/>
    <w:rsid w:val="002260E7"/>
    <w:rsid w:val="00226F68"/>
    <w:rsid w:val="00232110"/>
    <w:rsid w:val="002421BC"/>
    <w:rsid w:val="0024604D"/>
    <w:rsid w:val="00256806"/>
    <w:rsid w:val="002642A9"/>
    <w:rsid w:val="00266B0A"/>
    <w:rsid w:val="002670EA"/>
    <w:rsid w:val="00271B39"/>
    <w:rsid w:val="0027582D"/>
    <w:rsid w:val="00275BC9"/>
    <w:rsid w:val="00277D46"/>
    <w:rsid w:val="002820E2"/>
    <w:rsid w:val="0028777F"/>
    <w:rsid w:val="00287863"/>
    <w:rsid w:val="00287B03"/>
    <w:rsid w:val="00290CDA"/>
    <w:rsid w:val="002A02C4"/>
    <w:rsid w:val="002A5D86"/>
    <w:rsid w:val="002B2FD5"/>
    <w:rsid w:val="002C2F7B"/>
    <w:rsid w:val="002C416C"/>
    <w:rsid w:val="002C5141"/>
    <w:rsid w:val="002C67C5"/>
    <w:rsid w:val="002D64B5"/>
    <w:rsid w:val="002E0DBA"/>
    <w:rsid w:val="002E163E"/>
    <w:rsid w:val="002E2006"/>
    <w:rsid w:val="002E361F"/>
    <w:rsid w:val="002E503E"/>
    <w:rsid w:val="002E6F72"/>
    <w:rsid w:val="002F40F8"/>
    <w:rsid w:val="002F43B3"/>
    <w:rsid w:val="002F4D88"/>
    <w:rsid w:val="0030095A"/>
    <w:rsid w:val="00301192"/>
    <w:rsid w:val="00303CB8"/>
    <w:rsid w:val="00313C76"/>
    <w:rsid w:val="00315AE6"/>
    <w:rsid w:val="00317635"/>
    <w:rsid w:val="00317BB6"/>
    <w:rsid w:val="00321D78"/>
    <w:rsid w:val="00325AFE"/>
    <w:rsid w:val="00325DC2"/>
    <w:rsid w:val="0032694A"/>
    <w:rsid w:val="00330D87"/>
    <w:rsid w:val="00341135"/>
    <w:rsid w:val="00341A1F"/>
    <w:rsid w:val="00342600"/>
    <w:rsid w:val="0034585C"/>
    <w:rsid w:val="003459E0"/>
    <w:rsid w:val="003530BE"/>
    <w:rsid w:val="00353E4B"/>
    <w:rsid w:val="0036064C"/>
    <w:rsid w:val="0036098C"/>
    <w:rsid w:val="00362603"/>
    <w:rsid w:val="00363E28"/>
    <w:rsid w:val="00365B03"/>
    <w:rsid w:val="003666A0"/>
    <w:rsid w:val="00372A28"/>
    <w:rsid w:val="00380430"/>
    <w:rsid w:val="00391A9B"/>
    <w:rsid w:val="00391DDC"/>
    <w:rsid w:val="00393431"/>
    <w:rsid w:val="003B0E06"/>
    <w:rsid w:val="003B21BD"/>
    <w:rsid w:val="003B6317"/>
    <w:rsid w:val="003B7E98"/>
    <w:rsid w:val="003C32CE"/>
    <w:rsid w:val="003C7752"/>
    <w:rsid w:val="003D036B"/>
    <w:rsid w:val="003D0AEE"/>
    <w:rsid w:val="003D1FF8"/>
    <w:rsid w:val="003D2F21"/>
    <w:rsid w:val="003D3990"/>
    <w:rsid w:val="003E26A4"/>
    <w:rsid w:val="003E4393"/>
    <w:rsid w:val="003E73AF"/>
    <w:rsid w:val="003F722A"/>
    <w:rsid w:val="00400746"/>
    <w:rsid w:val="00402A87"/>
    <w:rsid w:val="00402B07"/>
    <w:rsid w:val="00403D95"/>
    <w:rsid w:val="00403E0F"/>
    <w:rsid w:val="00404D3B"/>
    <w:rsid w:val="00415562"/>
    <w:rsid w:val="00415B07"/>
    <w:rsid w:val="004245E6"/>
    <w:rsid w:val="0042569A"/>
    <w:rsid w:val="00427FC5"/>
    <w:rsid w:val="00437A3C"/>
    <w:rsid w:val="004459E0"/>
    <w:rsid w:val="00446786"/>
    <w:rsid w:val="00446907"/>
    <w:rsid w:val="004506D7"/>
    <w:rsid w:val="00454444"/>
    <w:rsid w:val="004561C9"/>
    <w:rsid w:val="00457B52"/>
    <w:rsid w:val="00460498"/>
    <w:rsid w:val="00462BCE"/>
    <w:rsid w:val="00464096"/>
    <w:rsid w:val="00466912"/>
    <w:rsid w:val="0046797B"/>
    <w:rsid w:val="00480383"/>
    <w:rsid w:val="0048320D"/>
    <w:rsid w:val="00484C16"/>
    <w:rsid w:val="0048771C"/>
    <w:rsid w:val="0049261D"/>
    <w:rsid w:val="004927AB"/>
    <w:rsid w:val="00496DD9"/>
    <w:rsid w:val="004A1C2A"/>
    <w:rsid w:val="004A4375"/>
    <w:rsid w:val="004A4981"/>
    <w:rsid w:val="004B5911"/>
    <w:rsid w:val="004D0F82"/>
    <w:rsid w:val="004D4179"/>
    <w:rsid w:val="004D5303"/>
    <w:rsid w:val="004E2278"/>
    <w:rsid w:val="004E2C91"/>
    <w:rsid w:val="004E7F98"/>
    <w:rsid w:val="004F0D3A"/>
    <w:rsid w:val="004F1C8F"/>
    <w:rsid w:val="004F68CE"/>
    <w:rsid w:val="004F6D63"/>
    <w:rsid w:val="0050050C"/>
    <w:rsid w:val="00501481"/>
    <w:rsid w:val="005017AA"/>
    <w:rsid w:val="005028DB"/>
    <w:rsid w:val="005115F2"/>
    <w:rsid w:val="005131F7"/>
    <w:rsid w:val="00514DB3"/>
    <w:rsid w:val="00515E0C"/>
    <w:rsid w:val="00517F4D"/>
    <w:rsid w:val="005206D7"/>
    <w:rsid w:val="005260FE"/>
    <w:rsid w:val="005271C8"/>
    <w:rsid w:val="00531CE0"/>
    <w:rsid w:val="00535380"/>
    <w:rsid w:val="00535CE2"/>
    <w:rsid w:val="0053629F"/>
    <w:rsid w:val="005403DC"/>
    <w:rsid w:val="005440EC"/>
    <w:rsid w:val="0054524D"/>
    <w:rsid w:val="00545B3D"/>
    <w:rsid w:val="00545C0D"/>
    <w:rsid w:val="0054600B"/>
    <w:rsid w:val="00552443"/>
    <w:rsid w:val="00552521"/>
    <w:rsid w:val="0055759F"/>
    <w:rsid w:val="005622EB"/>
    <w:rsid w:val="0056432D"/>
    <w:rsid w:val="005675BB"/>
    <w:rsid w:val="0057380C"/>
    <w:rsid w:val="00573B84"/>
    <w:rsid w:val="00573EFA"/>
    <w:rsid w:val="00575462"/>
    <w:rsid w:val="00575FED"/>
    <w:rsid w:val="00581CE3"/>
    <w:rsid w:val="0058255D"/>
    <w:rsid w:val="0058534C"/>
    <w:rsid w:val="0058554E"/>
    <w:rsid w:val="005875E5"/>
    <w:rsid w:val="00592055"/>
    <w:rsid w:val="0059249B"/>
    <w:rsid w:val="005960D2"/>
    <w:rsid w:val="005965BC"/>
    <w:rsid w:val="005A5642"/>
    <w:rsid w:val="005A60CF"/>
    <w:rsid w:val="005B111A"/>
    <w:rsid w:val="005B7BC2"/>
    <w:rsid w:val="005C06D2"/>
    <w:rsid w:val="005C2682"/>
    <w:rsid w:val="005C6784"/>
    <w:rsid w:val="005C6AD5"/>
    <w:rsid w:val="005D3299"/>
    <w:rsid w:val="005D7102"/>
    <w:rsid w:val="005F6B3B"/>
    <w:rsid w:val="00601014"/>
    <w:rsid w:val="006038F9"/>
    <w:rsid w:val="00606DD6"/>
    <w:rsid w:val="00607886"/>
    <w:rsid w:val="00607C3D"/>
    <w:rsid w:val="0061009D"/>
    <w:rsid w:val="006128F6"/>
    <w:rsid w:val="006153EC"/>
    <w:rsid w:val="006156DC"/>
    <w:rsid w:val="00617D24"/>
    <w:rsid w:val="00620AEC"/>
    <w:rsid w:val="00621BF0"/>
    <w:rsid w:val="00626D20"/>
    <w:rsid w:val="00627652"/>
    <w:rsid w:val="00632B7C"/>
    <w:rsid w:val="006359DE"/>
    <w:rsid w:val="006365B4"/>
    <w:rsid w:val="00637B29"/>
    <w:rsid w:val="0064129A"/>
    <w:rsid w:val="00646D25"/>
    <w:rsid w:val="00652D06"/>
    <w:rsid w:val="00652F4F"/>
    <w:rsid w:val="006571C5"/>
    <w:rsid w:val="00657F57"/>
    <w:rsid w:val="00674459"/>
    <w:rsid w:val="00675C7E"/>
    <w:rsid w:val="00677A3B"/>
    <w:rsid w:val="006812D7"/>
    <w:rsid w:val="00681A2E"/>
    <w:rsid w:val="0068286F"/>
    <w:rsid w:val="006828A2"/>
    <w:rsid w:val="0069110D"/>
    <w:rsid w:val="006938B0"/>
    <w:rsid w:val="00693933"/>
    <w:rsid w:val="006A45E3"/>
    <w:rsid w:val="006B168B"/>
    <w:rsid w:val="006B4632"/>
    <w:rsid w:val="006B5770"/>
    <w:rsid w:val="006B5AEC"/>
    <w:rsid w:val="006B6F14"/>
    <w:rsid w:val="006C1D42"/>
    <w:rsid w:val="006C44BF"/>
    <w:rsid w:val="006C5979"/>
    <w:rsid w:val="006D079B"/>
    <w:rsid w:val="006E2D12"/>
    <w:rsid w:val="006E55A7"/>
    <w:rsid w:val="006E732B"/>
    <w:rsid w:val="006E7699"/>
    <w:rsid w:val="006E780E"/>
    <w:rsid w:val="006F1C19"/>
    <w:rsid w:val="006F2BA8"/>
    <w:rsid w:val="006F68CF"/>
    <w:rsid w:val="00703967"/>
    <w:rsid w:val="00703CB9"/>
    <w:rsid w:val="00703DD2"/>
    <w:rsid w:val="007057BB"/>
    <w:rsid w:val="007158B0"/>
    <w:rsid w:val="00715ACD"/>
    <w:rsid w:val="00722296"/>
    <w:rsid w:val="007230A6"/>
    <w:rsid w:val="0072563D"/>
    <w:rsid w:val="007344A4"/>
    <w:rsid w:val="00737C69"/>
    <w:rsid w:val="007405C1"/>
    <w:rsid w:val="00743040"/>
    <w:rsid w:val="0074527A"/>
    <w:rsid w:val="00750227"/>
    <w:rsid w:val="0076163B"/>
    <w:rsid w:val="00761735"/>
    <w:rsid w:val="0076358C"/>
    <w:rsid w:val="00765F8A"/>
    <w:rsid w:val="00772C83"/>
    <w:rsid w:val="007812DC"/>
    <w:rsid w:val="00786412"/>
    <w:rsid w:val="0078747E"/>
    <w:rsid w:val="00790459"/>
    <w:rsid w:val="0079177E"/>
    <w:rsid w:val="007A0E1B"/>
    <w:rsid w:val="007A1C52"/>
    <w:rsid w:val="007A3EF3"/>
    <w:rsid w:val="007A4C92"/>
    <w:rsid w:val="007B56BA"/>
    <w:rsid w:val="007B73F7"/>
    <w:rsid w:val="007C249D"/>
    <w:rsid w:val="007C6F9E"/>
    <w:rsid w:val="007D12EF"/>
    <w:rsid w:val="007D19FA"/>
    <w:rsid w:val="007D37A3"/>
    <w:rsid w:val="007E0069"/>
    <w:rsid w:val="007E2009"/>
    <w:rsid w:val="007E75FB"/>
    <w:rsid w:val="007E7DD2"/>
    <w:rsid w:val="007F30F4"/>
    <w:rsid w:val="007F6904"/>
    <w:rsid w:val="008019CC"/>
    <w:rsid w:val="00802FD9"/>
    <w:rsid w:val="008042D7"/>
    <w:rsid w:val="0081105E"/>
    <w:rsid w:val="008115AA"/>
    <w:rsid w:val="00815326"/>
    <w:rsid w:val="00815E6D"/>
    <w:rsid w:val="00817402"/>
    <w:rsid w:val="008202EF"/>
    <w:rsid w:val="00821216"/>
    <w:rsid w:val="00824B3A"/>
    <w:rsid w:val="00825009"/>
    <w:rsid w:val="00835322"/>
    <w:rsid w:val="00842534"/>
    <w:rsid w:val="00843352"/>
    <w:rsid w:val="00845B0B"/>
    <w:rsid w:val="0084615B"/>
    <w:rsid w:val="0084669E"/>
    <w:rsid w:val="00850C95"/>
    <w:rsid w:val="00852615"/>
    <w:rsid w:val="008533B2"/>
    <w:rsid w:val="00854C85"/>
    <w:rsid w:val="008564F3"/>
    <w:rsid w:val="008567B7"/>
    <w:rsid w:val="00860619"/>
    <w:rsid w:val="00860CFD"/>
    <w:rsid w:val="008624E7"/>
    <w:rsid w:val="00873294"/>
    <w:rsid w:val="0087361A"/>
    <w:rsid w:val="008746DF"/>
    <w:rsid w:val="00875E59"/>
    <w:rsid w:val="00876F49"/>
    <w:rsid w:val="008859E1"/>
    <w:rsid w:val="0088617F"/>
    <w:rsid w:val="00887B0F"/>
    <w:rsid w:val="008923E5"/>
    <w:rsid w:val="0089360A"/>
    <w:rsid w:val="00893C6D"/>
    <w:rsid w:val="0089524A"/>
    <w:rsid w:val="008A6129"/>
    <w:rsid w:val="008B08F8"/>
    <w:rsid w:val="008C59E4"/>
    <w:rsid w:val="008C6AE3"/>
    <w:rsid w:val="008D615B"/>
    <w:rsid w:val="008D63C2"/>
    <w:rsid w:val="008E01D8"/>
    <w:rsid w:val="008E4DEB"/>
    <w:rsid w:val="008E4EB4"/>
    <w:rsid w:val="008F2761"/>
    <w:rsid w:val="008F5162"/>
    <w:rsid w:val="009009C2"/>
    <w:rsid w:val="00900B6D"/>
    <w:rsid w:val="009043C0"/>
    <w:rsid w:val="0091498A"/>
    <w:rsid w:val="009168B7"/>
    <w:rsid w:val="00917E23"/>
    <w:rsid w:val="00917EFF"/>
    <w:rsid w:val="00921CD4"/>
    <w:rsid w:val="009249BE"/>
    <w:rsid w:val="00926BEC"/>
    <w:rsid w:val="00927AF1"/>
    <w:rsid w:val="00927D9B"/>
    <w:rsid w:val="009316A2"/>
    <w:rsid w:val="0093281E"/>
    <w:rsid w:val="00936D06"/>
    <w:rsid w:val="0094260A"/>
    <w:rsid w:val="00943710"/>
    <w:rsid w:val="00943EC2"/>
    <w:rsid w:val="009449D1"/>
    <w:rsid w:val="009462E9"/>
    <w:rsid w:val="0097002D"/>
    <w:rsid w:val="00976470"/>
    <w:rsid w:val="00984470"/>
    <w:rsid w:val="00984E0C"/>
    <w:rsid w:val="00987E47"/>
    <w:rsid w:val="00993594"/>
    <w:rsid w:val="00995258"/>
    <w:rsid w:val="009955A4"/>
    <w:rsid w:val="009A1DF3"/>
    <w:rsid w:val="009A24CB"/>
    <w:rsid w:val="009A77AD"/>
    <w:rsid w:val="009B552C"/>
    <w:rsid w:val="009C12AE"/>
    <w:rsid w:val="009C3244"/>
    <w:rsid w:val="009C7D24"/>
    <w:rsid w:val="009D36C2"/>
    <w:rsid w:val="009D38E6"/>
    <w:rsid w:val="009D6E64"/>
    <w:rsid w:val="009E33DD"/>
    <w:rsid w:val="009E4227"/>
    <w:rsid w:val="009E445D"/>
    <w:rsid w:val="009E70A6"/>
    <w:rsid w:val="009F3ABF"/>
    <w:rsid w:val="009F77D1"/>
    <w:rsid w:val="00A00F39"/>
    <w:rsid w:val="00A03617"/>
    <w:rsid w:val="00A10A6F"/>
    <w:rsid w:val="00A11063"/>
    <w:rsid w:val="00A1201E"/>
    <w:rsid w:val="00A14F9C"/>
    <w:rsid w:val="00A15B3E"/>
    <w:rsid w:val="00A20021"/>
    <w:rsid w:val="00A224DA"/>
    <w:rsid w:val="00A258CE"/>
    <w:rsid w:val="00A276A6"/>
    <w:rsid w:val="00A33831"/>
    <w:rsid w:val="00A35C0A"/>
    <w:rsid w:val="00A40AA1"/>
    <w:rsid w:val="00A5079B"/>
    <w:rsid w:val="00A55492"/>
    <w:rsid w:val="00A56385"/>
    <w:rsid w:val="00A5675C"/>
    <w:rsid w:val="00A6012E"/>
    <w:rsid w:val="00A676A0"/>
    <w:rsid w:val="00A7117D"/>
    <w:rsid w:val="00A71279"/>
    <w:rsid w:val="00A7136D"/>
    <w:rsid w:val="00A74CA4"/>
    <w:rsid w:val="00A814ED"/>
    <w:rsid w:val="00A8474C"/>
    <w:rsid w:val="00A92F39"/>
    <w:rsid w:val="00A94244"/>
    <w:rsid w:val="00A959BB"/>
    <w:rsid w:val="00AA458E"/>
    <w:rsid w:val="00AA6F2F"/>
    <w:rsid w:val="00AB3881"/>
    <w:rsid w:val="00AB3BB1"/>
    <w:rsid w:val="00AB63B1"/>
    <w:rsid w:val="00AB7898"/>
    <w:rsid w:val="00AB7CB7"/>
    <w:rsid w:val="00AD0341"/>
    <w:rsid w:val="00AD2A42"/>
    <w:rsid w:val="00AD6C4E"/>
    <w:rsid w:val="00AD723A"/>
    <w:rsid w:val="00AE6692"/>
    <w:rsid w:val="00AF322D"/>
    <w:rsid w:val="00AF3F43"/>
    <w:rsid w:val="00AF7173"/>
    <w:rsid w:val="00B01325"/>
    <w:rsid w:val="00B01C3F"/>
    <w:rsid w:val="00B0680B"/>
    <w:rsid w:val="00B113CB"/>
    <w:rsid w:val="00B14A82"/>
    <w:rsid w:val="00B17F94"/>
    <w:rsid w:val="00B21352"/>
    <w:rsid w:val="00B264D1"/>
    <w:rsid w:val="00B36895"/>
    <w:rsid w:val="00B36B66"/>
    <w:rsid w:val="00B40568"/>
    <w:rsid w:val="00B42A1F"/>
    <w:rsid w:val="00B507D7"/>
    <w:rsid w:val="00B52081"/>
    <w:rsid w:val="00B55A2C"/>
    <w:rsid w:val="00B57A9E"/>
    <w:rsid w:val="00B57B7C"/>
    <w:rsid w:val="00B618B3"/>
    <w:rsid w:val="00B63592"/>
    <w:rsid w:val="00B70072"/>
    <w:rsid w:val="00B73244"/>
    <w:rsid w:val="00B73274"/>
    <w:rsid w:val="00B755D0"/>
    <w:rsid w:val="00B81478"/>
    <w:rsid w:val="00B82A1F"/>
    <w:rsid w:val="00B839E4"/>
    <w:rsid w:val="00B8543B"/>
    <w:rsid w:val="00B86B58"/>
    <w:rsid w:val="00B9490A"/>
    <w:rsid w:val="00B96D69"/>
    <w:rsid w:val="00B97665"/>
    <w:rsid w:val="00BA061E"/>
    <w:rsid w:val="00BA1B7F"/>
    <w:rsid w:val="00BA4DDB"/>
    <w:rsid w:val="00BB0081"/>
    <w:rsid w:val="00BB0C2B"/>
    <w:rsid w:val="00BB26AF"/>
    <w:rsid w:val="00BB43F9"/>
    <w:rsid w:val="00BC1EC3"/>
    <w:rsid w:val="00BC4537"/>
    <w:rsid w:val="00BC4CCC"/>
    <w:rsid w:val="00BC4F68"/>
    <w:rsid w:val="00BD1D6E"/>
    <w:rsid w:val="00BD78A0"/>
    <w:rsid w:val="00BE04FC"/>
    <w:rsid w:val="00BE41E3"/>
    <w:rsid w:val="00BE7912"/>
    <w:rsid w:val="00BF3C88"/>
    <w:rsid w:val="00BF6EDC"/>
    <w:rsid w:val="00BF7D13"/>
    <w:rsid w:val="00C022B5"/>
    <w:rsid w:val="00C02C9A"/>
    <w:rsid w:val="00C1046A"/>
    <w:rsid w:val="00C11CCF"/>
    <w:rsid w:val="00C1276E"/>
    <w:rsid w:val="00C16F17"/>
    <w:rsid w:val="00C17786"/>
    <w:rsid w:val="00C25DD2"/>
    <w:rsid w:val="00C3009A"/>
    <w:rsid w:val="00C325A5"/>
    <w:rsid w:val="00C3270B"/>
    <w:rsid w:val="00C342C0"/>
    <w:rsid w:val="00C41B4B"/>
    <w:rsid w:val="00C41D9D"/>
    <w:rsid w:val="00C43C66"/>
    <w:rsid w:val="00C50E44"/>
    <w:rsid w:val="00C527C2"/>
    <w:rsid w:val="00C67A6C"/>
    <w:rsid w:val="00C77534"/>
    <w:rsid w:val="00C911F8"/>
    <w:rsid w:val="00C9380B"/>
    <w:rsid w:val="00C9730B"/>
    <w:rsid w:val="00CA0F00"/>
    <w:rsid w:val="00CA2764"/>
    <w:rsid w:val="00CA2F0B"/>
    <w:rsid w:val="00CA6B57"/>
    <w:rsid w:val="00CB268C"/>
    <w:rsid w:val="00CB6CD9"/>
    <w:rsid w:val="00CC4036"/>
    <w:rsid w:val="00CC4606"/>
    <w:rsid w:val="00CC7F3E"/>
    <w:rsid w:val="00CD0048"/>
    <w:rsid w:val="00CD02F6"/>
    <w:rsid w:val="00CD3EBE"/>
    <w:rsid w:val="00CE1218"/>
    <w:rsid w:val="00CE17C5"/>
    <w:rsid w:val="00CE2052"/>
    <w:rsid w:val="00CE25AC"/>
    <w:rsid w:val="00CE750A"/>
    <w:rsid w:val="00CE75E0"/>
    <w:rsid w:val="00CF0347"/>
    <w:rsid w:val="00CF3917"/>
    <w:rsid w:val="00D03784"/>
    <w:rsid w:val="00D03824"/>
    <w:rsid w:val="00D15878"/>
    <w:rsid w:val="00D15D28"/>
    <w:rsid w:val="00D15E36"/>
    <w:rsid w:val="00D16BE1"/>
    <w:rsid w:val="00D23040"/>
    <w:rsid w:val="00D23124"/>
    <w:rsid w:val="00D23AE3"/>
    <w:rsid w:val="00D24CE2"/>
    <w:rsid w:val="00D316EA"/>
    <w:rsid w:val="00D3502F"/>
    <w:rsid w:val="00D3515D"/>
    <w:rsid w:val="00D405D9"/>
    <w:rsid w:val="00D501D9"/>
    <w:rsid w:val="00D513CA"/>
    <w:rsid w:val="00D51CF1"/>
    <w:rsid w:val="00D532E6"/>
    <w:rsid w:val="00D54ACC"/>
    <w:rsid w:val="00D559D7"/>
    <w:rsid w:val="00D60DE5"/>
    <w:rsid w:val="00D61B2E"/>
    <w:rsid w:val="00D6574D"/>
    <w:rsid w:val="00D65C96"/>
    <w:rsid w:val="00D73EC0"/>
    <w:rsid w:val="00D745A7"/>
    <w:rsid w:val="00D80A48"/>
    <w:rsid w:val="00D837B5"/>
    <w:rsid w:val="00D83CDD"/>
    <w:rsid w:val="00D87B18"/>
    <w:rsid w:val="00D913CF"/>
    <w:rsid w:val="00D91CD0"/>
    <w:rsid w:val="00D92379"/>
    <w:rsid w:val="00D97125"/>
    <w:rsid w:val="00DA2AA2"/>
    <w:rsid w:val="00DA3E2D"/>
    <w:rsid w:val="00DA4647"/>
    <w:rsid w:val="00DA759D"/>
    <w:rsid w:val="00DB4F54"/>
    <w:rsid w:val="00DB5423"/>
    <w:rsid w:val="00DB5886"/>
    <w:rsid w:val="00DB707F"/>
    <w:rsid w:val="00DC15E1"/>
    <w:rsid w:val="00DD38C5"/>
    <w:rsid w:val="00DD4F3A"/>
    <w:rsid w:val="00DE2136"/>
    <w:rsid w:val="00DE315A"/>
    <w:rsid w:val="00DE35B3"/>
    <w:rsid w:val="00DE4B12"/>
    <w:rsid w:val="00DE79B4"/>
    <w:rsid w:val="00DF0957"/>
    <w:rsid w:val="00DF1AF3"/>
    <w:rsid w:val="00DF1FC5"/>
    <w:rsid w:val="00DF5E8B"/>
    <w:rsid w:val="00E00D6F"/>
    <w:rsid w:val="00E051A4"/>
    <w:rsid w:val="00E113B6"/>
    <w:rsid w:val="00E123FA"/>
    <w:rsid w:val="00E14394"/>
    <w:rsid w:val="00E16048"/>
    <w:rsid w:val="00E17BD6"/>
    <w:rsid w:val="00E21CD4"/>
    <w:rsid w:val="00E27B22"/>
    <w:rsid w:val="00E32C4E"/>
    <w:rsid w:val="00E3374E"/>
    <w:rsid w:val="00E36C1A"/>
    <w:rsid w:val="00E42F64"/>
    <w:rsid w:val="00E519F2"/>
    <w:rsid w:val="00E537A5"/>
    <w:rsid w:val="00E632EE"/>
    <w:rsid w:val="00E63E3F"/>
    <w:rsid w:val="00E64C56"/>
    <w:rsid w:val="00E713CF"/>
    <w:rsid w:val="00E719B1"/>
    <w:rsid w:val="00E72671"/>
    <w:rsid w:val="00E75B73"/>
    <w:rsid w:val="00E80745"/>
    <w:rsid w:val="00E80DFD"/>
    <w:rsid w:val="00E81303"/>
    <w:rsid w:val="00E82963"/>
    <w:rsid w:val="00E86AED"/>
    <w:rsid w:val="00E92D71"/>
    <w:rsid w:val="00EA03C1"/>
    <w:rsid w:val="00EA0465"/>
    <w:rsid w:val="00EA0675"/>
    <w:rsid w:val="00EA4A5C"/>
    <w:rsid w:val="00EA4B10"/>
    <w:rsid w:val="00EA5434"/>
    <w:rsid w:val="00EA5E1A"/>
    <w:rsid w:val="00EB48E0"/>
    <w:rsid w:val="00EB5CBE"/>
    <w:rsid w:val="00EB5D22"/>
    <w:rsid w:val="00ED0779"/>
    <w:rsid w:val="00ED09AE"/>
    <w:rsid w:val="00EE1333"/>
    <w:rsid w:val="00EE4594"/>
    <w:rsid w:val="00EF1DDF"/>
    <w:rsid w:val="00EF38A3"/>
    <w:rsid w:val="00EF6FA6"/>
    <w:rsid w:val="00F036C6"/>
    <w:rsid w:val="00F26942"/>
    <w:rsid w:val="00F27013"/>
    <w:rsid w:val="00F3099E"/>
    <w:rsid w:val="00F3252B"/>
    <w:rsid w:val="00F34496"/>
    <w:rsid w:val="00F418B2"/>
    <w:rsid w:val="00F465EA"/>
    <w:rsid w:val="00F524EB"/>
    <w:rsid w:val="00F60820"/>
    <w:rsid w:val="00F66843"/>
    <w:rsid w:val="00F70698"/>
    <w:rsid w:val="00F76A25"/>
    <w:rsid w:val="00F82796"/>
    <w:rsid w:val="00F8438D"/>
    <w:rsid w:val="00F933CF"/>
    <w:rsid w:val="00F94278"/>
    <w:rsid w:val="00F94866"/>
    <w:rsid w:val="00F94FE1"/>
    <w:rsid w:val="00F95256"/>
    <w:rsid w:val="00F96761"/>
    <w:rsid w:val="00FA0A78"/>
    <w:rsid w:val="00FA2FFB"/>
    <w:rsid w:val="00FA497A"/>
    <w:rsid w:val="00FA585F"/>
    <w:rsid w:val="00FA71F7"/>
    <w:rsid w:val="00FA7864"/>
    <w:rsid w:val="00FB074A"/>
    <w:rsid w:val="00FB34F3"/>
    <w:rsid w:val="00FB3C46"/>
    <w:rsid w:val="00FB48FB"/>
    <w:rsid w:val="00FB6B90"/>
    <w:rsid w:val="00FC4197"/>
    <w:rsid w:val="00FC57F1"/>
    <w:rsid w:val="00FC61DD"/>
    <w:rsid w:val="00FD2EFB"/>
    <w:rsid w:val="00FE2313"/>
    <w:rsid w:val="00FE284B"/>
    <w:rsid w:val="00FE2A37"/>
    <w:rsid w:val="00FE2C93"/>
    <w:rsid w:val="00FE3F32"/>
    <w:rsid w:val="00FE4C98"/>
    <w:rsid w:val="00FE5FDE"/>
    <w:rsid w:val="00FF6E01"/>
    <w:rsid w:val="00FF7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9DE"/>
    <w:pPr>
      <w:autoSpaceDE w:val="0"/>
      <w:autoSpaceDN w:val="0"/>
      <w:adjustRightInd w:val="0"/>
      <w:spacing w:after="0" w:line="400" w:lineRule="atLeast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359D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3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emmaj_d@hotmail.com</dc:creator>
  <cp:lastModifiedBy>emmaj_d@hotmail.com</cp:lastModifiedBy>
  <cp:revision>2</cp:revision>
  <dcterms:created xsi:type="dcterms:W3CDTF">2016-05-04T17:26:00Z</dcterms:created>
  <dcterms:modified xsi:type="dcterms:W3CDTF">2016-05-04T17:26:00Z</dcterms:modified>
</cp:coreProperties>
</file>