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BB211" w14:textId="0B9A77D4" w:rsidR="00A613A8" w:rsidRPr="00371870" w:rsidRDefault="00ED0A1C" w:rsidP="00371870">
      <w:pPr>
        <w:rPr>
          <w:lang w:val="en-US"/>
        </w:rPr>
      </w:pPr>
      <w:r>
        <w:rPr>
          <w:rFonts w:eastAsiaTheme="minorEastAsia"/>
          <w:noProof/>
          <w:lang w:eastAsia="nl-NL"/>
        </w:rPr>
        <w:object w:dxaOrig="1440" w:dyaOrig="1440" w14:anchorId="759A9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6.9pt;margin-top:.1pt;width:752.95pt;height:531.4pt;z-index:-251658752" wrapcoords="0 0 21600 0 21600 21600 0 21600 0 0">
            <v:imagedata r:id="rId4" o:title=""/>
            <w10:wrap type="tight"/>
          </v:shape>
          <o:OLEObject Type="Embed" ProgID="Prism9.Document" ShapeID="_x0000_s1026" DrawAspect="Content" ObjectID="_1675021152" r:id="rId5"/>
        </w:object>
      </w:r>
    </w:p>
    <w:tbl>
      <w:tblPr>
        <w:tblStyle w:val="Onopgemaaktetabel4"/>
        <w:tblW w:w="13118" w:type="dxa"/>
        <w:tblInd w:w="0" w:type="dxa"/>
        <w:tblLayout w:type="fixed"/>
        <w:tblLook w:val="04A0" w:firstRow="1" w:lastRow="0" w:firstColumn="1" w:lastColumn="0" w:noHBand="0" w:noVBand="1"/>
        <w:tblCaption w:val=""/>
        <w:tblDescription w:val=""/>
      </w:tblPr>
      <w:tblGrid>
        <w:gridCol w:w="2533"/>
        <w:gridCol w:w="1152"/>
        <w:gridCol w:w="1156"/>
        <w:gridCol w:w="1183"/>
        <w:gridCol w:w="1182"/>
        <w:gridCol w:w="1182"/>
        <w:gridCol w:w="1183"/>
        <w:gridCol w:w="1182"/>
        <w:gridCol w:w="1182"/>
        <w:gridCol w:w="1183"/>
      </w:tblGrid>
      <w:tr w:rsidR="00A613A8" w:rsidRPr="00CF278E" w14:paraId="5661EA92" w14:textId="77777777" w:rsidTr="00371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239B0142" w14:textId="77777777" w:rsidR="00A613A8" w:rsidRPr="00CF278E" w:rsidRDefault="00A613A8" w:rsidP="0093212A">
            <w:pPr>
              <w:spacing w:line="25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C8BF49B" w14:textId="77777777" w:rsidR="00A613A8" w:rsidRPr="00CF278E" w:rsidRDefault="00A613A8" w:rsidP="00932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val="en-US"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33978D" w14:textId="77777777" w:rsidR="00A613A8" w:rsidRPr="00CF278E" w:rsidRDefault="00A613A8" w:rsidP="00932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Specialty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649F3BD" w14:textId="77777777" w:rsidR="00A613A8" w:rsidRPr="00CF278E" w:rsidRDefault="00A613A8" w:rsidP="0093212A">
            <w:pPr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E184258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3B61C02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C5D6419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5D5F817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C9B3822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9C56FE1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</w:tr>
      <w:tr w:rsidR="00A613A8" w:rsidRPr="00CF278E" w14:paraId="4A662A89" w14:textId="77777777" w:rsidTr="0037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0570C918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49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52DF605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Nephrology</w:t>
            </w:r>
            <w:proofErr w:type="spellEnd"/>
          </w:p>
        </w:tc>
        <w:tc>
          <w:tcPr>
            <w:tcW w:w="3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F62B6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Endocrinology</w:t>
            </w:r>
            <w:proofErr w:type="spellEnd"/>
          </w:p>
        </w:tc>
        <w:tc>
          <w:tcPr>
            <w:tcW w:w="3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AC50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Surgery</w:t>
            </w:r>
            <w:proofErr w:type="spellEnd"/>
          </w:p>
        </w:tc>
      </w:tr>
      <w:tr w:rsidR="00A613A8" w:rsidRPr="00CF278E" w14:paraId="5817781A" w14:textId="77777777" w:rsidTr="00371870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C7AA70E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867A366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conservative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AF4355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5AEB6F9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PTx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7AAE5807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conservative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D740220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682499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PTx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3F4DCFAA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conservative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724943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415795B8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PTx</w:t>
            </w:r>
          </w:p>
        </w:tc>
      </w:tr>
      <w:tr w:rsidR="00A613A8" w:rsidRPr="00CF278E" w14:paraId="06FD180A" w14:textId="77777777" w:rsidTr="0037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767697F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90, calcium 2.25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546DDC3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37.0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AB67D9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43.8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05FE194D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19.2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001D5EF7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52.9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1D0E1D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23.5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457543E9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23.5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3EBB1015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56.0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964D65D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12.0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1C80745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32.0</w:t>
            </w:r>
          </w:p>
        </w:tc>
      </w:tr>
      <w:tr w:rsidR="00A613A8" w:rsidRPr="00CF278E" w14:paraId="4A89F574" w14:textId="77777777" w:rsidTr="0037187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368FDB99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90, calcium 2.25</w:t>
            </w:r>
          </w:p>
        </w:tc>
        <w:tc>
          <w:tcPr>
            <w:tcW w:w="1152" w:type="dxa"/>
            <w:hideMark/>
          </w:tcPr>
          <w:p w14:paraId="47E85D9D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38.6</w:t>
            </w:r>
          </w:p>
        </w:tc>
        <w:tc>
          <w:tcPr>
            <w:tcW w:w="1156" w:type="dxa"/>
            <w:hideMark/>
          </w:tcPr>
          <w:p w14:paraId="385C327E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47.1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409D92D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14.3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8DD5F2D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68.8</w:t>
            </w:r>
          </w:p>
        </w:tc>
        <w:tc>
          <w:tcPr>
            <w:tcW w:w="1182" w:type="dxa"/>
            <w:hideMark/>
          </w:tcPr>
          <w:p w14:paraId="6F99144A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18.8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EAC5E0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12.5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59F47C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56.5</w:t>
            </w:r>
          </w:p>
        </w:tc>
        <w:tc>
          <w:tcPr>
            <w:tcW w:w="1182" w:type="dxa"/>
            <w:hideMark/>
          </w:tcPr>
          <w:p w14:paraId="1A9130A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17.4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F033EB8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26.1</w:t>
            </w:r>
          </w:p>
        </w:tc>
      </w:tr>
      <w:tr w:rsidR="00A613A8" w:rsidRPr="00CF278E" w14:paraId="46F6F462" w14:textId="77777777" w:rsidTr="0037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299A5076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90, calcium 2.8</w:t>
            </w:r>
          </w:p>
        </w:tc>
        <w:tc>
          <w:tcPr>
            <w:tcW w:w="1152" w:type="dxa"/>
            <w:hideMark/>
          </w:tcPr>
          <w:p w14:paraId="200D993C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56" w:type="dxa"/>
            <w:hideMark/>
          </w:tcPr>
          <w:p w14:paraId="44BC4885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54.5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636F93A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45.5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603D08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82" w:type="dxa"/>
            <w:hideMark/>
          </w:tcPr>
          <w:p w14:paraId="5B64B10D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25.0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0E914E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75.0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8D4430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21.7</w:t>
            </w:r>
          </w:p>
        </w:tc>
        <w:tc>
          <w:tcPr>
            <w:tcW w:w="1182" w:type="dxa"/>
            <w:hideMark/>
          </w:tcPr>
          <w:p w14:paraId="121B49B8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26.1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BE7CED7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52.2</w:t>
            </w:r>
          </w:p>
        </w:tc>
      </w:tr>
      <w:tr w:rsidR="00A613A8" w:rsidRPr="00CF278E" w14:paraId="1673415E" w14:textId="77777777" w:rsidTr="0037187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0B0A2B1F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90, calcium 2.8</w:t>
            </w:r>
          </w:p>
        </w:tc>
        <w:tc>
          <w:tcPr>
            <w:tcW w:w="1152" w:type="dxa"/>
            <w:hideMark/>
          </w:tcPr>
          <w:p w14:paraId="2024FDB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56" w:type="dxa"/>
            <w:hideMark/>
          </w:tcPr>
          <w:p w14:paraId="4626D4F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67.2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AC5B085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32.8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D11CA8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6.3</w:t>
            </w:r>
          </w:p>
        </w:tc>
        <w:tc>
          <w:tcPr>
            <w:tcW w:w="1182" w:type="dxa"/>
            <w:hideMark/>
          </w:tcPr>
          <w:p w14:paraId="5E92E88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31.3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4EF039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62.5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068B5EF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14.3</w:t>
            </w:r>
          </w:p>
        </w:tc>
        <w:tc>
          <w:tcPr>
            <w:tcW w:w="1182" w:type="dxa"/>
            <w:hideMark/>
          </w:tcPr>
          <w:p w14:paraId="6C1846A5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33.3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A5B2A50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52.4</w:t>
            </w:r>
          </w:p>
        </w:tc>
      </w:tr>
      <w:tr w:rsidR="00A613A8" w:rsidRPr="00CF278E" w14:paraId="282BF021" w14:textId="77777777" w:rsidTr="0037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5E9F61D4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40, calcium 2.25</w:t>
            </w:r>
          </w:p>
        </w:tc>
        <w:tc>
          <w:tcPr>
            <w:tcW w:w="1152" w:type="dxa"/>
            <w:hideMark/>
          </w:tcPr>
          <w:p w14:paraId="2378E213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92.1</w:t>
            </w:r>
          </w:p>
        </w:tc>
        <w:tc>
          <w:tcPr>
            <w:tcW w:w="1156" w:type="dxa"/>
            <w:hideMark/>
          </w:tcPr>
          <w:p w14:paraId="6F85C77E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7.9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A432FB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E8B9FB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66.7</w:t>
            </w:r>
          </w:p>
        </w:tc>
        <w:tc>
          <w:tcPr>
            <w:tcW w:w="1182" w:type="dxa"/>
            <w:hideMark/>
          </w:tcPr>
          <w:p w14:paraId="4D7ABD3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13.3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8B8E3EE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20.0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80D0736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84.2</w:t>
            </w:r>
          </w:p>
        </w:tc>
        <w:tc>
          <w:tcPr>
            <w:tcW w:w="1182" w:type="dxa"/>
            <w:hideMark/>
          </w:tcPr>
          <w:p w14:paraId="56DA963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10.5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AC239B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5.3</w:t>
            </w:r>
          </w:p>
        </w:tc>
      </w:tr>
      <w:tr w:rsidR="00A613A8" w:rsidRPr="00CF278E" w14:paraId="2992E2D3" w14:textId="77777777" w:rsidTr="0037187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38A7D7A3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bookmarkStart w:id="0" w:name="_Hlk35253377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40, calcium 2.25</w:t>
            </w:r>
            <w:bookmarkEnd w:id="0"/>
          </w:p>
        </w:tc>
        <w:tc>
          <w:tcPr>
            <w:tcW w:w="1152" w:type="dxa"/>
            <w:hideMark/>
          </w:tcPr>
          <w:p w14:paraId="1A086428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95.1</w:t>
            </w:r>
          </w:p>
        </w:tc>
        <w:tc>
          <w:tcPr>
            <w:tcW w:w="1156" w:type="dxa"/>
            <w:hideMark/>
          </w:tcPr>
          <w:p w14:paraId="4EF7012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4F374CD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AD4DB8D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80.0</w:t>
            </w:r>
          </w:p>
        </w:tc>
        <w:tc>
          <w:tcPr>
            <w:tcW w:w="1182" w:type="dxa"/>
            <w:hideMark/>
          </w:tcPr>
          <w:p w14:paraId="12F78C7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13.3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DD45559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6.7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5DAFFF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84.2</w:t>
            </w:r>
          </w:p>
        </w:tc>
        <w:tc>
          <w:tcPr>
            <w:tcW w:w="1182" w:type="dxa"/>
            <w:hideMark/>
          </w:tcPr>
          <w:p w14:paraId="0D997468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10.5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313619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5.3</w:t>
            </w:r>
          </w:p>
        </w:tc>
      </w:tr>
      <w:tr w:rsidR="00A613A8" w:rsidRPr="00CF278E" w14:paraId="564AFE7A" w14:textId="77777777" w:rsidTr="0037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031488C1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40, calcium 2.8</w:t>
            </w:r>
          </w:p>
        </w:tc>
        <w:tc>
          <w:tcPr>
            <w:tcW w:w="1152" w:type="dxa"/>
            <w:hideMark/>
          </w:tcPr>
          <w:p w14:paraId="45CF0E42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23.3</w:t>
            </w:r>
          </w:p>
        </w:tc>
        <w:tc>
          <w:tcPr>
            <w:tcW w:w="1156" w:type="dxa"/>
            <w:hideMark/>
          </w:tcPr>
          <w:p w14:paraId="3362D205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55.0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11FE4B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21.7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F95B3E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6.7</w:t>
            </w:r>
          </w:p>
        </w:tc>
        <w:tc>
          <w:tcPr>
            <w:tcW w:w="1182" w:type="dxa"/>
            <w:hideMark/>
          </w:tcPr>
          <w:p w14:paraId="5D231E3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20.0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74C50CC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73.3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5C469E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11.1</w:t>
            </w:r>
          </w:p>
        </w:tc>
        <w:tc>
          <w:tcPr>
            <w:tcW w:w="1182" w:type="dxa"/>
            <w:hideMark/>
          </w:tcPr>
          <w:p w14:paraId="4B1F2A1E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61.1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59F9605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27.8</w:t>
            </w:r>
          </w:p>
        </w:tc>
      </w:tr>
      <w:tr w:rsidR="00A613A8" w:rsidRPr="00CF278E" w14:paraId="599D7C08" w14:textId="77777777" w:rsidTr="0037187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hideMark/>
          </w:tcPr>
          <w:p w14:paraId="16118529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40, calcium 2.8</w:t>
            </w:r>
          </w:p>
        </w:tc>
        <w:tc>
          <w:tcPr>
            <w:tcW w:w="1152" w:type="dxa"/>
            <w:hideMark/>
          </w:tcPr>
          <w:p w14:paraId="392E2C85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20.0</w:t>
            </w:r>
          </w:p>
        </w:tc>
        <w:tc>
          <w:tcPr>
            <w:tcW w:w="1156" w:type="dxa"/>
            <w:hideMark/>
          </w:tcPr>
          <w:p w14:paraId="3B6EADC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65.0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00C8AE0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15.0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C386AF9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13.3</w:t>
            </w:r>
          </w:p>
        </w:tc>
        <w:tc>
          <w:tcPr>
            <w:tcW w:w="1182" w:type="dxa"/>
            <w:hideMark/>
          </w:tcPr>
          <w:p w14:paraId="3B6CA3C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33.3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1D3000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53.3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6B4C90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16.7</w:t>
            </w:r>
          </w:p>
        </w:tc>
        <w:tc>
          <w:tcPr>
            <w:tcW w:w="1182" w:type="dxa"/>
            <w:hideMark/>
          </w:tcPr>
          <w:p w14:paraId="009041F9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61.1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93FA4AE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22.2</w:t>
            </w:r>
          </w:p>
        </w:tc>
      </w:tr>
    </w:tbl>
    <w:p w14:paraId="09AC1587" w14:textId="77777777" w:rsidR="00A613A8" w:rsidRDefault="00A613A8" w:rsidP="00A613A8">
      <w:pPr>
        <w:spacing w:after="0" w:line="240" w:lineRule="auto"/>
        <w:rPr>
          <w:rFonts w:ascii="Calibri" w:eastAsia="Times New Roman" w:hAnsi="Calibri" w:cs="Calibri"/>
          <w:sz w:val="18"/>
          <w:szCs w:val="18"/>
          <w:lang w:val="en-US" w:eastAsia="nl-NL"/>
        </w:rPr>
      </w:pPr>
      <w:r>
        <w:rPr>
          <w:rFonts w:ascii="Calibri" w:eastAsia="Times New Roman" w:hAnsi="Calibri" w:cs="Calibri"/>
          <w:sz w:val="18"/>
          <w:szCs w:val="18"/>
          <w:lang w:val="en-US" w:eastAsia="nl-NL"/>
        </w:rPr>
        <w:t>Supplementary</w:t>
      </w:r>
      <w:r w:rsidRPr="00CF278E">
        <w:rPr>
          <w:rFonts w:ascii="Calibri" w:eastAsia="Times New Roman" w:hAnsi="Calibri" w:cs="Calibri"/>
          <w:sz w:val="18"/>
          <w:szCs w:val="18"/>
          <w:lang w:val="en-US" w:eastAsia="nl-NL"/>
        </w:rPr>
        <w:t>. Frequency in percentages per chosen option for case vignettes</w:t>
      </w:r>
      <w:r>
        <w:rPr>
          <w:rFonts w:ascii="Calibri" w:eastAsia="Times New Roman" w:hAnsi="Calibri" w:cs="Calibri"/>
          <w:sz w:val="18"/>
          <w:szCs w:val="18"/>
          <w:lang w:val="en-US" w:eastAsia="nl-NL"/>
        </w:rPr>
        <w:t>, separated</w:t>
      </w:r>
      <w:r w:rsidRPr="00CF278E">
        <w:rPr>
          <w:rFonts w:ascii="Calibri" w:eastAsia="Times New Roman" w:hAnsi="Calibri" w:cs="Calibri"/>
          <w:sz w:val="18"/>
          <w:szCs w:val="18"/>
          <w:lang w:val="en-US" w:eastAsia="nl-NL"/>
        </w:rPr>
        <w:t xml:space="preserve"> </w:t>
      </w:r>
      <w:r>
        <w:rPr>
          <w:rFonts w:ascii="Calibri" w:eastAsia="Times New Roman" w:hAnsi="Calibri" w:cs="Calibri"/>
          <w:sz w:val="18"/>
          <w:szCs w:val="18"/>
          <w:lang w:val="en-US" w:eastAsia="nl-NL"/>
        </w:rPr>
        <w:t>by specialty</w:t>
      </w:r>
    </w:p>
    <w:p w14:paraId="29C28E9F" w14:textId="77777777" w:rsidR="00A613A8" w:rsidRDefault="00A613A8" w:rsidP="00A613A8">
      <w:pPr>
        <w:spacing w:after="0" w:line="240" w:lineRule="auto"/>
        <w:rPr>
          <w:rFonts w:ascii="Calibri" w:eastAsia="Times New Roman" w:hAnsi="Calibri" w:cs="Calibri"/>
          <w:sz w:val="18"/>
          <w:szCs w:val="18"/>
          <w:lang w:val="en-US" w:eastAsia="nl-NL"/>
        </w:rPr>
      </w:pPr>
    </w:p>
    <w:p w14:paraId="27E6348B" w14:textId="77777777" w:rsidR="00A613A8" w:rsidRPr="00290FB6" w:rsidRDefault="00A613A8" w:rsidP="00A613A8">
      <w:pPr>
        <w:spacing w:after="0" w:line="240" w:lineRule="auto"/>
        <w:rPr>
          <w:rFonts w:ascii="Calibri" w:eastAsia="Times New Roman" w:hAnsi="Calibri" w:cs="Calibri"/>
          <w:sz w:val="18"/>
          <w:szCs w:val="18"/>
          <w:lang w:val="en-US" w:eastAsia="nl-NL"/>
        </w:rPr>
      </w:pPr>
    </w:p>
    <w:tbl>
      <w:tblPr>
        <w:tblStyle w:val="Onopgemaaktetabel4"/>
        <w:tblW w:w="0" w:type="auto"/>
        <w:tblInd w:w="0" w:type="dxa"/>
        <w:tblLook w:val="04A0" w:firstRow="1" w:lastRow="0" w:firstColumn="1" w:lastColumn="0" w:noHBand="0" w:noVBand="1"/>
      </w:tblPr>
      <w:tblGrid>
        <w:gridCol w:w="2476"/>
        <w:gridCol w:w="1145"/>
        <w:gridCol w:w="1016"/>
        <w:gridCol w:w="531"/>
        <w:gridCol w:w="1145"/>
        <w:gridCol w:w="1016"/>
        <w:gridCol w:w="531"/>
      </w:tblGrid>
      <w:tr w:rsidR="00A613A8" w:rsidRPr="00740A75" w14:paraId="5BF3E33D" w14:textId="77777777" w:rsidTr="00932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7A769D" w14:textId="77777777" w:rsidR="00A613A8" w:rsidRPr="00740A75" w:rsidRDefault="00A613A8" w:rsidP="0093212A">
            <w:pPr>
              <w:spacing w:line="256" w:lineRule="auto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6252EC5" w14:textId="77777777" w:rsidR="00A613A8" w:rsidRPr="00986E61" w:rsidRDefault="00A613A8" w:rsidP="0093212A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986E61">
              <w:rPr>
                <w:rFonts w:ascii="Times New Roman" w:eastAsia="Times New Roman" w:hAnsi="Times New Roman"/>
                <w:sz w:val="18"/>
                <w:szCs w:val="18"/>
                <w:lang w:val="en-US" w:eastAsia="nl-NL"/>
              </w:rPr>
              <w:t>RHPT related decisions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B7FE4DA" w14:textId="77777777" w:rsidR="00A613A8" w:rsidRPr="00740A75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47B5C41" w14:textId="77777777" w:rsidR="00A613A8" w:rsidRPr="00740A75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B8F1A62" w14:textId="77777777" w:rsidR="00A613A8" w:rsidRPr="00740A75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nl-NL"/>
              </w:rPr>
            </w:pPr>
          </w:p>
        </w:tc>
      </w:tr>
      <w:tr w:rsidR="00A613A8" w:rsidRPr="00CF278E" w14:paraId="3E5F50C4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61797F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547ECAE9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Below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median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B3B5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EB12D1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At and </w:t>
            </w:r>
            <w:proofErr w:type="spellStart"/>
            <w:r w:rsidRPr="00EB12D1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above</w:t>
            </w:r>
            <w:proofErr w:type="spellEnd"/>
            <w:r w:rsidRPr="00EB12D1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EB12D1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median</w:t>
            </w:r>
            <w:proofErr w:type="spellEnd"/>
          </w:p>
        </w:tc>
      </w:tr>
      <w:tr w:rsidR="00A613A8" w:rsidRPr="00CF278E" w14:paraId="0C243548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9AA4DD6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578F464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conservative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C447E8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7AB64DCA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PTx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3ED3354B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conservative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7B0624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54B7041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PTx</w:t>
            </w:r>
          </w:p>
        </w:tc>
      </w:tr>
      <w:tr w:rsidR="00A613A8" w:rsidRPr="00CF278E" w14:paraId="01EB96B3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41CBF9B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90, calcium 2.25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DEF7CD8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49.1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79534A6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24.5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22119767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26.4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17EA0EC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39.3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944CEC5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42.6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2FBD0813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18.0</w:t>
            </w:r>
          </w:p>
        </w:tc>
      </w:tr>
      <w:tr w:rsidR="00A613A8" w:rsidRPr="00CF278E" w14:paraId="6ADF291C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0103AE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90, calcium 2.25</w:t>
            </w:r>
          </w:p>
        </w:tc>
        <w:tc>
          <w:tcPr>
            <w:tcW w:w="0" w:type="auto"/>
            <w:hideMark/>
          </w:tcPr>
          <w:p w14:paraId="2FF6FBF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52.0</w:t>
            </w:r>
          </w:p>
        </w:tc>
        <w:tc>
          <w:tcPr>
            <w:tcW w:w="0" w:type="auto"/>
            <w:hideMark/>
          </w:tcPr>
          <w:p w14:paraId="312CDD5E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1352030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24.0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E209E6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43.1</w:t>
            </w:r>
          </w:p>
        </w:tc>
        <w:tc>
          <w:tcPr>
            <w:tcW w:w="0" w:type="auto"/>
            <w:hideMark/>
          </w:tcPr>
          <w:p w14:paraId="14692AB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1984D6E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8.6</w:t>
            </w:r>
          </w:p>
        </w:tc>
      </w:tr>
      <w:tr w:rsidR="00A613A8" w:rsidRPr="00CF278E" w14:paraId="6716D766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90133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90, calcium 2.8</w:t>
            </w:r>
          </w:p>
        </w:tc>
        <w:tc>
          <w:tcPr>
            <w:tcW w:w="0" w:type="auto"/>
            <w:hideMark/>
          </w:tcPr>
          <w:p w14:paraId="3BEFB5E7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4.3</w:t>
            </w:r>
          </w:p>
        </w:tc>
        <w:tc>
          <w:tcPr>
            <w:tcW w:w="0" w:type="auto"/>
            <w:hideMark/>
          </w:tcPr>
          <w:p w14:paraId="7622377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9B75E5A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61.7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AAB4F2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0" w:type="auto"/>
            <w:hideMark/>
          </w:tcPr>
          <w:p w14:paraId="090773D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DF2CFB2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42.1</w:t>
            </w:r>
          </w:p>
        </w:tc>
      </w:tr>
      <w:tr w:rsidR="00A613A8" w:rsidRPr="00CF278E" w14:paraId="2C694F8C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524815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90, calcium 2.8</w:t>
            </w:r>
          </w:p>
        </w:tc>
        <w:tc>
          <w:tcPr>
            <w:tcW w:w="0" w:type="auto"/>
            <w:hideMark/>
          </w:tcPr>
          <w:p w14:paraId="59A43A4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4.4</w:t>
            </w:r>
          </w:p>
        </w:tc>
        <w:tc>
          <w:tcPr>
            <w:tcW w:w="0" w:type="auto"/>
            <w:hideMark/>
          </w:tcPr>
          <w:p w14:paraId="0C5C77F5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272B46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55.6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57F379F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3.6</w:t>
            </w:r>
          </w:p>
        </w:tc>
        <w:tc>
          <w:tcPr>
            <w:tcW w:w="0" w:type="auto"/>
            <w:hideMark/>
          </w:tcPr>
          <w:p w14:paraId="4C8599B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C65E75B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29.1</w:t>
            </w:r>
          </w:p>
        </w:tc>
      </w:tr>
      <w:tr w:rsidR="00A613A8" w:rsidRPr="00CF278E" w14:paraId="57056FC7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1D7E42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40, calcium 2.25</w:t>
            </w:r>
          </w:p>
        </w:tc>
        <w:tc>
          <w:tcPr>
            <w:tcW w:w="0" w:type="auto"/>
            <w:hideMark/>
          </w:tcPr>
          <w:p w14:paraId="09817FF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81.4</w:t>
            </w:r>
          </w:p>
        </w:tc>
        <w:tc>
          <w:tcPr>
            <w:tcW w:w="0" w:type="auto"/>
            <w:hideMark/>
          </w:tcPr>
          <w:p w14:paraId="4818213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0BE408C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4.7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DBF1C56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90.6</w:t>
            </w:r>
          </w:p>
        </w:tc>
        <w:tc>
          <w:tcPr>
            <w:tcW w:w="0" w:type="auto"/>
            <w:hideMark/>
          </w:tcPr>
          <w:p w14:paraId="27AF1B82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3BF2545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3.8</w:t>
            </w:r>
          </w:p>
        </w:tc>
      </w:tr>
      <w:tr w:rsidR="00A613A8" w:rsidRPr="00CF278E" w14:paraId="26B5A7F4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9E097A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40, calcium 2.25</w:t>
            </w:r>
          </w:p>
        </w:tc>
        <w:tc>
          <w:tcPr>
            <w:tcW w:w="0" w:type="auto"/>
            <w:hideMark/>
          </w:tcPr>
          <w:p w14:paraId="77DE3B2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85.7</w:t>
            </w:r>
          </w:p>
        </w:tc>
        <w:tc>
          <w:tcPr>
            <w:tcW w:w="0" w:type="auto"/>
            <w:hideMark/>
          </w:tcPr>
          <w:p w14:paraId="23910D7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EBF035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4.8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0EF403F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94.2</w:t>
            </w:r>
          </w:p>
        </w:tc>
        <w:tc>
          <w:tcPr>
            <w:tcW w:w="0" w:type="auto"/>
            <w:hideMark/>
          </w:tcPr>
          <w:p w14:paraId="05809A77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1B2781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</w:tr>
      <w:tr w:rsidR="00A613A8" w:rsidRPr="00CF278E" w14:paraId="1E99C26B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F90BD1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40, calcium 2.8</w:t>
            </w:r>
          </w:p>
        </w:tc>
        <w:tc>
          <w:tcPr>
            <w:tcW w:w="0" w:type="auto"/>
            <w:hideMark/>
          </w:tcPr>
          <w:p w14:paraId="6A471209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9.8</w:t>
            </w:r>
          </w:p>
        </w:tc>
        <w:tc>
          <w:tcPr>
            <w:tcW w:w="0" w:type="auto"/>
            <w:hideMark/>
          </w:tcPr>
          <w:p w14:paraId="438BDD8D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7BF54D8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43.9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226CE8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23.5</w:t>
            </w:r>
          </w:p>
        </w:tc>
        <w:tc>
          <w:tcPr>
            <w:tcW w:w="0" w:type="auto"/>
            <w:hideMark/>
          </w:tcPr>
          <w:p w14:paraId="15CD74F3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60C3D56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21.6</w:t>
            </w:r>
          </w:p>
        </w:tc>
      </w:tr>
      <w:tr w:rsidR="00A613A8" w:rsidRPr="00CF278E" w14:paraId="25528002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C442DD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40, calcium 2.8</w:t>
            </w:r>
          </w:p>
        </w:tc>
        <w:tc>
          <w:tcPr>
            <w:tcW w:w="0" w:type="auto"/>
            <w:hideMark/>
          </w:tcPr>
          <w:p w14:paraId="0345D069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9.8</w:t>
            </w:r>
          </w:p>
        </w:tc>
        <w:tc>
          <w:tcPr>
            <w:tcW w:w="0" w:type="auto"/>
            <w:hideMark/>
          </w:tcPr>
          <w:p w14:paraId="2859017F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99B253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31.7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FEF11F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23.5</w:t>
            </w:r>
          </w:p>
        </w:tc>
        <w:tc>
          <w:tcPr>
            <w:tcW w:w="0" w:type="auto"/>
            <w:hideMark/>
          </w:tcPr>
          <w:p w14:paraId="2191BF26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F5EDD08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15.7</w:t>
            </w:r>
          </w:p>
        </w:tc>
      </w:tr>
    </w:tbl>
    <w:p w14:paraId="69058931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p w14:paraId="146D0D0C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  <w:r>
        <w:rPr>
          <w:rFonts w:ascii="Calibri" w:eastAsia="Calibri" w:hAnsi="Calibri" w:cs="Times New Roman"/>
          <w:sz w:val="18"/>
          <w:szCs w:val="18"/>
          <w:lang w:val="en-US"/>
        </w:rPr>
        <w:t>Supplementary: frequency in percentages per chosen option for case vignettes, dichotomized by number of RHPT related decisions in the past year (median number of RHPT-related decisions was 20)</w:t>
      </w:r>
    </w:p>
    <w:p w14:paraId="369A3C95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p w14:paraId="5612F4F2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p w14:paraId="304BD96F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p w14:paraId="68E131EA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p w14:paraId="2244DFDC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tbl>
      <w:tblPr>
        <w:tblStyle w:val="Onopgemaaktetabel4"/>
        <w:tblW w:w="0" w:type="auto"/>
        <w:tblInd w:w="0" w:type="dxa"/>
        <w:tblLook w:val="04A0" w:firstRow="1" w:lastRow="0" w:firstColumn="1" w:lastColumn="0" w:noHBand="0" w:noVBand="1"/>
      </w:tblPr>
      <w:tblGrid>
        <w:gridCol w:w="2476"/>
        <w:gridCol w:w="1145"/>
        <w:gridCol w:w="1016"/>
        <w:gridCol w:w="531"/>
        <w:gridCol w:w="1145"/>
        <w:gridCol w:w="1016"/>
        <w:gridCol w:w="531"/>
      </w:tblGrid>
      <w:tr w:rsidR="00A613A8" w:rsidRPr="00CF278E" w14:paraId="06EF1EEC" w14:textId="77777777" w:rsidTr="00932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4CCC72" w14:textId="77777777" w:rsidR="00A613A8" w:rsidRPr="00CF278E" w:rsidRDefault="00A613A8" w:rsidP="0093212A">
            <w:pPr>
              <w:spacing w:line="25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84BFCDD" w14:textId="77777777" w:rsidR="00A613A8" w:rsidRPr="00CF278E" w:rsidRDefault="00A613A8" w:rsidP="0093212A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Affiliation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630A71E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387F4E7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1CB14F1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</w:p>
        </w:tc>
      </w:tr>
      <w:tr w:rsidR="00A613A8" w:rsidRPr="00CF278E" w14:paraId="3249571F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81EE25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7999D3E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Affiliated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hospital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4778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Acedemic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hospital</w:t>
            </w:r>
            <w:proofErr w:type="spellEnd"/>
          </w:p>
        </w:tc>
      </w:tr>
      <w:tr w:rsidR="00A613A8" w:rsidRPr="00CF278E" w14:paraId="70FB80C3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2A01023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197DA52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conservative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99F39D5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C7A632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PTx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3E3A2FD9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conservative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94A748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864E03F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PTx</w:t>
            </w:r>
          </w:p>
        </w:tc>
      </w:tr>
      <w:tr w:rsidR="00A613A8" w:rsidRPr="00CF278E" w14:paraId="286127E9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B87BBA9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90, calcium 2.25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137484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35.6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0DD2F80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37.0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20741B9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27.4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215249E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57.1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CE97CDA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28.6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5467ACE8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14.3</w:t>
            </w:r>
          </w:p>
        </w:tc>
      </w:tr>
      <w:tr w:rsidR="00A613A8" w:rsidRPr="00CF278E" w14:paraId="19B284B9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44D124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90, calcium 2.25</w:t>
            </w:r>
          </w:p>
        </w:tc>
        <w:tc>
          <w:tcPr>
            <w:tcW w:w="0" w:type="auto"/>
            <w:hideMark/>
          </w:tcPr>
          <w:p w14:paraId="15180E19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38.2</w:t>
            </w:r>
          </w:p>
        </w:tc>
        <w:tc>
          <w:tcPr>
            <w:tcW w:w="0" w:type="auto"/>
            <w:hideMark/>
          </w:tcPr>
          <w:p w14:paraId="56E19B83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817E6E7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20.6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801FE7D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61.0</w:t>
            </w:r>
          </w:p>
        </w:tc>
        <w:tc>
          <w:tcPr>
            <w:tcW w:w="0" w:type="auto"/>
            <w:hideMark/>
          </w:tcPr>
          <w:p w14:paraId="3F8CE1B2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ABB2CCD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9.8</w:t>
            </w:r>
          </w:p>
        </w:tc>
      </w:tr>
      <w:tr w:rsidR="00A613A8" w:rsidRPr="00CF278E" w14:paraId="09CDF8E5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9A7549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90, calcium 2.8</w:t>
            </w:r>
          </w:p>
        </w:tc>
        <w:tc>
          <w:tcPr>
            <w:tcW w:w="0" w:type="auto"/>
            <w:hideMark/>
          </w:tcPr>
          <w:p w14:paraId="709267AE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7.6</w:t>
            </w:r>
          </w:p>
        </w:tc>
        <w:tc>
          <w:tcPr>
            <w:tcW w:w="0" w:type="auto"/>
            <w:hideMark/>
          </w:tcPr>
          <w:p w14:paraId="3BA06949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3F3DEBA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48.5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DB44ACF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0" w:type="auto"/>
            <w:hideMark/>
          </w:tcPr>
          <w:p w14:paraId="58A6946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9973B63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56.4</w:t>
            </w:r>
          </w:p>
        </w:tc>
      </w:tr>
      <w:tr w:rsidR="00A613A8" w:rsidRPr="00CF278E" w14:paraId="02AC9E3A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D217F2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90, calcium 2.8</w:t>
            </w:r>
          </w:p>
        </w:tc>
        <w:tc>
          <w:tcPr>
            <w:tcW w:w="0" w:type="auto"/>
            <w:hideMark/>
          </w:tcPr>
          <w:p w14:paraId="3FED85F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4.8</w:t>
            </w:r>
          </w:p>
        </w:tc>
        <w:tc>
          <w:tcPr>
            <w:tcW w:w="0" w:type="auto"/>
            <w:hideMark/>
          </w:tcPr>
          <w:p w14:paraId="16383F07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6D6A62B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38.1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3B1830E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0" w:type="auto"/>
            <w:hideMark/>
          </w:tcPr>
          <w:p w14:paraId="7BFD9C3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B5E7B4A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47.4</w:t>
            </w:r>
          </w:p>
        </w:tc>
      </w:tr>
      <w:tr w:rsidR="00A613A8" w:rsidRPr="00CF278E" w14:paraId="0B5701FD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3ED077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40, calcium 2.25</w:t>
            </w:r>
          </w:p>
        </w:tc>
        <w:tc>
          <w:tcPr>
            <w:tcW w:w="0" w:type="auto"/>
            <w:hideMark/>
          </w:tcPr>
          <w:p w14:paraId="0BD04452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86.4</w:t>
            </w:r>
          </w:p>
        </w:tc>
        <w:tc>
          <w:tcPr>
            <w:tcW w:w="0" w:type="auto"/>
            <w:hideMark/>
          </w:tcPr>
          <w:p w14:paraId="4FD9B529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E07C8A6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5.1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BA9719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86.8</w:t>
            </w:r>
          </w:p>
        </w:tc>
        <w:tc>
          <w:tcPr>
            <w:tcW w:w="0" w:type="auto"/>
            <w:hideMark/>
          </w:tcPr>
          <w:p w14:paraId="6E771C8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A8F0245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2.6</w:t>
            </w:r>
          </w:p>
        </w:tc>
      </w:tr>
      <w:tr w:rsidR="00A613A8" w:rsidRPr="00CF278E" w14:paraId="7BA10A43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F3F01F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40, calcium 2.25</w:t>
            </w:r>
          </w:p>
        </w:tc>
        <w:tc>
          <w:tcPr>
            <w:tcW w:w="0" w:type="auto"/>
            <w:hideMark/>
          </w:tcPr>
          <w:p w14:paraId="604FAB5A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89.7</w:t>
            </w:r>
          </w:p>
        </w:tc>
        <w:tc>
          <w:tcPr>
            <w:tcW w:w="0" w:type="auto"/>
            <w:hideMark/>
          </w:tcPr>
          <w:p w14:paraId="6B6D9095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5508BC1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3.4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E0E4D0B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91.9</w:t>
            </w:r>
          </w:p>
        </w:tc>
        <w:tc>
          <w:tcPr>
            <w:tcW w:w="0" w:type="auto"/>
            <w:hideMark/>
          </w:tcPr>
          <w:p w14:paraId="65AE8858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3B180A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0</w:t>
            </w:r>
          </w:p>
        </w:tc>
      </w:tr>
      <w:tr w:rsidR="00A613A8" w:rsidRPr="00CF278E" w14:paraId="5CF5F7F1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13A1C0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40, PTH 40, calcium 2.8</w:t>
            </w:r>
          </w:p>
        </w:tc>
        <w:tc>
          <w:tcPr>
            <w:tcW w:w="0" w:type="auto"/>
            <w:hideMark/>
          </w:tcPr>
          <w:p w14:paraId="483134DE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21.4</w:t>
            </w:r>
          </w:p>
        </w:tc>
        <w:tc>
          <w:tcPr>
            <w:tcW w:w="0" w:type="auto"/>
            <w:hideMark/>
          </w:tcPr>
          <w:p w14:paraId="22C5F4B4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F495EE1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28.6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CC9AE23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13.5</w:t>
            </w:r>
          </w:p>
        </w:tc>
        <w:tc>
          <w:tcPr>
            <w:tcW w:w="0" w:type="auto"/>
            <w:hideMark/>
          </w:tcPr>
          <w:p w14:paraId="402A4ABC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181D5DB" w14:textId="77777777" w:rsidR="00A613A8" w:rsidRPr="00CF278E" w:rsidRDefault="00A613A8" w:rsidP="00932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35.1</w:t>
            </w:r>
          </w:p>
        </w:tc>
      </w:tr>
      <w:tr w:rsidR="00A613A8" w:rsidRPr="00CF278E" w14:paraId="2DA391C4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35BA08" w14:textId="77777777" w:rsidR="00A613A8" w:rsidRPr="00CF278E" w:rsidRDefault="00A613A8" w:rsidP="0093212A">
            <w:pP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Age 65, PTH 40, calcium 2.8</w:t>
            </w:r>
          </w:p>
        </w:tc>
        <w:tc>
          <w:tcPr>
            <w:tcW w:w="0" w:type="auto"/>
            <w:hideMark/>
          </w:tcPr>
          <w:p w14:paraId="1F2EAAD0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21.4</w:t>
            </w:r>
          </w:p>
        </w:tc>
        <w:tc>
          <w:tcPr>
            <w:tcW w:w="0" w:type="auto"/>
            <w:hideMark/>
          </w:tcPr>
          <w:p w14:paraId="5C5BA23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26BCC3C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19.6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C86FDFA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13.5</w:t>
            </w:r>
          </w:p>
        </w:tc>
        <w:tc>
          <w:tcPr>
            <w:tcW w:w="0" w:type="auto"/>
            <w:hideMark/>
          </w:tcPr>
          <w:p w14:paraId="21CA340B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59.5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53B43C4" w14:textId="77777777" w:rsidR="00A613A8" w:rsidRPr="00CF278E" w:rsidRDefault="00A613A8" w:rsidP="00932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27.0</w:t>
            </w:r>
          </w:p>
        </w:tc>
      </w:tr>
    </w:tbl>
    <w:p w14:paraId="771BE4B1" w14:textId="77777777" w:rsidR="00A613A8" w:rsidRPr="00CF278E" w:rsidRDefault="00A613A8" w:rsidP="00A613A8">
      <w:pPr>
        <w:spacing w:after="0" w:line="240" w:lineRule="auto"/>
        <w:rPr>
          <w:rFonts w:ascii="Calibri" w:eastAsia="Times New Roman" w:hAnsi="Calibri" w:cs="Calibri"/>
          <w:sz w:val="18"/>
          <w:szCs w:val="18"/>
          <w:lang w:val="en-US" w:eastAsia="nl-NL"/>
        </w:rPr>
      </w:pPr>
    </w:p>
    <w:p w14:paraId="04214800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  <w:r>
        <w:rPr>
          <w:rFonts w:ascii="Calibri" w:eastAsia="Calibri" w:hAnsi="Calibri" w:cs="Times New Roman"/>
          <w:sz w:val="18"/>
          <w:szCs w:val="18"/>
          <w:lang w:val="en-US"/>
        </w:rPr>
        <w:t>Supplementary: frequency in percentages per chosen option for case vignettes, dichotomized by affiliation</w:t>
      </w:r>
    </w:p>
    <w:p w14:paraId="0BD3D87B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tbl>
      <w:tblPr>
        <w:tblStyle w:val="Rastertabel2-Accent3"/>
        <w:tblW w:w="0" w:type="auto"/>
        <w:tblInd w:w="0" w:type="dxa"/>
        <w:tblLook w:val="04A0" w:firstRow="1" w:lastRow="0" w:firstColumn="1" w:lastColumn="0" w:noHBand="0" w:noVBand="1"/>
      </w:tblPr>
      <w:tblGrid>
        <w:gridCol w:w="1910"/>
        <w:gridCol w:w="1802"/>
        <w:gridCol w:w="1924"/>
        <w:gridCol w:w="1802"/>
      </w:tblGrid>
      <w:tr w:rsidR="00A613A8" w:rsidRPr="00CF278E" w14:paraId="3C9D48B1" w14:textId="77777777" w:rsidTr="00932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left w:val="nil"/>
            </w:tcBorders>
          </w:tcPr>
          <w:p w14:paraId="5924AE2A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  <w:bookmarkStart w:id="1" w:name="_Hlk57030662"/>
          </w:p>
        </w:tc>
        <w:tc>
          <w:tcPr>
            <w:tcW w:w="1802" w:type="dxa"/>
            <w:tcBorders>
              <w:bottom w:val="single" w:sz="12" w:space="0" w:color="auto"/>
            </w:tcBorders>
            <w:hideMark/>
          </w:tcPr>
          <w:p w14:paraId="6F3A6609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Affiliation</w:t>
            </w:r>
          </w:p>
        </w:tc>
        <w:tc>
          <w:tcPr>
            <w:tcW w:w="1924" w:type="dxa"/>
            <w:tcBorders>
              <w:bottom w:val="single" w:sz="12" w:space="0" w:color="auto"/>
            </w:tcBorders>
          </w:tcPr>
          <w:p w14:paraId="2E694CE0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bottom w:val="single" w:sz="12" w:space="0" w:color="auto"/>
              <w:right w:val="nil"/>
            </w:tcBorders>
          </w:tcPr>
          <w:p w14:paraId="18B6EC8B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A613A8" w:rsidRPr="00CF278E" w14:paraId="364735A1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</w:tcPr>
          <w:p w14:paraId="78FA90FA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2" w:space="0" w:color="C9C9C9" w:themeColor="accent3" w:themeTint="99"/>
              <w:bottom w:val="single" w:sz="12" w:space="0" w:color="auto"/>
              <w:right w:val="single" w:sz="12" w:space="0" w:color="auto"/>
            </w:tcBorders>
            <w:hideMark/>
          </w:tcPr>
          <w:p w14:paraId="3F98CF7D" w14:textId="77777777" w:rsidR="00A613A8" w:rsidRPr="0005474B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</w:pPr>
            <w:proofErr w:type="spellStart"/>
            <w:r w:rsidRPr="0005474B"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Affiliated</w:t>
            </w:r>
            <w:proofErr w:type="spellEnd"/>
            <w:r w:rsidRPr="0005474B"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474B"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hospital</w:t>
            </w:r>
            <w:proofErr w:type="spellEnd"/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C9C9C9" w:themeColor="accent3" w:themeTint="99"/>
            </w:tcBorders>
            <w:hideMark/>
          </w:tcPr>
          <w:p w14:paraId="645CD43C" w14:textId="77777777" w:rsidR="00A613A8" w:rsidRPr="0005474B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05474B"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Ac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a</w:t>
            </w:r>
            <w:r w:rsidRPr="0005474B"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demic</w:t>
            </w:r>
            <w:proofErr w:type="spellEnd"/>
            <w:r w:rsidRPr="0005474B"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474B"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hospital</w:t>
            </w:r>
            <w:proofErr w:type="spellEnd"/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6FC3B" w14:textId="77777777" w:rsidR="00A613A8" w:rsidRPr="00CF278E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All</w:t>
            </w:r>
            <w:proofErr w:type="spellEnd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respondents</w:t>
            </w:r>
            <w:proofErr w:type="spellEnd"/>
          </w:p>
        </w:tc>
      </w:tr>
      <w:tr w:rsidR="00A613A8" w:rsidRPr="00CF278E" w14:paraId="01246E5B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14:paraId="64E1454A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PTH concentration (pmol/L)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12" w:space="0" w:color="auto"/>
            </w:tcBorders>
            <w:hideMark/>
          </w:tcPr>
          <w:p w14:paraId="312C25FD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F278E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10</w:t>
            </w:r>
            <w:r w:rsidRPr="00CF278E">
              <w:rPr>
                <w:sz w:val="18"/>
                <w:szCs w:val="18"/>
                <w:lang w:val="en-US"/>
              </w:rPr>
              <w:t xml:space="preserve"> </w:t>
            </w:r>
            <w:r w:rsidRPr="00CF278E">
              <w:rPr>
                <w:rFonts w:cs="Calibri"/>
                <w:sz w:val="18"/>
                <w:szCs w:val="18"/>
                <w:lang w:val="en-US"/>
              </w:rPr>
              <w:t>±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52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14:paraId="05BA294A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</w:t>
            </w:r>
            <w:r w:rsidRPr="00CF278E">
              <w:rPr>
                <w:sz w:val="18"/>
                <w:szCs w:val="18"/>
                <w:lang w:val="en-US"/>
              </w:rPr>
              <w:t xml:space="preserve"> </w:t>
            </w:r>
            <w:r w:rsidRPr="00CF278E">
              <w:rPr>
                <w:rFonts w:cs="Calibri"/>
                <w:sz w:val="18"/>
                <w:szCs w:val="18"/>
                <w:lang w:val="en-US"/>
              </w:rPr>
              <w:t>± 5</w:t>
            </w:r>
            <w:r>
              <w:rPr>
                <w:rFonts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2" w:space="0" w:color="C9C9C9" w:themeColor="accent3" w:themeTint="99"/>
              <w:right w:val="single" w:sz="12" w:space="0" w:color="auto"/>
            </w:tcBorders>
            <w:hideMark/>
          </w:tcPr>
          <w:p w14:paraId="51CEAF35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F278E"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  <w:lang w:val="en-US"/>
              </w:rPr>
              <w:t>7</w:t>
            </w:r>
            <w:r w:rsidRPr="00CF278E">
              <w:rPr>
                <w:sz w:val="18"/>
                <w:szCs w:val="18"/>
                <w:lang w:val="en-US"/>
              </w:rPr>
              <w:t xml:space="preserve"> </w:t>
            </w:r>
            <w:r w:rsidRPr="00CF278E">
              <w:rPr>
                <w:rFonts w:cs="Calibri"/>
                <w:sz w:val="18"/>
                <w:szCs w:val="18"/>
                <w:lang w:val="en-US"/>
              </w:rPr>
              <w:t>± 52</w:t>
            </w:r>
          </w:p>
        </w:tc>
      </w:tr>
    </w:tbl>
    <w:p w14:paraId="6DAA5453" w14:textId="77777777" w:rsidR="00A613A8" w:rsidRPr="00CF278E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  <w:r>
        <w:rPr>
          <w:rFonts w:ascii="Calibri" w:eastAsia="Calibri" w:hAnsi="Calibri" w:cs="Times New Roman"/>
          <w:sz w:val="18"/>
          <w:szCs w:val="18"/>
          <w:lang w:val="en-US"/>
        </w:rPr>
        <w:t>Supplementary</w:t>
      </w:r>
      <w:r w:rsidRPr="0005474B">
        <w:rPr>
          <w:rFonts w:ascii="Calibri" w:eastAsia="Calibri" w:hAnsi="Calibri" w:cs="Times New Roman"/>
          <w:sz w:val="18"/>
          <w:szCs w:val="18"/>
          <w:lang w:val="en-US"/>
        </w:rPr>
        <w:t>. PTH concentration (pmol/L ± standard deviation) above which</w:t>
      </w:r>
      <w:r>
        <w:rPr>
          <w:rFonts w:ascii="Calibri" w:eastAsia="Calibri" w:hAnsi="Calibri" w:cs="Times New Roman"/>
          <w:sz w:val="18"/>
          <w:szCs w:val="18"/>
          <w:lang w:val="en-US"/>
        </w:rPr>
        <w:t xml:space="preserve"> affiliated (n=55) and academic-related (n=35) physicians </w:t>
      </w:r>
      <w:r w:rsidRPr="0005474B">
        <w:rPr>
          <w:rFonts w:ascii="Calibri" w:eastAsia="Calibri" w:hAnsi="Calibri" w:cs="Times New Roman"/>
          <w:sz w:val="18"/>
          <w:szCs w:val="18"/>
          <w:lang w:val="en-US"/>
        </w:rPr>
        <w:t>would opt for a PTx</w:t>
      </w:r>
    </w:p>
    <w:bookmarkEnd w:id="1"/>
    <w:tbl>
      <w:tblPr>
        <w:tblStyle w:val="Rastertabel2-Accent3"/>
        <w:tblW w:w="0" w:type="auto"/>
        <w:tblInd w:w="0" w:type="dxa"/>
        <w:tblLook w:val="04A0" w:firstRow="1" w:lastRow="0" w:firstColumn="1" w:lastColumn="0" w:noHBand="0" w:noVBand="1"/>
      </w:tblPr>
      <w:tblGrid>
        <w:gridCol w:w="1910"/>
        <w:gridCol w:w="1802"/>
        <w:gridCol w:w="1924"/>
        <w:gridCol w:w="1802"/>
      </w:tblGrid>
      <w:tr w:rsidR="00A613A8" w:rsidRPr="00551602" w14:paraId="27CAD956" w14:textId="77777777" w:rsidTr="00932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left w:val="nil"/>
            </w:tcBorders>
          </w:tcPr>
          <w:p w14:paraId="3A71E7FE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bottom w:val="single" w:sz="12" w:space="0" w:color="auto"/>
            </w:tcBorders>
            <w:hideMark/>
          </w:tcPr>
          <w:p w14:paraId="3EDDD99C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RHPT-related cases </w:t>
            </w:r>
          </w:p>
        </w:tc>
        <w:tc>
          <w:tcPr>
            <w:tcW w:w="1924" w:type="dxa"/>
            <w:tcBorders>
              <w:bottom w:val="single" w:sz="12" w:space="0" w:color="auto"/>
            </w:tcBorders>
          </w:tcPr>
          <w:p w14:paraId="5FF20372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bottom w:val="single" w:sz="12" w:space="0" w:color="auto"/>
              <w:right w:val="nil"/>
            </w:tcBorders>
          </w:tcPr>
          <w:p w14:paraId="627B1B15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A613A8" w:rsidRPr="00CF278E" w14:paraId="73391F88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</w:tcPr>
          <w:p w14:paraId="2C007084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2" w:space="0" w:color="C9C9C9" w:themeColor="accent3" w:themeTint="99"/>
              <w:bottom w:val="single" w:sz="12" w:space="0" w:color="auto"/>
              <w:right w:val="single" w:sz="12" w:space="0" w:color="auto"/>
            </w:tcBorders>
            <w:hideMark/>
          </w:tcPr>
          <w:p w14:paraId="27E93B3E" w14:textId="77777777" w:rsidR="00A613A8" w:rsidRPr="0005474B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Below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C9C9C9" w:themeColor="accent3" w:themeTint="99"/>
            </w:tcBorders>
            <w:hideMark/>
          </w:tcPr>
          <w:p w14:paraId="39927159" w14:textId="77777777" w:rsidR="00A613A8" w:rsidRPr="0005474B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 xml:space="preserve">At and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above</w:t>
            </w:r>
            <w:proofErr w:type="spellEnd"/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3232C" w14:textId="77777777" w:rsidR="00A613A8" w:rsidRPr="00CF278E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All</w:t>
            </w:r>
            <w:proofErr w:type="spellEnd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respondents</w:t>
            </w:r>
            <w:proofErr w:type="spellEnd"/>
          </w:p>
        </w:tc>
      </w:tr>
      <w:tr w:rsidR="00A613A8" w:rsidRPr="00CF278E" w14:paraId="3902563E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14:paraId="717B885C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PTH concentration (pmol/L)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12" w:space="0" w:color="auto"/>
            </w:tcBorders>
            <w:hideMark/>
          </w:tcPr>
          <w:p w14:paraId="2B2B1740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117 </w:t>
            </w:r>
            <w:r w:rsidRPr="00551602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 xml:space="preserve"> 68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14:paraId="2F27C665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</w:t>
            </w:r>
            <w:r w:rsidRPr="00CF278E">
              <w:rPr>
                <w:sz w:val="18"/>
                <w:szCs w:val="18"/>
                <w:lang w:val="en-US"/>
              </w:rPr>
              <w:t xml:space="preserve"> </w:t>
            </w:r>
            <w:r w:rsidRPr="00CF278E">
              <w:rPr>
                <w:rFonts w:cs="Calibri"/>
                <w:sz w:val="18"/>
                <w:szCs w:val="18"/>
                <w:lang w:val="en-US"/>
              </w:rPr>
              <w:t xml:space="preserve">± </w:t>
            </w:r>
            <w:r>
              <w:rPr>
                <w:rFonts w:cs="Calibri"/>
                <w:sz w:val="18"/>
                <w:szCs w:val="18"/>
                <w:lang w:val="en-US"/>
              </w:rPr>
              <w:t>36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2" w:space="0" w:color="C9C9C9" w:themeColor="accent3" w:themeTint="99"/>
              <w:right w:val="single" w:sz="12" w:space="0" w:color="auto"/>
            </w:tcBorders>
            <w:hideMark/>
          </w:tcPr>
          <w:p w14:paraId="23F2E9DC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F278E"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  <w:lang w:val="en-US"/>
              </w:rPr>
              <w:t>7</w:t>
            </w:r>
            <w:r w:rsidRPr="00CF278E">
              <w:rPr>
                <w:sz w:val="18"/>
                <w:szCs w:val="18"/>
                <w:lang w:val="en-US"/>
              </w:rPr>
              <w:t xml:space="preserve"> </w:t>
            </w:r>
            <w:r w:rsidRPr="00CF278E">
              <w:rPr>
                <w:rFonts w:cs="Calibri"/>
                <w:sz w:val="18"/>
                <w:szCs w:val="18"/>
                <w:lang w:val="en-US"/>
              </w:rPr>
              <w:t>± 52</w:t>
            </w:r>
          </w:p>
        </w:tc>
      </w:tr>
    </w:tbl>
    <w:p w14:paraId="29B360A4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  <w:r>
        <w:rPr>
          <w:rFonts w:ascii="Calibri" w:eastAsia="Calibri" w:hAnsi="Calibri" w:cs="Times New Roman"/>
          <w:sz w:val="18"/>
          <w:szCs w:val="18"/>
          <w:lang w:val="en-US"/>
        </w:rPr>
        <w:t>Supplementary</w:t>
      </w:r>
      <w:r w:rsidRPr="0005474B">
        <w:rPr>
          <w:rFonts w:ascii="Calibri" w:eastAsia="Calibri" w:hAnsi="Calibri" w:cs="Times New Roman"/>
          <w:sz w:val="18"/>
          <w:szCs w:val="18"/>
          <w:lang w:val="en-US"/>
        </w:rPr>
        <w:t>. PTH concentration (pmol/L ± standard deviation) above which</w:t>
      </w:r>
      <w:r>
        <w:rPr>
          <w:rFonts w:ascii="Calibri" w:eastAsia="Calibri" w:hAnsi="Calibri" w:cs="Times New Roman"/>
          <w:sz w:val="18"/>
          <w:szCs w:val="18"/>
          <w:lang w:val="en-US"/>
        </w:rPr>
        <w:t xml:space="preserve"> the group below (n=38) and the group at and above (n=51) the median amount of RHPT-related cases seen in the last year </w:t>
      </w:r>
      <w:r w:rsidRPr="0005474B">
        <w:rPr>
          <w:rFonts w:ascii="Calibri" w:eastAsia="Calibri" w:hAnsi="Calibri" w:cs="Times New Roman"/>
          <w:sz w:val="18"/>
          <w:szCs w:val="18"/>
          <w:lang w:val="en-US"/>
        </w:rPr>
        <w:t>would opt for a PTx</w:t>
      </w:r>
    </w:p>
    <w:p w14:paraId="618F3E6E" w14:textId="77777777" w:rsidR="00A613A8" w:rsidRPr="00CF278E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tbl>
      <w:tblPr>
        <w:tblStyle w:val="Rastertabel2-Accent3"/>
        <w:tblW w:w="0" w:type="auto"/>
        <w:tblInd w:w="0" w:type="dxa"/>
        <w:tblLook w:val="04A0" w:firstRow="1" w:lastRow="0" w:firstColumn="1" w:lastColumn="0" w:noHBand="0" w:noVBand="1"/>
      </w:tblPr>
      <w:tblGrid>
        <w:gridCol w:w="1910"/>
        <w:gridCol w:w="1802"/>
        <w:gridCol w:w="1924"/>
        <w:gridCol w:w="1802"/>
      </w:tblGrid>
      <w:tr w:rsidR="00A613A8" w:rsidRPr="00CF278E" w14:paraId="25B6EFDA" w14:textId="77777777" w:rsidTr="00932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left w:val="nil"/>
            </w:tcBorders>
          </w:tcPr>
          <w:p w14:paraId="4F5AED68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bottom w:val="single" w:sz="12" w:space="0" w:color="auto"/>
            </w:tcBorders>
            <w:hideMark/>
          </w:tcPr>
          <w:p w14:paraId="6E529AC0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Years of experience</w:t>
            </w:r>
          </w:p>
        </w:tc>
        <w:tc>
          <w:tcPr>
            <w:tcW w:w="1924" w:type="dxa"/>
            <w:tcBorders>
              <w:bottom w:val="single" w:sz="12" w:space="0" w:color="auto"/>
            </w:tcBorders>
          </w:tcPr>
          <w:p w14:paraId="7207AE22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bottom w:val="single" w:sz="12" w:space="0" w:color="auto"/>
              <w:right w:val="nil"/>
            </w:tcBorders>
          </w:tcPr>
          <w:p w14:paraId="2BB04E41" w14:textId="77777777" w:rsidR="00A613A8" w:rsidRPr="00CF278E" w:rsidRDefault="00A613A8" w:rsidP="00932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A613A8" w:rsidRPr="00CF278E" w14:paraId="71FDC04A" w14:textId="77777777" w:rsidTr="00932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</w:tcPr>
          <w:p w14:paraId="761C48AC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2" w:space="0" w:color="C9C9C9" w:themeColor="accent3" w:themeTint="99"/>
              <w:bottom w:val="single" w:sz="12" w:space="0" w:color="auto"/>
              <w:right w:val="single" w:sz="12" w:space="0" w:color="auto"/>
            </w:tcBorders>
            <w:hideMark/>
          </w:tcPr>
          <w:p w14:paraId="361CDD74" w14:textId="77777777" w:rsidR="00A613A8" w:rsidRPr="0005474B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Below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C9C9C9" w:themeColor="accent3" w:themeTint="99"/>
            </w:tcBorders>
            <w:hideMark/>
          </w:tcPr>
          <w:p w14:paraId="0C68856F" w14:textId="77777777" w:rsidR="00A613A8" w:rsidRPr="0005474B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 xml:space="preserve">At and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nl-NL"/>
              </w:rPr>
              <w:t>above</w:t>
            </w:r>
            <w:proofErr w:type="spellEnd"/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3A215" w14:textId="77777777" w:rsidR="00A613A8" w:rsidRPr="00CF278E" w:rsidRDefault="00A613A8" w:rsidP="00932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All</w:t>
            </w:r>
            <w:proofErr w:type="spellEnd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CF278E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>respondents</w:t>
            </w:r>
            <w:proofErr w:type="spellEnd"/>
          </w:p>
        </w:tc>
      </w:tr>
      <w:tr w:rsidR="00A613A8" w:rsidRPr="00CF278E" w14:paraId="19033904" w14:textId="77777777" w:rsidTr="00932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14:paraId="2EC6CDB8" w14:textId="77777777" w:rsidR="00A613A8" w:rsidRPr="00CF278E" w:rsidRDefault="00A613A8" w:rsidP="0093212A">
            <w:pPr>
              <w:rPr>
                <w:sz w:val="18"/>
                <w:szCs w:val="18"/>
                <w:lang w:val="en-US"/>
              </w:rPr>
            </w:pPr>
            <w:r w:rsidRPr="00CF278E">
              <w:rPr>
                <w:rFonts w:eastAsia="Times New Roman" w:cs="Calibri"/>
                <w:sz w:val="18"/>
                <w:szCs w:val="18"/>
                <w:lang w:val="en-US" w:eastAsia="nl-NL"/>
              </w:rPr>
              <w:t>PTH concentration (pmol/L)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12" w:space="0" w:color="auto"/>
            </w:tcBorders>
            <w:hideMark/>
          </w:tcPr>
          <w:p w14:paraId="1BCEE8FB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107 </w:t>
            </w:r>
            <w:r w:rsidRPr="00551602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 xml:space="preserve"> 58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14:paraId="6BCCB68E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F278E"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  <w:lang w:val="en-US"/>
              </w:rPr>
              <w:t>6</w:t>
            </w:r>
            <w:r w:rsidRPr="00CF278E">
              <w:rPr>
                <w:sz w:val="18"/>
                <w:szCs w:val="18"/>
                <w:lang w:val="en-US"/>
              </w:rPr>
              <w:t xml:space="preserve"> </w:t>
            </w:r>
            <w:r w:rsidRPr="00CF278E">
              <w:rPr>
                <w:rFonts w:cs="Calibri"/>
                <w:sz w:val="18"/>
                <w:szCs w:val="18"/>
                <w:lang w:val="en-US"/>
              </w:rPr>
              <w:t xml:space="preserve">± </w:t>
            </w:r>
            <w:r>
              <w:rPr>
                <w:rFonts w:cs="Calibri"/>
                <w:sz w:val="18"/>
                <w:szCs w:val="18"/>
                <w:lang w:val="en-US"/>
              </w:rPr>
              <w:t>47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2" w:space="0" w:color="C9C9C9" w:themeColor="accent3" w:themeTint="99"/>
              <w:right w:val="single" w:sz="12" w:space="0" w:color="auto"/>
            </w:tcBorders>
            <w:hideMark/>
          </w:tcPr>
          <w:p w14:paraId="27844978" w14:textId="77777777" w:rsidR="00A613A8" w:rsidRPr="00CF278E" w:rsidRDefault="00A613A8" w:rsidP="0093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27ECC">
              <w:rPr>
                <w:sz w:val="18"/>
                <w:szCs w:val="18"/>
                <w:lang w:val="en-US"/>
              </w:rPr>
              <w:t>107 ± 52</w:t>
            </w:r>
          </w:p>
        </w:tc>
      </w:tr>
    </w:tbl>
    <w:p w14:paraId="2BAF1FAD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  <w:r>
        <w:rPr>
          <w:rFonts w:ascii="Calibri" w:eastAsia="Calibri" w:hAnsi="Calibri" w:cs="Times New Roman"/>
          <w:sz w:val="18"/>
          <w:szCs w:val="18"/>
          <w:lang w:val="en-US"/>
        </w:rPr>
        <w:t>Supplementary</w:t>
      </w:r>
      <w:r w:rsidRPr="0005474B">
        <w:rPr>
          <w:rFonts w:ascii="Calibri" w:eastAsia="Calibri" w:hAnsi="Calibri" w:cs="Times New Roman"/>
          <w:sz w:val="18"/>
          <w:szCs w:val="18"/>
          <w:lang w:val="en-US"/>
        </w:rPr>
        <w:t>. PTH concentration (pmol/L ± standard deviation) above which</w:t>
      </w:r>
      <w:r>
        <w:rPr>
          <w:rFonts w:ascii="Calibri" w:eastAsia="Calibri" w:hAnsi="Calibri" w:cs="Times New Roman"/>
          <w:sz w:val="18"/>
          <w:szCs w:val="18"/>
          <w:lang w:val="en-US"/>
        </w:rPr>
        <w:t xml:space="preserve"> the group below (n=41) and the group at and above (n=49) the median amount of years of experience </w:t>
      </w:r>
      <w:r w:rsidRPr="0005474B">
        <w:rPr>
          <w:rFonts w:ascii="Calibri" w:eastAsia="Calibri" w:hAnsi="Calibri" w:cs="Times New Roman"/>
          <w:sz w:val="18"/>
          <w:szCs w:val="18"/>
          <w:lang w:val="en-US"/>
        </w:rPr>
        <w:t>would opt for a PTx</w:t>
      </w:r>
    </w:p>
    <w:p w14:paraId="785F05CA" w14:textId="77777777" w:rsidR="00A613A8" w:rsidRDefault="00A613A8" w:rsidP="00A613A8">
      <w:pPr>
        <w:spacing w:line="256" w:lineRule="auto"/>
        <w:rPr>
          <w:rFonts w:ascii="Calibri" w:eastAsia="Calibri" w:hAnsi="Calibri" w:cs="Times New Roman"/>
          <w:sz w:val="18"/>
          <w:szCs w:val="18"/>
          <w:lang w:val="en-US"/>
        </w:rPr>
      </w:pPr>
    </w:p>
    <w:p w14:paraId="5F661569" w14:textId="77777777" w:rsidR="005E5511" w:rsidRPr="00A613A8" w:rsidRDefault="005E5511">
      <w:pPr>
        <w:rPr>
          <w:lang w:val="en-US"/>
        </w:rPr>
      </w:pPr>
    </w:p>
    <w:sectPr w:rsidR="005E5511" w:rsidRPr="00A613A8" w:rsidSect="008215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A8"/>
    <w:rsid w:val="00371870"/>
    <w:rsid w:val="005E5511"/>
    <w:rsid w:val="00A613A8"/>
    <w:rsid w:val="00B452C1"/>
    <w:rsid w:val="00E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2237B4C6"/>
  <w15:chartTrackingRefBased/>
  <w15:docId w15:val="{026030CB-FD6E-4B98-900A-EA26615C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13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4">
    <w:name w:val="Plain Table 4"/>
    <w:basedOn w:val="Standaardtabel"/>
    <w:uiPriority w:val="44"/>
    <w:rsid w:val="00A613A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2-Accent3">
    <w:name w:val="Grid Table 2 Accent 3"/>
    <w:basedOn w:val="Standaardtabel"/>
    <w:uiPriority w:val="47"/>
    <w:rsid w:val="00A613A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Jaimie Zhang</dc:creator>
  <cp:keywords/>
  <dc:description/>
  <cp:lastModifiedBy>Jaimie Zhang</cp:lastModifiedBy>
  <cp:revision>3</cp:revision>
  <dcterms:created xsi:type="dcterms:W3CDTF">2021-02-16T14:11:00Z</dcterms:created>
  <dcterms:modified xsi:type="dcterms:W3CDTF">2021-02-16T21:52:00Z</dcterms:modified>
</cp:coreProperties>
</file>