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F2" w:rsidRPr="00173DD1" w:rsidRDefault="006F44F2" w:rsidP="006F44F2">
      <w:pPr>
        <w:pStyle w:val="Heading2"/>
        <w:spacing w:line="240" w:lineRule="auto"/>
      </w:pPr>
      <w:proofErr w:type="gramStart"/>
      <w:r>
        <w:t>Additional File 4.</w:t>
      </w:r>
      <w:proofErr w:type="gramEnd"/>
      <w:r w:rsidRPr="00173DD1">
        <w:t xml:space="preserve"> </w:t>
      </w:r>
      <w:r>
        <w:t xml:space="preserve">Patient Distribution </w:t>
      </w:r>
      <w:r w:rsidRPr="00173DD1">
        <w:t xml:space="preserve">by Baseline Serum Bicarbonate </w:t>
      </w:r>
      <w:r>
        <w:t>Category</w:t>
      </w:r>
    </w:p>
    <w:tbl>
      <w:tblPr>
        <w:tblStyle w:val="TableGrid"/>
        <w:tblW w:w="8152" w:type="dxa"/>
        <w:tblLook w:val="04A0" w:firstRow="1" w:lastRow="0" w:firstColumn="1" w:lastColumn="0" w:noHBand="0" w:noVBand="1"/>
      </w:tblPr>
      <w:tblGrid>
        <w:gridCol w:w="4076"/>
        <w:gridCol w:w="4076"/>
      </w:tblGrid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</w:tcPr>
          <w:p w:rsidR="006F44F2" w:rsidRDefault="006F44F2" w:rsidP="00533936"/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>
              <w:t>Number (Percentage) of Patients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</w:tcPr>
          <w:p w:rsidR="006F44F2" w:rsidRPr="00173DD1" w:rsidRDefault="006F44F2" w:rsidP="00533936">
            <w:r>
              <w:t>Baseline serum bicarbonate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12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99 (0.2)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13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116 (0.2)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14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166 (0.3)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15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262 (0.5)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16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454 (0.9)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17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755 (1.5)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18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1,403 (2.7)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19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2,378 (4.6)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20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4,347 (8.4)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21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7,370 (14.3)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22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1,577 (3.1)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23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2,439 (4.7)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24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3,682 (7.1)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25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4,941 (9.6)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26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5,825 (11.3)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27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5,956 (11.6)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28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5,575 (10.8)</w:t>
            </w:r>
          </w:p>
        </w:tc>
      </w:tr>
      <w:tr w:rsidR="006F44F2" w:rsidRPr="00173DD1" w:rsidTr="00533936">
        <w:trPr>
          <w:trHeight w:val="255"/>
        </w:trPr>
        <w:tc>
          <w:tcPr>
            <w:tcW w:w="4076" w:type="dxa"/>
            <w:noWrap/>
            <w:vAlign w:val="center"/>
            <w:hideMark/>
          </w:tcPr>
          <w:p w:rsidR="006F44F2" w:rsidRPr="00173DD1" w:rsidRDefault="006F44F2" w:rsidP="00533936">
            <w:pPr>
              <w:ind w:left="338"/>
            </w:pPr>
            <w:r w:rsidRPr="00173DD1">
              <w:t xml:space="preserve">29 </w:t>
            </w:r>
            <w:proofErr w:type="spellStart"/>
            <w:r w:rsidRPr="00173DD1">
              <w:t>mEq</w:t>
            </w:r>
            <w:proofErr w:type="spellEnd"/>
            <w:r w:rsidRPr="00173DD1">
              <w:t xml:space="preserve">/L  </w:t>
            </w:r>
          </w:p>
        </w:tc>
        <w:tc>
          <w:tcPr>
            <w:tcW w:w="4076" w:type="dxa"/>
            <w:vAlign w:val="center"/>
          </w:tcPr>
          <w:p w:rsidR="006F44F2" w:rsidRPr="00173DD1" w:rsidRDefault="006F44F2" w:rsidP="00533936">
            <w:pPr>
              <w:jc w:val="center"/>
            </w:pPr>
            <w:r w:rsidRPr="00173DD1">
              <w:t>4,213 (8.2)</w:t>
            </w:r>
          </w:p>
        </w:tc>
      </w:tr>
    </w:tbl>
    <w:p w:rsidR="006F44F2" w:rsidRPr="00173DD1" w:rsidRDefault="006F44F2" w:rsidP="006F44F2">
      <w:pPr>
        <w:spacing w:line="240" w:lineRule="auto"/>
      </w:pPr>
    </w:p>
    <w:p w:rsidR="006F44F2" w:rsidRPr="00173DD1" w:rsidRDefault="006F44F2" w:rsidP="006F44F2">
      <w:pPr>
        <w:spacing w:line="240" w:lineRule="auto"/>
      </w:pPr>
      <w:r w:rsidRPr="00173DD1">
        <w:rPr>
          <w:b/>
        </w:rPr>
        <w:t>References</w:t>
      </w:r>
    </w:p>
    <w:p w:rsidR="006F44F2" w:rsidRPr="00BA19D2" w:rsidRDefault="006F44F2" w:rsidP="006F44F2">
      <w:pPr>
        <w:numPr>
          <w:ilvl w:val="0"/>
          <w:numId w:val="1"/>
        </w:numPr>
        <w:spacing w:before="120" w:after="120" w:line="240" w:lineRule="auto"/>
      </w:pPr>
      <w:proofErr w:type="spellStart"/>
      <w:r w:rsidRPr="00942084">
        <w:t>Tangri</w:t>
      </w:r>
      <w:proofErr w:type="spellEnd"/>
      <w:r w:rsidRPr="00942084">
        <w:t xml:space="preserve"> N, Grams ME, </w:t>
      </w:r>
      <w:proofErr w:type="spellStart"/>
      <w:r w:rsidRPr="00942084">
        <w:t>Levey</w:t>
      </w:r>
      <w:proofErr w:type="spellEnd"/>
      <w:r w:rsidRPr="00942084">
        <w:t xml:space="preserve"> AS, et al. Multinational assessment of accuracy of equations for predicting risk of kidney failure: a meta-analysis. JAMA</w:t>
      </w:r>
      <w:r w:rsidRPr="00BA19D2">
        <w:t>. 2016</w:t>
      </w:r>
      <w:proofErr w:type="gramStart"/>
      <w:r w:rsidRPr="00BA19D2">
        <w:t>;315</w:t>
      </w:r>
      <w:proofErr w:type="gramEnd"/>
      <w:r w:rsidRPr="00BA19D2">
        <w:t>(2):164-174. Supplemental Material e1.2.</w:t>
      </w:r>
    </w:p>
    <w:p w:rsidR="000D420F" w:rsidRDefault="006F44F2" w:rsidP="006F44F2">
      <w:r w:rsidRPr="00BA19D2">
        <w:t xml:space="preserve">United States Renal Data System. </w:t>
      </w:r>
      <w:proofErr w:type="gramStart"/>
      <w:r w:rsidRPr="00BA19D2">
        <w:t>2018</w:t>
      </w:r>
      <w:proofErr w:type="gramEnd"/>
      <w:r w:rsidRPr="00BA19D2">
        <w:t xml:space="preserve"> USRDS annual data report: Epidemiology of kidney disease in the United States. </w:t>
      </w:r>
      <w:proofErr w:type="gramStart"/>
      <w:r w:rsidRPr="00BA19D2">
        <w:t>National Institutes of Health, National Institute of Diabetes and Digestive and Kidney Diseases, Bethesda, MD, 2018.</w:t>
      </w:r>
      <w:bookmarkStart w:id="0" w:name="_GoBack"/>
      <w:bookmarkEnd w:id="0"/>
      <w:proofErr w:type="gramEnd"/>
    </w:p>
    <w:sectPr w:rsidR="000D4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97FC4"/>
    <w:multiLevelType w:val="hybridMultilevel"/>
    <w:tmpl w:val="AC8E363E"/>
    <w:lvl w:ilvl="0" w:tplc="602E30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revisionView w:comments="0" w:formatting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F2"/>
    <w:rsid w:val="00007DBB"/>
    <w:rsid w:val="000148B3"/>
    <w:rsid w:val="00024800"/>
    <w:rsid w:val="000277B1"/>
    <w:rsid w:val="00047346"/>
    <w:rsid w:val="00057D3E"/>
    <w:rsid w:val="00083106"/>
    <w:rsid w:val="000854F1"/>
    <w:rsid w:val="000D1369"/>
    <w:rsid w:val="000D420F"/>
    <w:rsid w:val="000D6516"/>
    <w:rsid w:val="000E7030"/>
    <w:rsid w:val="000F7C82"/>
    <w:rsid w:val="0011524E"/>
    <w:rsid w:val="0012194B"/>
    <w:rsid w:val="001250C5"/>
    <w:rsid w:val="00125702"/>
    <w:rsid w:val="00136037"/>
    <w:rsid w:val="00140412"/>
    <w:rsid w:val="001638CF"/>
    <w:rsid w:val="00211AB3"/>
    <w:rsid w:val="00222853"/>
    <w:rsid w:val="00222B84"/>
    <w:rsid w:val="0025127B"/>
    <w:rsid w:val="0026754E"/>
    <w:rsid w:val="0028784B"/>
    <w:rsid w:val="00293D68"/>
    <w:rsid w:val="002B49A5"/>
    <w:rsid w:val="002D6BD4"/>
    <w:rsid w:val="002E0E2B"/>
    <w:rsid w:val="002F00A9"/>
    <w:rsid w:val="002F468A"/>
    <w:rsid w:val="0030251E"/>
    <w:rsid w:val="00306145"/>
    <w:rsid w:val="00313437"/>
    <w:rsid w:val="00324E9F"/>
    <w:rsid w:val="00337492"/>
    <w:rsid w:val="00386D48"/>
    <w:rsid w:val="003D28B6"/>
    <w:rsid w:val="003D54C4"/>
    <w:rsid w:val="004272D7"/>
    <w:rsid w:val="0044730F"/>
    <w:rsid w:val="00452AD0"/>
    <w:rsid w:val="004834E1"/>
    <w:rsid w:val="004912C8"/>
    <w:rsid w:val="004A11CA"/>
    <w:rsid w:val="004B586E"/>
    <w:rsid w:val="004F6891"/>
    <w:rsid w:val="00555663"/>
    <w:rsid w:val="00561673"/>
    <w:rsid w:val="005C07FA"/>
    <w:rsid w:val="005D44E1"/>
    <w:rsid w:val="005D68D2"/>
    <w:rsid w:val="00611EC7"/>
    <w:rsid w:val="006202BD"/>
    <w:rsid w:val="00637CD7"/>
    <w:rsid w:val="00647D78"/>
    <w:rsid w:val="006565EC"/>
    <w:rsid w:val="006B2C80"/>
    <w:rsid w:val="006F44F2"/>
    <w:rsid w:val="00716A69"/>
    <w:rsid w:val="00716FFB"/>
    <w:rsid w:val="007322C9"/>
    <w:rsid w:val="00751937"/>
    <w:rsid w:val="00754BB5"/>
    <w:rsid w:val="0077055A"/>
    <w:rsid w:val="00776FD9"/>
    <w:rsid w:val="007825B4"/>
    <w:rsid w:val="00790867"/>
    <w:rsid w:val="00791AD8"/>
    <w:rsid w:val="007A223E"/>
    <w:rsid w:val="007C45EC"/>
    <w:rsid w:val="007D57F8"/>
    <w:rsid w:val="00814446"/>
    <w:rsid w:val="0083207C"/>
    <w:rsid w:val="008468A5"/>
    <w:rsid w:val="008526BA"/>
    <w:rsid w:val="008619FA"/>
    <w:rsid w:val="00872AE7"/>
    <w:rsid w:val="008922E1"/>
    <w:rsid w:val="00892D5A"/>
    <w:rsid w:val="00894124"/>
    <w:rsid w:val="008A36F4"/>
    <w:rsid w:val="008D177F"/>
    <w:rsid w:val="0092408A"/>
    <w:rsid w:val="00931BCA"/>
    <w:rsid w:val="009358A8"/>
    <w:rsid w:val="00946B10"/>
    <w:rsid w:val="009554FF"/>
    <w:rsid w:val="00996ABA"/>
    <w:rsid w:val="009B3DFA"/>
    <w:rsid w:val="009B7CE7"/>
    <w:rsid w:val="009C05A9"/>
    <w:rsid w:val="00A00A99"/>
    <w:rsid w:val="00A52E3B"/>
    <w:rsid w:val="00A65C1B"/>
    <w:rsid w:val="00A84BAC"/>
    <w:rsid w:val="00AA5A26"/>
    <w:rsid w:val="00AB6A0B"/>
    <w:rsid w:val="00B442F3"/>
    <w:rsid w:val="00B5057A"/>
    <w:rsid w:val="00B53AAF"/>
    <w:rsid w:val="00B74809"/>
    <w:rsid w:val="00B9384C"/>
    <w:rsid w:val="00BC34BC"/>
    <w:rsid w:val="00BF0FF4"/>
    <w:rsid w:val="00BF1FAA"/>
    <w:rsid w:val="00C36F43"/>
    <w:rsid w:val="00C4137C"/>
    <w:rsid w:val="00C72D05"/>
    <w:rsid w:val="00C90C68"/>
    <w:rsid w:val="00C92056"/>
    <w:rsid w:val="00CA5339"/>
    <w:rsid w:val="00CC0412"/>
    <w:rsid w:val="00CC36BB"/>
    <w:rsid w:val="00CD1E82"/>
    <w:rsid w:val="00CE7CE6"/>
    <w:rsid w:val="00D040AE"/>
    <w:rsid w:val="00D2469E"/>
    <w:rsid w:val="00D35545"/>
    <w:rsid w:val="00D61043"/>
    <w:rsid w:val="00D72D54"/>
    <w:rsid w:val="00DB6CCA"/>
    <w:rsid w:val="00DC7EF7"/>
    <w:rsid w:val="00DE48AD"/>
    <w:rsid w:val="00E22A13"/>
    <w:rsid w:val="00E27FD2"/>
    <w:rsid w:val="00E60614"/>
    <w:rsid w:val="00E939EF"/>
    <w:rsid w:val="00EE1C9A"/>
    <w:rsid w:val="00EE25EB"/>
    <w:rsid w:val="00F430DB"/>
    <w:rsid w:val="00F45E94"/>
    <w:rsid w:val="00F51F8B"/>
    <w:rsid w:val="00F7249C"/>
    <w:rsid w:val="00F905DB"/>
    <w:rsid w:val="00FB4C0B"/>
    <w:rsid w:val="00FD4FBB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4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F44F2"/>
    <w:pPr>
      <w:spacing w:before="120" w:after="120" w:line="480" w:lineRule="auto"/>
      <w:outlineLvl w:val="1"/>
    </w:pPr>
    <w:rPr>
      <w:rFonts w:ascii="Times New Roman" w:hAnsi="Times New Roman"/>
      <w:bCs w:val="0"/>
      <w:color w:val="000000" w:themeColor="text1"/>
      <w:kern w:val="0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44F2"/>
    <w:rPr>
      <w:rFonts w:eastAsiaTheme="majorEastAsia" w:cstheme="majorBidi"/>
      <w:b/>
      <w:color w:val="000000" w:themeColor="text1"/>
      <w:szCs w:val="26"/>
    </w:rPr>
  </w:style>
  <w:style w:type="table" w:styleId="TableGrid">
    <w:name w:val="Table Grid"/>
    <w:basedOn w:val="TableNormal"/>
    <w:uiPriority w:val="59"/>
    <w:rsid w:val="006F44F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F44F2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44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F44F2"/>
    <w:pPr>
      <w:spacing w:before="120" w:after="120" w:line="480" w:lineRule="auto"/>
      <w:outlineLvl w:val="1"/>
    </w:pPr>
    <w:rPr>
      <w:rFonts w:ascii="Times New Roman" w:hAnsi="Times New Roman"/>
      <w:bCs w:val="0"/>
      <w:color w:val="000000" w:themeColor="text1"/>
      <w:kern w:val="0"/>
      <w:sz w:val="24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F44F2"/>
    <w:rPr>
      <w:rFonts w:eastAsiaTheme="majorEastAsia" w:cstheme="majorBidi"/>
      <w:b/>
      <w:color w:val="000000" w:themeColor="text1"/>
      <w:szCs w:val="26"/>
    </w:rPr>
  </w:style>
  <w:style w:type="table" w:styleId="TableGrid">
    <w:name w:val="Table Grid"/>
    <w:basedOn w:val="TableNormal"/>
    <w:uiPriority w:val="59"/>
    <w:rsid w:val="006F44F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F44F2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840</Characters>
  <Application>Microsoft Office Word</Application>
  <DocSecurity>0</DocSecurity>
  <Lines>26</Lines>
  <Paragraphs>16</Paragraphs>
  <ScaleCrop>false</ScaleCrop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2021-05-05T22:20:00Z</dcterms:created>
  <dcterms:modified xsi:type="dcterms:W3CDTF">2021-05-05T22:21:00Z</dcterms:modified>
</cp:coreProperties>
</file>