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E4329" w14:textId="30D40475" w:rsidR="00051E5A" w:rsidRDefault="00CA232D" w:rsidP="00CA232D">
      <w:pPr>
        <w:spacing w:line="480" w:lineRule="auto"/>
        <w:rPr>
          <w:b/>
          <w:bCs/>
        </w:rPr>
      </w:pPr>
      <w:r w:rsidRPr="00CA232D">
        <w:rPr>
          <w:b/>
          <w:bCs/>
        </w:rPr>
        <w:t>Renal Biopsy Practice Amongst Australasian Nephrologists</w:t>
      </w:r>
    </w:p>
    <w:p w14:paraId="36C86EF0" w14:textId="33306911" w:rsidR="00CA232D" w:rsidRPr="00CA232D" w:rsidRDefault="00CA232D" w:rsidP="00CA232D">
      <w:pPr>
        <w:spacing w:line="480" w:lineRule="auto"/>
        <w:rPr>
          <w:b/>
          <w:bCs/>
        </w:rPr>
      </w:pPr>
      <w:r>
        <w:rPr>
          <w:b/>
          <w:bCs/>
        </w:rPr>
        <w:t xml:space="preserve">Supplementary Material 1: </w:t>
      </w:r>
      <w:r w:rsidRPr="00CA232D">
        <w:rPr>
          <w:b/>
          <w:bCs/>
        </w:rPr>
        <w:t>Survey Questions</w:t>
      </w:r>
    </w:p>
    <w:p w14:paraId="47F56DD6" w14:textId="2D83899A" w:rsidR="00CA232D" w:rsidRDefault="00CA232D" w:rsidP="00CA232D">
      <w:pPr>
        <w:spacing w:line="480" w:lineRule="auto"/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003"/>
        <w:gridCol w:w="3723"/>
        <w:gridCol w:w="5050"/>
      </w:tblGrid>
      <w:tr w:rsidR="00CA232D" w:rsidRPr="00440ADF" w14:paraId="624046C0" w14:textId="77777777" w:rsidTr="00397AFA">
        <w:tc>
          <w:tcPr>
            <w:tcW w:w="1003" w:type="dxa"/>
          </w:tcPr>
          <w:p w14:paraId="12CF360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bookmarkStart w:id="0" w:name="_Hlk59315875"/>
            <w:r w:rsidRPr="00440ADF">
              <w:rPr>
                <w:lang w:val="en-GB"/>
              </w:rPr>
              <w:t>Number</w:t>
            </w:r>
          </w:p>
        </w:tc>
        <w:tc>
          <w:tcPr>
            <w:tcW w:w="3723" w:type="dxa"/>
          </w:tcPr>
          <w:p w14:paraId="325970D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Question</w:t>
            </w:r>
          </w:p>
        </w:tc>
        <w:tc>
          <w:tcPr>
            <w:tcW w:w="5050" w:type="dxa"/>
          </w:tcPr>
          <w:p w14:paraId="2C4B5D1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Response</w:t>
            </w:r>
          </w:p>
        </w:tc>
      </w:tr>
      <w:tr w:rsidR="00CA232D" w:rsidRPr="00440ADF" w14:paraId="54471EA0" w14:textId="77777777" w:rsidTr="00397AFA">
        <w:tc>
          <w:tcPr>
            <w:tcW w:w="1003" w:type="dxa"/>
          </w:tcPr>
          <w:p w14:paraId="56E7217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</w:t>
            </w:r>
          </w:p>
        </w:tc>
        <w:tc>
          <w:tcPr>
            <w:tcW w:w="3723" w:type="dxa"/>
          </w:tcPr>
          <w:p w14:paraId="7BFAE94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What blood pressure limit would be a contraindication to proceeding with renal biopsy?</w:t>
            </w:r>
          </w:p>
        </w:tc>
        <w:tc>
          <w:tcPr>
            <w:tcW w:w="5050" w:type="dxa"/>
          </w:tcPr>
          <w:p w14:paraId="63D35075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No limit</w:t>
            </w:r>
          </w:p>
          <w:p w14:paraId="3CC27D6F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&gt;160/90</w:t>
            </w:r>
          </w:p>
          <w:p w14:paraId="0C52D881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&gt;150/90</w:t>
            </w:r>
          </w:p>
          <w:p w14:paraId="614883C9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&gt;140/90</w:t>
            </w:r>
          </w:p>
          <w:p w14:paraId="35F49554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&gt;130/90</w:t>
            </w:r>
          </w:p>
          <w:p w14:paraId="0311932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Other</w:t>
            </w:r>
          </w:p>
        </w:tc>
      </w:tr>
      <w:tr w:rsidR="00CA232D" w:rsidRPr="00440ADF" w14:paraId="11E317DF" w14:textId="77777777" w:rsidTr="00397AFA">
        <w:tc>
          <w:tcPr>
            <w:tcW w:w="1003" w:type="dxa"/>
          </w:tcPr>
          <w:p w14:paraId="476EC9B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</w:t>
            </w:r>
          </w:p>
        </w:tc>
        <w:tc>
          <w:tcPr>
            <w:tcW w:w="3723" w:type="dxa"/>
          </w:tcPr>
          <w:p w14:paraId="003CC64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Before proceeding with a renal biopsy which of the following blood tests would you order?</w:t>
            </w:r>
          </w:p>
        </w:tc>
        <w:tc>
          <w:tcPr>
            <w:tcW w:w="5050" w:type="dxa"/>
          </w:tcPr>
          <w:p w14:paraId="368E4025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Full blood count</w:t>
            </w:r>
          </w:p>
          <w:p w14:paraId="0A3F9C72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International normalised ratio (INR)</w:t>
            </w:r>
          </w:p>
          <w:p w14:paraId="45616A7A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Activated partial thromboplastin time (APTT)</w:t>
            </w:r>
          </w:p>
          <w:p w14:paraId="453E927A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Bleeding time</w:t>
            </w:r>
          </w:p>
          <w:p w14:paraId="0C86291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Other</w:t>
            </w:r>
          </w:p>
        </w:tc>
      </w:tr>
      <w:tr w:rsidR="00CA232D" w:rsidRPr="00440ADF" w14:paraId="0C6C4A25" w14:textId="77777777" w:rsidTr="00397AFA">
        <w:tc>
          <w:tcPr>
            <w:tcW w:w="1003" w:type="dxa"/>
          </w:tcPr>
          <w:p w14:paraId="5017888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3</w:t>
            </w:r>
          </w:p>
        </w:tc>
        <w:tc>
          <w:tcPr>
            <w:tcW w:w="3723" w:type="dxa"/>
          </w:tcPr>
          <w:p w14:paraId="31DE481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What haemoglobin target should be achieved prior to proceeding with renal biopsy?</w:t>
            </w:r>
          </w:p>
        </w:tc>
        <w:tc>
          <w:tcPr>
            <w:tcW w:w="5050" w:type="dxa"/>
          </w:tcPr>
          <w:p w14:paraId="37805D0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&gt;110g/L</w:t>
            </w:r>
          </w:p>
          <w:p w14:paraId="527E3BCC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&gt;100g/L</w:t>
            </w:r>
          </w:p>
          <w:p w14:paraId="4FC8E1E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&gt;90g/L</w:t>
            </w:r>
          </w:p>
          <w:p w14:paraId="688FC1E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&gt;80g/L</w:t>
            </w:r>
          </w:p>
          <w:p w14:paraId="6E0F547F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&gt;70g/L</w:t>
            </w:r>
          </w:p>
          <w:p w14:paraId="5D297D34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no target required</w:t>
            </w:r>
          </w:p>
          <w:p w14:paraId="1BB5117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Other</w:t>
            </w:r>
          </w:p>
        </w:tc>
      </w:tr>
      <w:tr w:rsidR="00CA232D" w:rsidRPr="00440ADF" w14:paraId="2B2A6ACC" w14:textId="77777777" w:rsidTr="00397AFA">
        <w:tc>
          <w:tcPr>
            <w:tcW w:w="1003" w:type="dxa"/>
          </w:tcPr>
          <w:p w14:paraId="3165123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4</w:t>
            </w:r>
          </w:p>
        </w:tc>
        <w:tc>
          <w:tcPr>
            <w:tcW w:w="3723" w:type="dxa"/>
          </w:tcPr>
          <w:p w14:paraId="0D79426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lang w:val="en-GB"/>
              </w:rPr>
              <w:t>What platelet count should be achieved prior to proceeding with renal biopsy?</w:t>
            </w:r>
          </w:p>
        </w:tc>
        <w:tc>
          <w:tcPr>
            <w:tcW w:w="5050" w:type="dxa"/>
          </w:tcPr>
          <w:p w14:paraId="7FF4D1D0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&gt;100 x 10⁹ /L</w:t>
            </w:r>
          </w:p>
          <w:p w14:paraId="6E221072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&gt;50 x 10⁹ /L</w:t>
            </w:r>
          </w:p>
          <w:p w14:paraId="2BDDD73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&gt;20 x 10⁹ /L</w:t>
            </w:r>
          </w:p>
          <w:p w14:paraId="7896C8F9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no target required</w:t>
            </w:r>
          </w:p>
          <w:p w14:paraId="4BA8F0C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Other</w:t>
            </w:r>
          </w:p>
        </w:tc>
      </w:tr>
      <w:tr w:rsidR="00CA232D" w:rsidRPr="00440ADF" w14:paraId="41265513" w14:textId="77777777" w:rsidTr="00397AFA">
        <w:tc>
          <w:tcPr>
            <w:tcW w:w="1003" w:type="dxa"/>
          </w:tcPr>
          <w:p w14:paraId="154FDFC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5</w:t>
            </w:r>
          </w:p>
        </w:tc>
        <w:tc>
          <w:tcPr>
            <w:tcW w:w="3723" w:type="dxa"/>
          </w:tcPr>
          <w:p w14:paraId="34490D65" w14:textId="77777777" w:rsidR="00CA232D" w:rsidRPr="00440ADF" w:rsidRDefault="00CA232D" w:rsidP="00CA232D">
            <w:pPr>
              <w:spacing w:line="480" w:lineRule="auto"/>
              <w:rPr>
                <w:spacing w:val="2"/>
                <w:lang w:val="en-GB"/>
              </w:rPr>
            </w:pPr>
            <w:r w:rsidRPr="00440ADF">
              <w:rPr>
                <w:spacing w:val="2"/>
                <w:lang w:val="en-GB"/>
              </w:rPr>
              <w:t>In which circumstance would you give a patient DDAVP prior to renal biopsy?</w:t>
            </w:r>
          </w:p>
          <w:p w14:paraId="71939A5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</w:p>
        </w:tc>
        <w:tc>
          <w:tcPr>
            <w:tcW w:w="5050" w:type="dxa"/>
          </w:tcPr>
          <w:p w14:paraId="46948306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Never</w:t>
            </w:r>
          </w:p>
          <w:p w14:paraId="4A73566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if eGFR &lt;30</w:t>
            </w:r>
          </w:p>
          <w:p w14:paraId="45C72D86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if eGFR &lt;15</w:t>
            </w:r>
          </w:p>
          <w:p w14:paraId="052A41A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Other</w:t>
            </w:r>
          </w:p>
        </w:tc>
      </w:tr>
      <w:tr w:rsidR="00CA232D" w:rsidRPr="00440ADF" w14:paraId="00BD96A7" w14:textId="77777777" w:rsidTr="00397AFA">
        <w:tc>
          <w:tcPr>
            <w:tcW w:w="1003" w:type="dxa"/>
          </w:tcPr>
          <w:p w14:paraId="769AA1D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6</w:t>
            </w:r>
          </w:p>
        </w:tc>
        <w:tc>
          <w:tcPr>
            <w:tcW w:w="8773" w:type="dxa"/>
            <w:gridSpan w:val="2"/>
          </w:tcPr>
          <w:p w14:paraId="253F196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How many days before renal biopsy would you withhold the following medications?</w:t>
            </w:r>
          </w:p>
        </w:tc>
      </w:tr>
      <w:tr w:rsidR="00CA232D" w:rsidRPr="00440ADF" w14:paraId="76B11C6A" w14:textId="77777777" w:rsidTr="00397AFA">
        <w:tc>
          <w:tcPr>
            <w:tcW w:w="1003" w:type="dxa"/>
          </w:tcPr>
          <w:p w14:paraId="0449342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6A</w:t>
            </w:r>
          </w:p>
        </w:tc>
        <w:tc>
          <w:tcPr>
            <w:tcW w:w="3723" w:type="dxa"/>
          </w:tcPr>
          <w:p w14:paraId="07635BF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Aspirin in patient with low risk of cardiovascular event</w:t>
            </w:r>
          </w:p>
        </w:tc>
        <w:tc>
          <w:tcPr>
            <w:tcW w:w="5050" w:type="dxa"/>
          </w:tcPr>
          <w:p w14:paraId="09CC123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would not withhold</w:t>
            </w:r>
          </w:p>
          <w:p w14:paraId="74E3AFBC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3 days</w:t>
            </w:r>
          </w:p>
          <w:p w14:paraId="5DD9B6F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5 days</w:t>
            </w:r>
          </w:p>
          <w:p w14:paraId="044BF9F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7 days</w:t>
            </w:r>
          </w:p>
          <w:p w14:paraId="71C15E5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10+ days</w:t>
            </w:r>
          </w:p>
          <w:p w14:paraId="224CC86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</w:p>
        </w:tc>
      </w:tr>
      <w:tr w:rsidR="00CA232D" w:rsidRPr="00440ADF" w14:paraId="0402BAF2" w14:textId="77777777" w:rsidTr="00397AFA">
        <w:tc>
          <w:tcPr>
            <w:tcW w:w="1003" w:type="dxa"/>
          </w:tcPr>
          <w:p w14:paraId="039BF82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6B</w:t>
            </w:r>
          </w:p>
        </w:tc>
        <w:tc>
          <w:tcPr>
            <w:tcW w:w="3723" w:type="dxa"/>
          </w:tcPr>
          <w:p w14:paraId="118BF4D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aspirin in patient with high risk of cardiovascular event (</w:t>
            </w:r>
            <w:proofErr w:type="gramStart"/>
            <w:r w:rsidRPr="00440ADF">
              <w:rPr>
                <w:spacing w:val="3"/>
                <w:shd w:val="clear" w:color="auto" w:fill="F8F9FA"/>
                <w:lang w:val="en-GB"/>
              </w:rPr>
              <w:t>e.g.</w:t>
            </w:r>
            <w:proofErr w:type="gramEnd"/>
            <w:r w:rsidRPr="00440ADF">
              <w:rPr>
                <w:spacing w:val="3"/>
                <w:shd w:val="clear" w:color="auto" w:fill="F8F9FA"/>
                <w:lang w:val="en-GB"/>
              </w:rPr>
              <w:t xml:space="preserve"> recent myocardial infarct, coronary stent)</w:t>
            </w:r>
          </w:p>
        </w:tc>
        <w:tc>
          <w:tcPr>
            <w:tcW w:w="5050" w:type="dxa"/>
          </w:tcPr>
          <w:p w14:paraId="413DB66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would not withhold</w:t>
            </w:r>
          </w:p>
          <w:p w14:paraId="778C3BE7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3 days</w:t>
            </w:r>
          </w:p>
          <w:p w14:paraId="59E2F19F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5 days</w:t>
            </w:r>
          </w:p>
          <w:p w14:paraId="725C3F6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7 days</w:t>
            </w:r>
          </w:p>
          <w:p w14:paraId="57F8EF5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10+ days</w:t>
            </w:r>
          </w:p>
        </w:tc>
      </w:tr>
      <w:tr w:rsidR="00CA232D" w:rsidRPr="00440ADF" w14:paraId="778390A2" w14:textId="77777777" w:rsidTr="00397AFA">
        <w:tc>
          <w:tcPr>
            <w:tcW w:w="1003" w:type="dxa"/>
          </w:tcPr>
          <w:p w14:paraId="77CA7D5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6C</w:t>
            </w:r>
          </w:p>
        </w:tc>
        <w:tc>
          <w:tcPr>
            <w:tcW w:w="3723" w:type="dxa"/>
          </w:tcPr>
          <w:p w14:paraId="2E36C7D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</w:t>
            </w:r>
            <w:r>
              <w:rPr>
                <w:spacing w:val="3"/>
                <w:shd w:val="clear" w:color="auto" w:fill="F8F9FA"/>
                <w:lang w:val="en-GB"/>
              </w:rPr>
              <w:t>2</w:t>
            </w:r>
            <w:r w:rsidRPr="00440ADF">
              <w:rPr>
                <w:spacing w:val="3"/>
                <w:shd w:val="clear" w:color="auto" w:fill="F8F9FA"/>
                <w:lang w:val="en-GB"/>
              </w:rPr>
              <w:t>Y12 inhibitors (clopidogrel, ticagrelor, etc.)</w:t>
            </w:r>
          </w:p>
        </w:tc>
        <w:tc>
          <w:tcPr>
            <w:tcW w:w="5050" w:type="dxa"/>
          </w:tcPr>
          <w:p w14:paraId="069CA812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would not withhold</w:t>
            </w:r>
          </w:p>
          <w:p w14:paraId="42E879C7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3 days</w:t>
            </w:r>
          </w:p>
          <w:p w14:paraId="6B94ACD2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5 days</w:t>
            </w:r>
          </w:p>
          <w:p w14:paraId="41B6D2D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7 days</w:t>
            </w:r>
          </w:p>
          <w:p w14:paraId="1DC3B1A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lastRenderedPageBreak/>
              <w:t>10+ days</w:t>
            </w:r>
          </w:p>
        </w:tc>
      </w:tr>
      <w:tr w:rsidR="00CA232D" w:rsidRPr="00440ADF" w14:paraId="395149BC" w14:textId="77777777" w:rsidTr="00397AFA">
        <w:tc>
          <w:tcPr>
            <w:tcW w:w="1003" w:type="dxa"/>
          </w:tcPr>
          <w:p w14:paraId="0D509AC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6D</w:t>
            </w:r>
          </w:p>
        </w:tc>
        <w:tc>
          <w:tcPr>
            <w:tcW w:w="3723" w:type="dxa"/>
          </w:tcPr>
          <w:p w14:paraId="684F7F5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Direct oral anticoagulants (apixaban, rivaroxaban, etc.)</w:t>
            </w:r>
          </w:p>
        </w:tc>
        <w:tc>
          <w:tcPr>
            <w:tcW w:w="5050" w:type="dxa"/>
          </w:tcPr>
          <w:p w14:paraId="4CD60B4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would not withhold</w:t>
            </w:r>
          </w:p>
          <w:p w14:paraId="4A7B32E7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3 days</w:t>
            </w:r>
          </w:p>
          <w:p w14:paraId="735CA3C7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5 days</w:t>
            </w:r>
          </w:p>
          <w:p w14:paraId="4403FDA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7 days</w:t>
            </w:r>
          </w:p>
          <w:p w14:paraId="6826F35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10+ days</w:t>
            </w:r>
          </w:p>
        </w:tc>
      </w:tr>
      <w:tr w:rsidR="00CA232D" w:rsidRPr="00440ADF" w14:paraId="06AE2040" w14:textId="77777777" w:rsidTr="00397AFA">
        <w:tc>
          <w:tcPr>
            <w:tcW w:w="1003" w:type="dxa"/>
          </w:tcPr>
          <w:p w14:paraId="7E868CE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7</w:t>
            </w:r>
          </w:p>
        </w:tc>
        <w:tc>
          <w:tcPr>
            <w:tcW w:w="3723" w:type="dxa"/>
          </w:tcPr>
          <w:p w14:paraId="0AD98C4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When should bridging intravenous heparin be ceased before a renal biopsy?</w:t>
            </w:r>
          </w:p>
        </w:tc>
        <w:tc>
          <w:tcPr>
            <w:tcW w:w="5050" w:type="dxa"/>
          </w:tcPr>
          <w:p w14:paraId="56E78FE1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4hrs beforehand</w:t>
            </w:r>
          </w:p>
          <w:p w14:paraId="0C878FE5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6hrs beforehand</w:t>
            </w:r>
          </w:p>
          <w:p w14:paraId="47A7FFE9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10hrs beforehand</w:t>
            </w:r>
          </w:p>
          <w:p w14:paraId="13115E92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12hrs beforehand</w:t>
            </w:r>
          </w:p>
          <w:p w14:paraId="1C65C11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Other</w:t>
            </w:r>
          </w:p>
        </w:tc>
      </w:tr>
      <w:tr w:rsidR="00CA232D" w:rsidRPr="00440ADF" w14:paraId="1AB5F848" w14:textId="77777777" w:rsidTr="00397AFA">
        <w:tc>
          <w:tcPr>
            <w:tcW w:w="1003" w:type="dxa"/>
          </w:tcPr>
          <w:p w14:paraId="6117D8E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8</w:t>
            </w:r>
          </w:p>
        </w:tc>
        <w:tc>
          <w:tcPr>
            <w:tcW w:w="3723" w:type="dxa"/>
          </w:tcPr>
          <w:p w14:paraId="6AE8920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When can bridging intravenous heparin be restarted after a renal biopsy?</w:t>
            </w:r>
          </w:p>
        </w:tc>
        <w:tc>
          <w:tcPr>
            <w:tcW w:w="5050" w:type="dxa"/>
          </w:tcPr>
          <w:p w14:paraId="7736B8EF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6hrs after biopsy</w:t>
            </w:r>
          </w:p>
          <w:p w14:paraId="0961910E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12hrs after biopsy</w:t>
            </w:r>
          </w:p>
          <w:p w14:paraId="7F066CAC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24hrs after biopsy</w:t>
            </w:r>
          </w:p>
          <w:p w14:paraId="3483F13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48hrs after biopsy</w:t>
            </w:r>
          </w:p>
          <w:p w14:paraId="44CA29E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Other</w:t>
            </w:r>
          </w:p>
        </w:tc>
      </w:tr>
      <w:tr w:rsidR="00CA232D" w:rsidRPr="00440ADF" w14:paraId="1368D571" w14:textId="77777777" w:rsidTr="00397AFA">
        <w:tc>
          <w:tcPr>
            <w:tcW w:w="1003" w:type="dxa"/>
          </w:tcPr>
          <w:p w14:paraId="52029D9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9</w:t>
            </w:r>
          </w:p>
        </w:tc>
        <w:tc>
          <w:tcPr>
            <w:tcW w:w="3723" w:type="dxa"/>
          </w:tcPr>
          <w:p w14:paraId="4963EBD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 You would prefer renal biopsies to be performed by:</w:t>
            </w:r>
          </w:p>
        </w:tc>
        <w:tc>
          <w:tcPr>
            <w:tcW w:w="5050" w:type="dxa"/>
          </w:tcPr>
          <w:p w14:paraId="195A7B7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Ultra-sonographers</w:t>
            </w:r>
          </w:p>
          <w:p w14:paraId="3F3FED42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Senior Renal Registrars</w:t>
            </w:r>
          </w:p>
          <w:p w14:paraId="127DD313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Consultant nephrologists</w:t>
            </w:r>
          </w:p>
          <w:p w14:paraId="00172811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Radiologists</w:t>
            </w:r>
          </w:p>
        </w:tc>
      </w:tr>
      <w:tr w:rsidR="00CA232D" w:rsidRPr="00440ADF" w14:paraId="565E9BE4" w14:textId="77777777" w:rsidTr="00397AFA">
        <w:tc>
          <w:tcPr>
            <w:tcW w:w="1003" w:type="dxa"/>
          </w:tcPr>
          <w:p w14:paraId="37D10B8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10</w:t>
            </w:r>
          </w:p>
        </w:tc>
        <w:tc>
          <w:tcPr>
            <w:tcW w:w="3723" w:type="dxa"/>
          </w:tcPr>
          <w:p w14:paraId="69B4C388" w14:textId="77777777" w:rsidR="00CA232D" w:rsidRPr="00440ADF" w:rsidRDefault="00CA232D" w:rsidP="00CA232D">
            <w:pPr>
              <w:spacing w:line="480" w:lineRule="auto"/>
              <w:rPr>
                <w:spacing w:val="2"/>
                <w:lang w:val="en-GB"/>
              </w:rPr>
            </w:pPr>
            <w:r w:rsidRPr="00440ADF">
              <w:rPr>
                <w:spacing w:val="2"/>
                <w:lang w:val="en-GB"/>
              </w:rPr>
              <w:t>The maximum number of passes that you would make during a renal biopsy procedure is</w:t>
            </w:r>
          </w:p>
        </w:tc>
        <w:tc>
          <w:tcPr>
            <w:tcW w:w="5050" w:type="dxa"/>
          </w:tcPr>
          <w:p w14:paraId="56BE1F95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2</w:t>
            </w:r>
          </w:p>
          <w:p w14:paraId="56CE758A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3</w:t>
            </w:r>
          </w:p>
          <w:p w14:paraId="498003E0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4</w:t>
            </w:r>
          </w:p>
          <w:p w14:paraId="4F2192EC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5</w:t>
            </w:r>
          </w:p>
          <w:p w14:paraId="560E4CD0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6</w:t>
            </w:r>
          </w:p>
          <w:p w14:paraId="7DA5A2A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Other</w:t>
            </w:r>
          </w:p>
        </w:tc>
      </w:tr>
      <w:tr w:rsidR="00CA232D" w:rsidRPr="00440ADF" w14:paraId="3FD23BF4" w14:textId="77777777" w:rsidTr="00397AFA">
        <w:tc>
          <w:tcPr>
            <w:tcW w:w="1003" w:type="dxa"/>
          </w:tcPr>
          <w:p w14:paraId="068F59F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11</w:t>
            </w:r>
          </w:p>
        </w:tc>
        <w:tc>
          <w:tcPr>
            <w:tcW w:w="8773" w:type="dxa"/>
            <w:gridSpan w:val="2"/>
          </w:tcPr>
          <w:p w14:paraId="447B0DE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 xml:space="preserve"> Which size needle would you most commonly use to perform a renal biopsy, </w:t>
            </w:r>
            <w:proofErr w:type="gramStart"/>
            <w:r w:rsidRPr="00440ADF">
              <w:rPr>
                <w:spacing w:val="2"/>
                <w:shd w:val="clear" w:color="auto" w:fill="FFFFFF"/>
                <w:lang w:val="en-GB"/>
              </w:rPr>
              <w:t>if:</w:t>
            </w:r>
            <w:proofErr w:type="gramEnd"/>
          </w:p>
        </w:tc>
      </w:tr>
      <w:tr w:rsidR="00CA232D" w:rsidRPr="00440ADF" w14:paraId="4A016230" w14:textId="77777777" w:rsidTr="00397AFA">
        <w:tc>
          <w:tcPr>
            <w:tcW w:w="1003" w:type="dxa"/>
          </w:tcPr>
          <w:p w14:paraId="7F52C6F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11A</w:t>
            </w:r>
          </w:p>
        </w:tc>
        <w:tc>
          <w:tcPr>
            <w:tcW w:w="3723" w:type="dxa"/>
          </w:tcPr>
          <w:p w14:paraId="25A8154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allograft kidney biopsy</w:t>
            </w:r>
          </w:p>
        </w:tc>
        <w:tc>
          <w:tcPr>
            <w:tcW w:w="5050" w:type="dxa"/>
          </w:tcPr>
          <w:p w14:paraId="3C45F28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14 gauge</w:t>
            </w:r>
          </w:p>
          <w:p w14:paraId="627610CA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16 gauge</w:t>
            </w:r>
          </w:p>
          <w:p w14:paraId="666EF6D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18 gauge</w:t>
            </w:r>
          </w:p>
        </w:tc>
      </w:tr>
      <w:tr w:rsidR="00CA232D" w:rsidRPr="00440ADF" w14:paraId="229B4A3E" w14:textId="77777777" w:rsidTr="00397AFA">
        <w:tc>
          <w:tcPr>
            <w:tcW w:w="1003" w:type="dxa"/>
          </w:tcPr>
          <w:p w14:paraId="3220A67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11B</w:t>
            </w:r>
          </w:p>
        </w:tc>
        <w:tc>
          <w:tcPr>
            <w:tcW w:w="3723" w:type="dxa"/>
          </w:tcPr>
          <w:p w14:paraId="299F6466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native kidney biopsy</w:t>
            </w:r>
          </w:p>
        </w:tc>
        <w:tc>
          <w:tcPr>
            <w:tcW w:w="5050" w:type="dxa"/>
          </w:tcPr>
          <w:p w14:paraId="62DB5AD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14 gauge</w:t>
            </w:r>
          </w:p>
          <w:p w14:paraId="1439F13C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16 gauge</w:t>
            </w:r>
          </w:p>
          <w:p w14:paraId="0DE84492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18 gauge</w:t>
            </w:r>
          </w:p>
        </w:tc>
      </w:tr>
      <w:tr w:rsidR="00CA232D" w:rsidRPr="00440ADF" w14:paraId="3F470A0E" w14:textId="77777777" w:rsidTr="00397AFA">
        <w:tc>
          <w:tcPr>
            <w:tcW w:w="1003" w:type="dxa"/>
          </w:tcPr>
          <w:p w14:paraId="3A7BDEA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12</w:t>
            </w:r>
          </w:p>
        </w:tc>
        <w:tc>
          <w:tcPr>
            <w:tcW w:w="3723" w:type="dxa"/>
          </w:tcPr>
          <w:p w14:paraId="3D19740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Do you order any routine imaging post renal biopsy?</w:t>
            </w:r>
          </w:p>
        </w:tc>
        <w:tc>
          <w:tcPr>
            <w:tcW w:w="5050" w:type="dxa"/>
          </w:tcPr>
          <w:p w14:paraId="1483FAD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Yes</w:t>
            </w:r>
          </w:p>
          <w:p w14:paraId="263AF7F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No</w:t>
            </w:r>
          </w:p>
        </w:tc>
      </w:tr>
      <w:tr w:rsidR="00CA232D" w:rsidRPr="00440ADF" w14:paraId="595B94C6" w14:textId="77777777" w:rsidTr="00397AFA">
        <w:tc>
          <w:tcPr>
            <w:tcW w:w="1003" w:type="dxa"/>
          </w:tcPr>
          <w:p w14:paraId="2359A0B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13</w:t>
            </w:r>
          </w:p>
        </w:tc>
        <w:tc>
          <w:tcPr>
            <w:tcW w:w="3723" w:type="dxa"/>
          </w:tcPr>
          <w:p w14:paraId="4076657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What is an adequate number of glomeruli in a renal biopsy specimen?</w:t>
            </w:r>
          </w:p>
        </w:tc>
        <w:tc>
          <w:tcPr>
            <w:tcW w:w="5050" w:type="dxa"/>
          </w:tcPr>
          <w:p w14:paraId="191F64CB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8</w:t>
            </w:r>
          </w:p>
          <w:p w14:paraId="646A7C10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12</w:t>
            </w:r>
          </w:p>
          <w:p w14:paraId="6426541E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15</w:t>
            </w:r>
          </w:p>
          <w:p w14:paraId="2D75E8BA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rStyle w:val="docssharedwiztogglelabeledlabeltext"/>
                <w:spacing w:val="3"/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20</w:t>
            </w:r>
          </w:p>
          <w:p w14:paraId="1F6DFBA4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Other</w:t>
            </w:r>
          </w:p>
        </w:tc>
      </w:tr>
      <w:tr w:rsidR="00CA232D" w:rsidRPr="00440ADF" w14:paraId="46F3ED02" w14:textId="77777777" w:rsidTr="00397AFA">
        <w:tc>
          <w:tcPr>
            <w:tcW w:w="1003" w:type="dxa"/>
          </w:tcPr>
          <w:p w14:paraId="296753B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14</w:t>
            </w:r>
          </w:p>
        </w:tc>
        <w:tc>
          <w:tcPr>
            <w:tcW w:w="8773" w:type="dxa"/>
            <w:gridSpan w:val="2"/>
          </w:tcPr>
          <w:p w14:paraId="7C042B0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In routine renal biopsy, how do you position the patient?</w:t>
            </w:r>
          </w:p>
        </w:tc>
      </w:tr>
      <w:tr w:rsidR="00CA232D" w:rsidRPr="00440ADF" w14:paraId="4C25FB8F" w14:textId="77777777" w:rsidTr="00397AFA">
        <w:tc>
          <w:tcPr>
            <w:tcW w:w="1003" w:type="dxa"/>
          </w:tcPr>
          <w:p w14:paraId="16D83F9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14A</w:t>
            </w:r>
          </w:p>
        </w:tc>
        <w:tc>
          <w:tcPr>
            <w:tcW w:w="3723" w:type="dxa"/>
          </w:tcPr>
          <w:p w14:paraId="010B6F5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Native kidney</w:t>
            </w:r>
          </w:p>
        </w:tc>
        <w:tc>
          <w:tcPr>
            <w:tcW w:w="5050" w:type="dxa"/>
          </w:tcPr>
          <w:p w14:paraId="2EBB82B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Supine position</w:t>
            </w:r>
          </w:p>
          <w:p w14:paraId="6A92C16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Prone position</w:t>
            </w:r>
          </w:p>
          <w:p w14:paraId="1B13969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Sitting position</w:t>
            </w:r>
          </w:p>
          <w:p w14:paraId="5984866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Lateral decubitus / lateral recumbent position</w:t>
            </w:r>
          </w:p>
        </w:tc>
      </w:tr>
      <w:tr w:rsidR="00CA232D" w:rsidRPr="00440ADF" w14:paraId="4EFE72AE" w14:textId="77777777" w:rsidTr="00397AFA">
        <w:tc>
          <w:tcPr>
            <w:tcW w:w="1003" w:type="dxa"/>
          </w:tcPr>
          <w:p w14:paraId="68306F5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14B</w:t>
            </w:r>
          </w:p>
        </w:tc>
        <w:tc>
          <w:tcPr>
            <w:tcW w:w="3723" w:type="dxa"/>
          </w:tcPr>
          <w:p w14:paraId="252D61D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Transplant kidney</w:t>
            </w:r>
          </w:p>
        </w:tc>
        <w:tc>
          <w:tcPr>
            <w:tcW w:w="5050" w:type="dxa"/>
          </w:tcPr>
          <w:p w14:paraId="5910004C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Supine position</w:t>
            </w:r>
          </w:p>
          <w:p w14:paraId="55E8597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Prone position</w:t>
            </w:r>
          </w:p>
          <w:p w14:paraId="4DBD461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Sitting position</w:t>
            </w:r>
          </w:p>
          <w:p w14:paraId="71366646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Lateral decubitus / lateral recumbent position</w:t>
            </w:r>
          </w:p>
        </w:tc>
      </w:tr>
      <w:tr w:rsidR="00CA232D" w:rsidRPr="00440ADF" w14:paraId="708BB479" w14:textId="77777777" w:rsidTr="00397AFA">
        <w:tc>
          <w:tcPr>
            <w:tcW w:w="1003" w:type="dxa"/>
          </w:tcPr>
          <w:p w14:paraId="128262B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15</w:t>
            </w:r>
          </w:p>
        </w:tc>
        <w:tc>
          <w:tcPr>
            <w:tcW w:w="3723" w:type="dxa"/>
          </w:tcPr>
          <w:p w14:paraId="2F12CB3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 xml:space="preserve">After a routine renal biopsy for how long </w:t>
            </w:r>
            <w:proofErr w:type="gramStart"/>
            <w:r w:rsidRPr="00440ADF">
              <w:rPr>
                <w:spacing w:val="2"/>
                <w:shd w:val="clear" w:color="auto" w:fill="FFFFFF"/>
                <w:lang w:val="en-GB"/>
              </w:rPr>
              <w:t>should the patient</w:t>
            </w:r>
            <w:proofErr w:type="gramEnd"/>
            <w:r w:rsidRPr="00440ADF">
              <w:rPr>
                <w:spacing w:val="2"/>
                <w:shd w:val="clear" w:color="auto" w:fill="FFFFFF"/>
                <w:lang w:val="en-GB"/>
              </w:rPr>
              <w:t xml:space="preserve"> stay in hospital for observation?</w:t>
            </w:r>
          </w:p>
        </w:tc>
        <w:tc>
          <w:tcPr>
            <w:tcW w:w="5050" w:type="dxa"/>
          </w:tcPr>
          <w:p w14:paraId="7F0B060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4 hours</w:t>
            </w:r>
          </w:p>
          <w:p w14:paraId="64F2F67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6 hours</w:t>
            </w:r>
          </w:p>
          <w:p w14:paraId="57E6D8E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12 hours</w:t>
            </w:r>
          </w:p>
          <w:p w14:paraId="4E1ADD7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24 hours</w:t>
            </w:r>
          </w:p>
          <w:p w14:paraId="77AE309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Other</w:t>
            </w:r>
          </w:p>
        </w:tc>
      </w:tr>
      <w:tr w:rsidR="00CA232D" w:rsidRPr="00440ADF" w14:paraId="330EB0D5" w14:textId="77777777" w:rsidTr="00397AFA">
        <w:tc>
          <w:tcPr>
            <w:tcW w:w="1003" w:type="dxa"/>
          </w:tcPr>
          <w:p w14:paraId="3A97841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16</w:t>
            </w:r>
          </w:p>
        </w:tc>
        <w:tc>
          <w:tcPr>
            <w:tcW w:w="3723" w:type="dxa"/>
          </w:tcPr>
          <w:p w14:paraId="61B2284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How many renal biopsies would you perform in an average month?</w:t>
            </w:r>
          </w:p>
        </w:tc>
        <w:tc>
          <w:tcPr>
            <w:tcW w:w="5050" w:type="dxa"/>
          </w:tcPr>
          <w:p w14:paraId="0ABF730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None</w:t>
            </w:r>
          </w:p>
          <w:p w14:paraId="6DAB869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1-5</w:t>
            </w:r>
          </w:p>
          <w:p w14:paraId="6858170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6-10</w:t>
            </w:r>
          </w:p>
          <w:p w14:paraId="1678CAF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&gt;10</w:t>
            </w:r>
          </w:p>
        </w:tc>
      </w:tr>
      <w:tr w:rsidR="00CA232D" w:rsidRPr="00440ADF" w14:paraId="3E59E813" w14:textId="77777777" w:rsidTr="00397AFA">
        <w:tc>
          <w:tcPr>
            <w:tcW w:w="1003" w:type="dxa"/>
          </w:tcPr>
          <w:p w14:paraId="55A2AC1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17</w:t>
            </w:r>
          </w:p>
        </w:tc>
        <w:tc>
          <w:tcPr>
            <w:tcW w:w="3723" w:type="dxa"/>
          </w:tcPr>
          <w:p w14:paraId="5CB046C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What percentage of renal biopsies performed at your centre, would you estimate, have the following complications:</w:t>
            </w:r>
          </w:p>
          <w:p w14:paraId="7198B72E" w14:textId="77777777" w:rsidR="00CA232D" w:rsidRPr="00440ADF" w:rsidRDefault="00CA232D" w:rsidP="00CA232D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Decrease in haemoglobin &gt;10g/L</w:t>
            </w:r>
          </w:p>
          <w:p w14:paraId="0AB84CF6" w14:textId="77777777" w:rsidR="00CA232D" w:rsidRPr="00440ADF" w:rsidRDefault="00CA232D" w:rsidP="00CA232D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Bleeding requiring transfusion</w:t>
            </w:r>
          </w:p>
          <w:p w14:paraId="5B6D268C" w14:textId="77777777" w:rsidR="00CA232D" w:rsidRPr="00440ADF" w:rsidRDefault="00CA232D" w:rsidP="00CA232D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Bleeding requiring embolisation</w:t>
            </w:r>
          </w:p>
          <w:p w14:paraId="056CB702" w14:textId="77777777" w:rsidR="00CA232D" w:rsidRPr="00440ADF" w:rsidRDefault="00CA232D" w:rsidP="00CA232D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Urinary tract infection</w:t>
            </w:r>
          </w:p>
          <w:p w14:paraId="36B57BA7" w14:textId="77777777" w:rsidR="00CA232D" w:rsidRPr="00440ADF" w:rsidRDefault="00CA232D" w:rsidP="00CA232D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Nephrectomy</w:t>
            </w:r>
          </w:p>
          <w:p w14:paraId="6B558AC9" w14:textId="77777777" w:rsidR="00CA232D" w:rsidRPr="00440ADF" w:rsidRDefault="00CA232D" w:rsidP="00CA232D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Death</w:t>
            </w:r>
          </w:p>
        </w:tc>
        <w:tc>
          <w:tcPr>
            <w:tcW w:w="5050" w:type="dxa"/>
          </w:tcPr>
          <w:p w14:paraId="4BBA280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&lt;1%</w:t>
            </w:r>
          </w:p>
          <w:p w14:paraId="3F9F24E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1-5%</w:t>
            </w:r>
          </w:p>
          <w:p w14:paraId="5757BC3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5-10%</w:t>
            </w:r>
          </w:p>
          <w:p w14:paraId="5BDD2F7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10-25%</w:t>
            </w:r>
          </w:p>
          <w:p w14:paraId="4F73217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25-50%</w:t>
            </w:r>
          </w:p>
          <w:p w14:paraId="0ED7399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50-75%</w:t>
            </w:r>
          </w:p>
          <w:p w14:paraId="71C8C5D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75-100%</w:t>
            </w:r>
          </w:p>
        </w:tc>
      </w:tr>
      <w:tr w:rsidR="00CA232D" w:rsidRPr="00440ADF" w14:paraId="4F868A84" w14:textId="77777777" w:rsidTr="00397AFA">
        <w:tc>
          <w:tcPr>
            <w:tcW w:w="1003" w:type="dxa"/>
          </w:tcPr>
          <w:p w14:paraId="1A28F23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18</w:t>
            </w:r>
          </w:p>
        </w:tc>
        <w:tc>
          <w:tcPr>
            <w:tcW w:w="8773" w:type="dxa"/>
            <w:gridSpan w:val="2"/>
          </w:tcPr>
          <w:p w14:paraId="2FE06B7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When evaluating a patient with an acute kidney injury (AKI), how commonly would you order a renal biopsy in the following situations</w:t>
            </w:r>
          </w:p>
        </w:tc>
      </w:tr>
      <w:tr w:rsidR="00CA232D" w:rsidRPr="00440ADF" w14:paraId="7A6B5CC5" w14:textId="77777777" w:rsidTr="00397AFA">
        <w:tc>
          <w:tcPr>
            <w:tcW w:w="1003" w:type="dxa"/>
          </w:tcPr>
          <w:p w14:paraId="777CDA3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18A</w:t>
            </w:r>
          </w:p>
        </w:tc>
        <w:tc>
          <w:tcPr>
            <w:tcW w:w="3723" w:type="dxa"/>
          </w:tcPr>
          <w:p w14:paraId="0BCB8DC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AKI when other investigations are suggestive of acute glomerulonephritis</w:t>
            </w:r>
          </w:p>
        </w:tc>
        <w:tc>
          <w:tcPr>
            <w:tcW w:w="5050" w:type="dxa"/>
          </w:tcPr>
          <w:p w14:paraId="1B09D3A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6309331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72F8C9A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4D5CC12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lastRenderedPageBreak/>
              <w:t>Always</w:t>
            </w:r>
          </w:p>
        </w:tc>
      </w:tr>
      <w:tr w:rsidR="00CA232D" w:rsidRPr="00440ADF" w14:paraId="7E3B4EF7" w14:textId="77777777" w:rsidTr="00397AFA">
        <w:tc>
          <w:tcPr>
            <w:tcW w:w="1003" w:type="dxa"/>
          </w:tcPr>
          <w:p w14:paraId="03D2DCB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18B</w:t>
            </w:r>
          </w:p>
        </w:tc>
        <w:tc>
          <w:tcPr>
            <w:tcW w:w="3723" w:type="dxa"/>
          </w:tcPr>
          <w:p w14:paraId="4B6A28B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Presenting as acute glomerulonephritis with elevated ANCA titres</w:t>
            </w:r>
          </w:p>
        </w:tc>
        <w:tc>
          <w:tcPr>
            <w:tcW w:w="5050" w:type="dxa"/>
          </w:tcPr>
          <w:p w14:paraId="42A95604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7555A74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71FE2D3F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3F1AB26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74AC18C8" w14:textId="77777777" w:rsidTr="00397AFA">
        <w:tc>
          <w:tcPr>
            <w:tcW w:w="1003" w:type="dxa"/>
          </w:tcPr>
          <w:p w14:paraId="44515E5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18C</w:t>
            </w:r>
          </w:p>
        </w:tc>
        <w:tc>
          <w:tcPr>
            <w:tcW w:w="3723" w:type="dxa"/>
          </w:tcPr>
          <w:p w14:paraId="009D900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Presenting as acute glomerulonephritis with elevated anti-DNAse titres</w:t>
            </w:r>
          </w:p>
        </w:tc>
        <w:tc>
          <w:tcPr>
            <w:tcW w:w="5050" w:type="dxa"/>
          </w:tcPr>
          <w:p w14:paraId="37AAC3D1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2D270504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4CF8327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68B4A1B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453F3F72" w14:textId="77777777" w:rsidTr="00397AFA">
        <w:tc>
          <w:tcPr>
            <w:tcW w:w="1003" w:type="dxa"/>
          </w:tcPr>
          <w:p w14:paraId="093F98C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19</w:t>
            </w:r>
          </w:p>
        </w:tc>
        <w:tc>
          <w:tcPr>
            <w:tcW w:w="3723" w:type="dxa"/>
          </w:tcPr>
          <w:p w14:paraId="67D6034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In a patient presenting with acute renal failure, after how many weeks of non-recovery would you perform a renal biopsy?</w:t>
            </w:r>
          </w:p>
        </w:tc>
        <w:tc>
          <w:tcPr>
            <w:tcW w:w="5050" w:type="dxa"/>
          </w:tcPr>
          <w:p w14:paraId="1847CE73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2 weeks</w:t>
            </w:r>
          </w:p>
          <w:p w14:paraId="15C7D298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4 weeks</w:t>
            </w:r>
          </w:p>
          <w:p w14:paraId="2DE6C944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6 weeks</w:t>
            </w:r>
          </w:p>
          <w:p w14:paraId="09C40A73" w14:textId="77777777" w:rsidR="00CA232D" w:rsidRPr="00440ADF" w:rsidRDefault="00CA232D" w:rsidP="00CA232D">
            <w:pPr>
              <w:shd w:val="clear" w:color="auto" w:fill="FFFFFF"/>
              <w:spacing w:line="480" w:lineRule="auto"/>
              <w:rPr>
                <w:lang w:val="en-GB"/>
              </w:rPr>
            </w:pPr>
            <w:r w:rsidRPr="00440ADF">
              <w:rPr>
                <w:rStyle w:val="docssharedwiztogglelabeledlabeltext"/>
                <w:spacing w:val="3"/>
                <w:lang w:val="en-GB"/>
              </w:rPr>
              <w:t>8 weeks</w:t>
            </w:r>
          </w:p>
          <w:p w14:paraId="40D1A1F6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</w:p>
        </w:tc>
      </w:tr>
      <w:tr w:rsidR="00CA232D" w:rsidRPr="00440ADF" w14:paraId="0398A70E" w14:textId="77777777" w:rsidTr="00397AFA">
        <w:tc>
          <w:tcPr>
            <w:tcW w:w="1003" w:type="dxa"/>
          </w:tcPr>
          <w:p w14:paraId="2671D38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20</w:t>
            </w:r>
          </w:p>
        </w:tc>
        <w:tc>
          <w:tcPr>
            <w:tcW w:w="8773" w:type="dxa"/>
            <w:gridSpan w:val="2"/>
          </w:tcPr>
          <w:p w14:paraId="77CCB71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When evaluating a patient with chronic renal insufficiency (GFR &lt;30 mL/min) of unknown cause, how commonly would you order a renal biopsy in the following situations:</w:t>
            </w:r>
          </w:p>
        </w:tc>
      </w:tr>
      <w:tr w:rsidR="00CA232D" w:rsidRPr="00440ADF" w14:paraId="12D5AACF" w14:textId="77777777" w:rsidTr="00397AFA">
        <w:tc>
          <w:tcPr>
            <w:tcW w:w="1003" w:type="dxa"/>
          </w:tcPr>
          <w:p w14:paraId="124D727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20A</w:t>
            </w:r>
          </w:p>
        </w:tc>
        <w:tc>
          <w:tcPr>
            <w:tcW w:w="3723" w:type="dxa"/>
          </w:tcPr>
          <w:p w14:paraId="402D29C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normal kidney size on imaging.</w:t>
            </w:r>
          </w:p>
        </w:tc>
        <w:tc>
          <w:tcPr>
            <w:tcW w:w="5050" w:type="dxa"/>
          </w:tcPr>
          <w:p w14:paraId="1FA89C6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2283C3A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33F4A62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4B979FA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5A48C2BF" w14:textId="77777777" w:rsidTr="00397AFA">
        <w:tc>
          <w:tcPr>
            <w:tcW w:w="1003" w:type="dxa"/>
          </w:tcPr>
          <w:p w14:paraId="2A067D7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20B</w:t>
            </w:r>
          </w:p>
        </w:tc>
        <w:tc>
          <w:tcPr>
            <w:tcW w:w="3723" w:type="dxa"/>
          </w:tcPr>
          <w:p w14:paraId="56076BB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reduced kidney size on imaging.</w:t>
            </w:r>
          </w:p>
        </w:tc>
        <w:tc>
          <w:tcPr>
            <w:tcW w:w="5050" w:type="dxa"/>
          </w:tcPr>
          <w:p w14:paraId="75BCE5A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6AC3607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645931A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4CD31E9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2CB8201B" w14:textId="77777777" w:rsidTr="00397AFA">
        <w:tc>
          <w:tcPr>
            <w:tcW w:w="1003" w:type="dxa"/>
          </w:tcPr>
          <w:p w14:paraId="3463EEF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20C</w:t>
            </w:r>
          </w:p>
        </w:tc>
        <w:tc>
          <w:tcPr>
            <w:tcW w:w="3723" w:type="dxa"/>
          </w:tcPr>
          <w:p w14:paraId="78D2F11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haematuria and proteinuria (&gt;1g/day),</w:t>
            </w:r>
          </w:p>
        </w:tc>
        <w:tc>
          <w:tcPr>
            <w:tcW w:w="5050" w:type="dxa"/>
          </w:tcPr>
          <w:p w14:paraId="4F78C3A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66F6702C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173A430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3129D40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6441F74F" w14:textId="77777777" w:rsidTr="00397AFA">
        <w:tc>
          <w:tcPr>
            <w:tcW w:w="1003" w:type="dxa"/>
          </w:tcPr>
          <w:p w14:paraId="2EB4868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20D</w:t>
            </w:r>
          </w:p>
        </w:tc>
        <w:tc>
          <w:tcPr>
            <w:tcW w:w="3723" w:type="dxa"/>
          </w:tcPr>
          <w:p w14:paraId="5E9A816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haematuria and &lt;1g/day of proteinuria</w:t>
            </w:r>
          </w:p>
        </w:tc>
        <w:tc>
          <w:tcPr>
            <w:tcW w:w="5050" w:type="dxa"/>
          </w:tcPr>
          <w:p w14:paraId="686400E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5F834A46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4AC54DA6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0E40BA9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4A8DBC6F" w14:textId="77777777" w:rsidTr="00397AFA">
        <w:tc>
          <w:tcPr>
            <w:tcW w:w="1003" w:type="dxa"/>
          </w:tcPr>
          <w:p w14:paraId="51B9791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21</w:t>
            </w:r>
          </w:p>
        </w:tc>
        <w:tc>
          <w:tcPr>
            <w:tcW w:w="8773" w:type="dxa"/>
            <w:gridSpan w:val="2"/>
          </w:tcPr>
          <w:p w14:paraId="5367A76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When evaluating a patient with normal renal function, how commonly would you order a renal biopsy in the following situations:</w:t>
            </w:r>
          </w:p>
        </w:tc>
      </w:tr>
      <w:tr w:rsidR="00CA232D" w:rsidRPr="00440ADF" w14:paraId="0BC9D169" w14:textId="77777777" w:rsidTr="00397AFA">
        <w:tc>
          <w:tcPr>
            <w:tcW w:w="1003" w:type="dxa"/>
          </w:tcPr>
          <w:p w14:paraId="3A82D9F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21A</w:t>
            </w:r>
          </w:p>
        </w:tc>
        <w:tc>
          <w:tcPr>
            <w:tcW w:w="3723" w:type="dxa"/>
          </w:tcPr>
          <w:p w14:paraId="48F1E626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haematuria and proteinuria (&gt;1g/day)</w:t>
            </w:r>
          </w:p>
        </w:tc>
        <w:tc>
          <w:tcPr>
            <w:tcW w:w="5050" w:type="dxa"/>
          </w:tcPr>
          <w:p w14:paraId="031729D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2AAC84A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376AD8D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190C66A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5C32A7A9" w14:textId="77777777" w:rsidTr="00397AFA">
        <w:tc>
          <w:tcPr>
            <w:tcW w:w="1003" w:type="dxa"/>
          </w:tcPr>
          <w:p w14:paraId="58734EF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21B</w:t>
            </w:r>
          </w:p>
        </w:tc>
        <w:tc>
          <w:tcPr>
            <w:tcW w:w="3723" w:type="dxa"/>
          </w:tcPr>
          <w:p w14:paraId="5AA9E8F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proteinuria (&gt;1g/day), without haematuria and normotensive</w:t>
            </w:r>
          </w:p>
        </w:tc>
        <w:tc>
          <w:tcPr>
            <w:tcW w:w="5050" w:type="dxa"/>
          </w:tcPr>
          <w:p w14:paraId="435B609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23963DC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55CDC85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528BE73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72A50533" w14:textId="77777777" w:rsidTr="00397AFA">
        <w:tc>
          <w:tcPr>
            <w:tcW w:w="1003" w:type="dxa"/>
          </w:tcPr>
          <w:p w14:paraId="1E56E77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21C</w:t>
            </w:r>
          </w:p>
        </w:tc>
        <w:tc>
          <w:tcPr>
            <w:tcW w:w="3723" w:type="dxa"/>
          </w:tcPr>
          <w:p w14:paraId="06F9CD3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proteinuria (&gt;1g/day), without haematuria and hypertensive</w:t>
            </w:r>
          </w:p>
        </w:tc>
        <w:tc>
          <w:tcPr>
            <w:tcW w:w="5050" w:type="dxa"/>
          </w:tcPr>
          <w:p w14:paraId="384297CA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6DC5EDE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5D45C396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586D42B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7C6E10B5" w14:textId="77777777" w:rsidTr="00397AFA">
        <w:tc>
          <w:tcPr>
            <w:tcW w:w="1003" w:type="dxa"/>
          </w:tcPr>
          <w:p w14:paraId="3FC5618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21D</w:t>
            </w:r>
          </w:p>
        </w:tc>
        <w:tc>
          <w:tcPr>
            <w:tcW w:w="3723" w:type="dxa"/>
          </w:tcPr>
          <w:p w14:paraId="123A3B9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isolated proteinuria &gt;3g/day</w:t>
            </w:r>
          </w:p>
        </w:tc>
        <w:tc>
          <w:tcPr>
            <w:tcW w:w="5050" w:type="dxa"/>
          </w:tcPr>
          <w:p w14:paraId="5F0D3D17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19ED7366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4570D3F1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147F8DC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lastRenderedPageBreak/>
              <w:t>Always</w:t>
            </w:r>
          </w:p>
        </w:tc>
      </w:tr>
      <w:tr w:rsidR="00CA232D" w:rsidRPr="00440ADF" w14:paraId="548CBD1A" w14:textId="77777777" w:rsidTr="00397AFA">
        <w:tc>
          <w:tcPr>
            <w:tcW w:w="1003" w:type="dxa"/>
          </w:tcPr>
          <w:p w14:paraId="2583E9A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21E</w:t>
            </w:r>
          </w:p>
        </w:tc>
        <w:tc>
          <w:tcPr>
            <w:tcW w:w="3723" w:type="dxa"/>
          </w:tcPr>
          <w:p w14:paraId="50A7E69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Patient with isolated haematuria and normotensive</w:t>
            </w:r>
          </w:p>
        </w:tc>
        <w:tc>
          <w:tcPr>
            <w:tcW w:w="5050" w:type="dxa"/>
          </w:tcPr>
          <w:p w14:paraId="5446F64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41636C3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1E3C6DE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0F51EA0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7E88C52A" w14:textId="77777777" w:rsidTr="00397AFA">
        <w:tc>
          <w:tcPr>
            <w:tcW w:w="1003" w:type="dxa"/>
          </w:tcPr>
          <w:p w14:paraId="363F7A1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22</w:t>
            </w:r>
          </w:p>
        </w:tc>
        <w:tc>
          <w:tcPr>
            <w:tcW w:w="8773" w:type="dxa"/>
            <w:gridSpan w:val="2"/>
          </w:tcPr>
          <w:p w14:paraId="3C3CAB6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In a patient with type 2 diabetes mellitus, how commonly would you order a renal biopsy in the following situations:</w:t>
            </w:r>
          </w:p>
        </w:tc>
      </w:tr>
      <w:tr w:rsidR="00CA232D" w:rsidRPr="00440ADF" w14:paraId="2B073749" w14:textId="77777777" w:rsidTr="00397AFA">
        <w:tc>
          <w:tcPr>
            <w:tcW w:w="1003" w:type="dxa"/>
          </w:tcPr>
          <w:p w14:paraId="6000DD4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22A</w:t>
            </w:r>
          </w:p>
        </w:tc>
        <w:tc>
          <w:tcPr>
            <w:tcW w:w="3723" w:type="dxa"/>
          </w:tcPr>
          <w:p w14:paraId="1C360B4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Chronic renal insufficiency (eGFR &lt;30 mL/min), without retinopathy</w:t>
            </w:r>
          </w:p>
        </w:tc>
        <w:tc>
          <w:tcPr>
            <w:tcW w:w="5050" w:type="dxa"/>
          </w:tcPr>
          <w:p w14:paraId="605B100F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2083FFE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02FDA681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57E944F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2B94A78A" w14:textId="77777777" w:rsidTr="00397AFA">
        <w:tc>
          <w:tcPr>
            <w:tcW w:w="1003" w:type="dxa"/>
          </w:tcPr>
          <w:p w14:paraId="4EE0B28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22B</w:t>
            </w:r>
          </w:p>
        </w:tc>
        <w:tc>
          <w:tcPr>
            <w:tcW w:w="3723" w:type="dxa"/>
          </w:tcPr>
          <w:p w14:paraId="1D2EAC8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Rapidly deteriorating renal function</w:t>
            </w:r>
          </w:p>
        </w:tc>
        <w:tc>
          <w:tcPr>
            <w:tcW w:w="5050" w:type="dxa"/>
          </w:tcPr>
          <w:p w14:paraId="229E9B8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39C25381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6F0A493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78A6A1A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62061091" w14:textId="77777777" w:rsidTr="00397AFA">
        <w:tc>
          <w:tcPr>
            <w:tcW w:w="1003" w:type="dxa"/>
          </w:tcPr>
          <w:p w14:paraId="00EC163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22C</w:t>
            </w:r>
          </w:p>
        </w:tc>
        <w:tc>
          <w:tcPr>
            <w:tcW w:w="3723" w:type="dxa"/>
          </w:tcPr>
          <w:p w14:paraId="7C1C7DC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Nephrotic range proteinuria</w:t>
            </w:r>
          </w:p>
        </w:tc>
        <w:tc>
          <w:tcPr>
            <w:tcW w:w="5050" w:type="dxa"/>
          </w:tcPr>
          <w:p w14:paraId="6C12915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1F5F803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2DC69952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36F4A26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6B85C020" w14:textId="77777777" w:rsidTr="00397AFA">
        <w:tc>
          <w:tcPr>
            <w:tcW w:w="1003" w:type="dxa"/>
          </w:tcPr>
          <w:p w14:paraId="1DB686C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22D</w:t>
            </w:r>
          </w:p>
        </w:tc>
        <w:tc>
          <w:tcPr>
            <w:tcW w:w="3723" w:type="dxa"/>
          </w:tcPr>
          <w:p w14:paraId="7E5C928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Active urinary sediment</w:t>
            </w:r>
          </w:p>
        </w:tc>
        <w:tc>
          <w:tcPr>
            <w:tcW w:w="5050" w:type="dxa"/>
          </w:tcPr>
          <w:p w14:paraId="406DF48C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554B7EF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4C53B1D6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41DA373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0E142E93" w14:textId="77777777" w:rsidTr="00397AFA">
        <w:tc>
          <w:tcPr>
            <w:tcW w:w="1003" w:type="dxa"/>
          </w:tcPr>
          <w:p w14:paraId="052888D6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23</w:t>
            </w:r>
          </w:p>
        </w:tc>
        <w:tc>
          <w:tcPr>
            <w:tcW w:w="8773" w:type="dxa"/>
            <w:gridSpan w:val="2"/>
          </w:tcPr>
          <w:p w14:paraId="7F161AE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How commonly would you order a renal biopsy on a solitary kidney in the following situations:</w:t>
            </w:r>
          </w:p>
        </w:tc>
      </w:tr>
      <w:tr w:rsidR="00CA232D" w:rsidRPr="00440ADF" w14:paraId="4F3AEE6E" w14:textId="77777777" w:rsidTr="00397AFA">
        <w:tc>
          <w:tcPr>
            <w:tcW w:w="1003" w:type="dxa"/>
          </w:tcPr>
          <w:p w14:paraId="374B78A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23A</w:t>
            </w:r>
          </w:p>
        </w:tc>
        <w:tc>
          <w:tcPr>
            <w:tcW w:w="3723" w:type="dxa"/>
          </w:tcPr>
          <w:p w14:paraId="65612BF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Solitary kidney with abnormal renal function, GFR &lt;30ml/min</w:t>
            </w:r>
          </w:p>
        </w:tc>
        <w:tc>
          <w:tcPr>
            <w:tcW w:w="5050" w:type="dxa"/>
          </w:tcPr>
          <w:p w14:paraId="5BE04F2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4749CD1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754D7BC3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3891DF9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738DA5C6" w14:textId="77777777" w:rsidTr="00397AFA">
        <w:tc>
          <w:tcPr>
            <w:tcW w:w="1003" w:type="dxa"/>
          </w:tcPr>
          <w:p w14:paraId="22D9DE9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23B</w:t>
            </w:r>
          </w:p>
        </w:tc>
        <w:tc>
          <w:tcPr>
            <w:tcW w:w="3723" w:type="dxa"/>
          </w:tcPr>
          <w:p w14:paraId="1B3DC8B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Solitary kidney with proteinuria 1-3g/day</w:t>
            </w:r>
          </w:p>
        </w:tc>
        <w:tc>
          <w:tcPr>
            <w:tcW w:w="5050" w:type="dxa"/>
          </w:tcPr>
          <w:p w14:paraId="2C48BC64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7D70017F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4CF655AE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2141C77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6A8B0156" w14:textId="77777777" w:rsidTr="00397AFA">
        <w:tc>
          <w:tcPr>
            <w:tcW w:w="1003" w:type="dxa"/>
          </w:tcPr>
          <w:p w14:paraId="1C1D87B4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23C</w:t>
            </w:r>
          </w:p>
        </w:tc>
        <w:tc>
          <w:tcPr>
            <w:tcW w:w="3723" w:type="dxa"/>
          </w:tcPr>
          <w:p w14:paraId="33EBD816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Solitary kidney with proteinuria &gt;3g/day</w:t>
            </w:r>
          </w:p>
        </w:tc>
        <w:tc>
          <w:tcPr>
            <w:tcW w:w="5050" w:type="dxa"/>
          </w:tcPr>
          <w:p w14:paraId="79CD99B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5F8EAD2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7F95FA32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37AC5D7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01A39780" w14:textId="77777777" w:rsidTr="00397AFA">
        <w:tc>
          <w:tcPr>
            <w:tcW w:w="1003" w:type="dxa"/>
          </w:tcPr>
          <w:p w14:paraId="71BF2F4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24</w:t>
            </w:r>
          </w:p>
        </w:tc>
        <w:tc>
          <w:tcPr>
            <w:tcW w:w="8773" w:type="dxa"/>
            <w:gridSpan w:val="2"/>
          </w:tcPr>
          <w:p w14:paraId="4E85E4B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How commonly would you order a renal biopsy in a pregnant mother at &lt;32 weeks gestation, in the following situations:</w:t>
            </w:r>
          </w:p>
        </w:tc>
      </w:tr>
      <w:tr w:rsidR="00CA232D" w:rsidRPr="00440ADF" w14:paraId="7E018675" w14:textId="77777777" w:rsidTr="00397AFA">
        <w:tc>
          <w:tcPr>
            <w:tcW w:w="1003" w:type="dxa"/>
          </w:tcPr>
          <w:p w14:paraId="7BF7AF4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24A</w:t>
            </w:r>
          </w:p>
        </w:tc>
        <w:tc>
          <w:tcPr>
            <w:tcW w:w="3723" w:type="dxa"/>
          </w:tcPr>
          <w:p w14:paraId="680B8C2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GFR &lt;30ml/min of unknown cause</w:t>
            </w:r>
          </w:p>
        </w:tc>
        <w:tc>
          <w:tcPr>
            <w:tcW w:w="5050" w:type="dxa"/>
          </w:tcPr>
          <w:p w14:paraId="1E0CD8CA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6DE57354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16865554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3A843C1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6EE10AFA" w14:textId="77777777" w:rsidTr="00397AFA">
        <w:tc>
          <w:tcPr>
            <w:tcW w:w="1003" w:type="dxa"/>
          </w:tcPr>
          <w:p w14:paraId="1B90236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24B</w:t>
            </w:r>
          </w:p>
        </w:tc>
        <w:tc>
          <w:tcPr>
            <w:tcW w:w="3723" w:type="dxa"/>
          </w:tcPr>
          <w:p w14:paraId="03A9F0D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Symptomatic proteinuria &gt;3g/day without clinical features of pre-eclampsia</w:t>
            </w:r>
          </w:p>
        </w:tc>
        <w:tc>
          <w:tcPr>
            <w:tcW w:w="5050" w:type="dxa"/>
          </w:tcPr>
          <w:p w14:paraId="298A4A12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39484AB7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25670E7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7DA2F01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61A3679A" w14:textId="77777777" w:rsidTr="00397AFA">
        <w:tc>
          <w:tcPr>
            <w:tcW w:w="1003" w:type="dxa"/>
          </w:tcPr>
          <w:p w14:paraId="4A6EFF3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24C</w:t>
            </w:r>
          </w:p>
        </w:tc>
        <w:tc>
          <w:tcPr>
            <w:tcW w:w="3723" w:type="dxa"/>
          </w:tcPr>
          <w:p w14:paraId="1F42F96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Symptomatic proteinuria &gt;3g/day with clinical features of pre-eclampsia</w:t>
            </w:r>
          </w:p>
        </w:tc>
        <w:tc>
          <w:tcPr>
            <w:tcW w:w="5050" w:type="dxa"/>
          </w:tcPr>
          <w:p w14:paraId="67673611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7D920CDA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67040FD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21E1771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lastRenderedPageBreak/>
              <w:t>Always</w:t>
            </w:r>
          </w:p>
        </w:tc>
      </w:tr>
      <w:tr w:rsidR="00CA232D" w:rsidRPr="00440ADF" w14:paraId="13FD3EDD" w14:textId="77777777" w:rsidTr="00397AFA">
        <w:tc>
          <w:tcPr>
            <w:tcW w:w="1003" w:type="dxa"/>
          </w:tcPr>
          <w:p w14:paraId="54CA7781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25</w:t>
            </w:r>
          </w:p>
        </w:tc>
        <w:tc>
          <w:tcPr>
            <w:tcW w:w="8773" w:type="dxa"/>
            <w:gridSpan w:val="2"/>
          </w:tcPr>
          <w:p w14:paraId="765773AA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How commonly would you order a renal biopsy in a pregnant mother at &gt;32 weeks gestation, in the following situations:</w:t>
            </w:r>
          </w:p>
        </w:tc>
      </w:tr>
      <w:tr w:rsidR="00CA232D" w:rsidRPr="00440ADF" w14:paraId="5861F0A1" w14:textId="77777777" w:rsidTr="00397AFA">
        <w:tc>
          <w:tcPr>
            <w:tcW w:w="1003" w:type="dxa"/>
          </w:tcPr>
          <w:p w14:paraId="756172B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25A</w:t>
            </w:r>
          </w:p>
        </w:tc>
        <w:tc>
          <w:tcPr>
            <w:tcW w:w="3723" w:type="dxa"/>
          </w:tcPr>
          <w:p w14:paraId="367B76F5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GFR &lt;30ml/min of unknown cause</w:t>
            </w:r>
          </w:p>
        </w:tc>
        <w:tc>
          <w:tcPr>
            <w:tcW w:w="5050" w:type="dxa"/>
          </w:tcPr>
          <w:p w14:paraId="398F54C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4AB3D325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6FB81A84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04DE1F4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6480D628" w14:textId="77777777" w:rsidTr="00397AFA">
        <w:tc>
          <w:tcPr>
            <w:tcW w:w="1003" w:type="dxa"/>
          </w:tcPr>
          <w:p w14:paraId="40593F8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25B</w:t>
            </w:r>
          </w:p>
        </w:tc>
        <w:tc>
          <w:tcPr>
            <w:tcW w:w="3723" w:type="dxa"/>
          </w:tcPr>
          <w:p w14:paraId="3AE72597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Symptomatic proteinuria &gt;3g/day without clinical features of pre-eclampsia</w:t>
            </w:r>
          </w:p>
        </w:tc>
        <w:tc>
          <w:tcPr>
            <w:tcW w:w="5050" w:type="dxa"/>
          </w:tcPr>
          <w:p w14:paraId="5099DBE2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399558A0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3175BEB4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0D21CB4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2834EE3B" w14:textId="77777777" w:rsidTr="00397AFA">
        <w:tc>
          <w:tcPr>
            <w:tcW w:w="1003" w:type="dxa"/>
          </w:tcPr>
          <w:p w14:paraId="3DA4BB8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25C</w:t>
            </w:r>
          </w:p>
        </w:tc>
        <w:tc>
          <w:tcPr>
            <w:tcW w:w="3723" w:type="dxa"/>
          </w:tcPr>
          <w:p w14:paraId="73BB4C09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Symptomatic proteinuria &gt;3g/day with clinical features of pre-eclampsia</w:t>
            </w:r>
          </w:p>
        </w:tc>
        <w:tc>
          <w:tcPr>
            <w:tcW w:w="5050" w:type="dxa"/>
          </w:tcPr>
          <w:p w14:paraId="7360EA3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6806C81A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6737723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5525DA4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227057EE" w14:textId="77777777" w:rsidTr="00397AFA">
        <w:tc>
          <w:tcPr>
            <w:tcW w:w="1003" w:type="dxa"/>
          </w:tcPr>
          <w:p w14:paraId="11A405A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26</w:t>
            </w:r>
          </w:p>
        </w:tc>
        <w:tc>
          <w:tcPr>
            <w:tcW w:w="8773" w:type="dxa"/>
            <w:gridSpan w:val="2"/>
          </w:tcPr>
          <w:p w14:paraId="5C78D42B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2"/>
                <w:shd w:val="clear" w:color="auto" w:fill="FFFFFF"/>
                <w:lang w:val="en-GB"/>
              </w:rPr>
              <w:t>How commonly would you order a renal biopsy in a transplanted kidney in the following situations:</w:t>
            </w:r>
          </w:p>
        </w:tc>
      </w:tr>
      <w:tr w:rsidR="00CA232D" w:rsidRPr="00440ADF" w14:paraId="18977066" w14:textId="77777777" w:rsidTr="00397AFA">
        <w:tc>
          <w:tcPr>
            <w:tcW w:w="1003" w:type="dxa"/>
          </w:tcPr>
          <w:p w14:paraId="4AEA04ED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26A</w:t>
            </w:r>
          </w:p>
        </w:tc>
        <w:tc>
          <w:tcPr>
            <w:tcW w:w="3723" w:type="dxa"/>
          </w:tcPr>
          <w:p w14:paraId="0ECBCC2C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Rapid rise in serum creatinine after initially good function, before anti-rejection therapy.</w:t>
            </w:r>
          </w:p>
        </w:tc>
        <w:tc>
          <w:tcPr>
            <w:tcW w:w="5050" w:type="dxa"/>
          </w:tcPr>
          <w:p w14:paraId="3B645FD1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14BCB8BC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2707B5AD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6DD17C38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310D0333" w14:textId="77777777" w:rsidTr="00397AFA">
        <w:tc>
          <w:tcPr>
            <w:tcW w:w="1003" w:type="dxa"/>
          </w:tcPr>
          <w:p w14:paraId="04BFBCDE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26B</w:t>
            </w:r>
          </w:p>
        </w:tc>
        <w:tc>
          <w:tcPr>
            <w:tcW w:w="3723" w:type="dxa"/>
          </w:tcPr>
          <w:p w14:paraId="4ABD52E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Serum creatinine not improving after anti-rejection therapy.</w:t>
            </w:r>
          </w:p>
        </w:tc>
        <w:tc>
          <w:tcPr>
            <w:tcW w:w="5050" w:type="dxa"/>
          </w:tcPr>
          <w:p w14:paraId="5C2197D1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0FCA2676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5932482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7907888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7C38EEFA" w14:textId="77777777" w:rsidTr="00397AFA">
        <w:tc>
          <w:tcPr>
            <w:tcW w:w="1003" w:type="dxa"/>
          </w:tcPr>
          <w:p w14:paraId="5B408DD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lastRenderedPageBreak/>
              <w:t>26C</w:t>
            </w:r>
          </w:p>
        </w:tc>
        <w:tc>
          <w:tcPr>
            <w:tcW w:w="3723" w:type="dxa"/>
          </w:tcPr>
          <w:p w14:paraId="568F95C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Slow progressive deterioration in graft function.</w:t>
            </w:r>
          </w:p>
        </w:tc>
        <w:tc>
          <w:tcPr>
            <w:tcW w:w="5050" w:type="dxa"/>
          </w:tcPr>
          <w:p w14:paraId="5D70DC9C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4DCC4229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3012F18B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61C92262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tr w:rsidR="00CA232D" w:rsidRPr="00440ADF" w14:paraId="7FFF24B8" w14:textId="77777777" w:rsidTr="00397AFA">
        <w:tc>
          <w:tcPr>
            <w:tcW w:w="1003" w:type="dxa"/>
          </w:tcPr>
          <w:p w14:paraId="2F34E3CF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lang w:val="en-GB"/>
              </w:rPr>
              <w:t>26D</w:t>
            </w:r>
          </w:p>
        </w:tc>
        <w:tc>
          <w:tcPr>
            <w:tcW w:w="3723" w:type="dxa"/>
          </w:tcPr>
          <w:p w14:paraId="1B1440C3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shd w:val="clear" w:color="auto" w:fill="F8F9FA"/>
                <w:lang w:val="en-GB"/>
              </w:rPr>
              <w:t>New onset proteinuria &gt;3g/day</w:t>
            </w:r>
          </w:p>
        </w:tc>
        <w:tc>
          <w:tcPr>
            <w:tcW w:w="5050" w:type="dxa"/>
          </w:tcPr>
          <w:p w14:paraId="7305340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Rarely</w:t>
            </w:r>
          </w:p>
          <w:p w14:paraId="29AA03C7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Sometimes</w:t>
            </w:r>
          </w:p>
          <w:p w14:paraId="7A5FC048" w14:textId="77777777" w:rsidR="00CA232D" w:rsidRPr="00440ADF" w:rsidRDefault="00CA232D" w:rsidP="00CA232D">
            <w:pPr>
              <w:shd w:val="clear" w:color="auto" w:fill="FFFFFF"/>
              <w:spacing w:line="480" w:lineRule="auto"/>
              <w:textAlignment w:val="center"/>
              <w:rPr>
                <w:spacing w:val="3"/>
                <w:lang w:val="en-GB"/>
              </w:rPr>
            </w:pPr>
            <w:r w:rsidRPr="00440ADF">
              <w:rPr>
                <w:spacing w:val="3"/>
                <w:lang w:val="en-GB"/>
              </w:rPr>
              <w:t>Usually</w:t>
            </w:r>
          </w:p>
          <w:p w14:paraId="466085F0" w14:textId="77777777" w:rsidR="00CA232D" w:rsidRPr="00440ADF" w:rsidRDefault="00CA232D" w:rsidP="00CA232D">
            <w:pPr>
              <w:spacing w:line="480" w:lineRule="auto"/>
              <w:rPr>
                <w:lang w:val="en-GB"/>
              </w:rPr>
            </w:pPr>
            <w:r w:rsidRPr="00440ADF">
              <w:rPr>
                <w:spacing w:val="3"/>
                <w:lang w:val="en-GB"/>
              </w:rPr>
              <w:t>Always</w:t>
            </w:r>
          </w:p>
        </w:tc>
      </w:tr>
      <w:bookmarkEnd w:id="0"/>
    </w:tbl>
    <w:p w14:paraId="2A42B123" w14:textId="77777777" w:rsidR="00CA232D" w:rsidRDefault="00CA232D" w:rsidP="00CA232D">
      <w:pPr>
        <w:spacing w:line="480" w:lineRule="auto"/>
      </w:pPr>
    </w:p>
    <w:sectPr w:rsidR="00CA2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73757B"/>
    <w:multiLevelType w:val="hybridMultilevel"/>
    <w:tmpl w:val="6B4E0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32D"/>
    <w:rsid w:val="00051E5A"/>
    <w:rsid w:val="00CA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E64A9"/>
  <w15:chartTrackingRefBased/>
  <w15:docId w15:val="{36CEC53A-2DDB-426E-89C4-D18E81F5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23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CA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ssharedwiztogglelabeledlabeltext">
    <w:name w:val="docssharedwiztogglelabeledlabeltext"/>
    <w:basedOn w:val="DefaultParagraphFont"/>
    <w:rsid w:val="00CA2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1040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Burke</dc:creator>
  <cp:keywords/>
  <dc:description/>
  <cp:lastModifiedBy>Joseph Burke</cp:lastModifiedBy>
  <cp:revision>1</cp:revision>
  <dcterms:created xsi:type="dcterms:W3CDTF">2021-03-22T09:03:00Z</dcterms:created>
  <dcterms:modified xsi:type="dcterms:W3CDTF">2021-03-22T09:07:00Z</dcterms:modified>
</cp:coreProperties>
</file>