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DC9" w:rsidRPr="00C56E8B" w:rsidRDefault="00C56E8B" w:rsidP="00BF0DC9">
      <w:pPr>
        <w:pStyle w:val="EndNoteBibliography"/>
        <w:spacing w:after="120" w:line="480" w:lineRule="auto"/>
        <w:ind w:left="720" w:hanging="720"/>
        <w:jc w:val="center"/>
        <w:rPr>
          <w:rFonts w:ascii="Arial" w:hAnsi="Arial" w:cs="Arial"/>
          <w:b/>
        </w:rPr>
      </w:pPr>
      <w:r w:rsidRPr="00C56E8B">
        <w:rPr>
          <w:rFonts w:ascii="Arial" w:hAnsi="Arial" w:cs="Arial"/>
          <w:b/>
        </w:rPr>
        <w:t>Factors associated with impaired renal function (eGFR&lt;60/mmL/1.73m</w:t>
      </w:r>
      <w:r w:rsidRPr="00C56E8B">
        <w:rPr>
          <w:rFonts w:ascii="Arial" w:hAnsi="Arial" w:cs="Arial"/>
          <w:b/>
          <w:vertAlign w:val="superscript"/>
        </w:rPr>
        <w:t>2</w:t>
      </w:r>
      <w:r w:rsidRPr="00C56E8B">
        <w:rPr>
          <w:rFonts w:ascii="Arial" w:hAnsi="Arial" w:cs="Arial"/>
          <w:b/>
        </w:rPr>
        <w:t>) by HIV status</w:t>
      </w:r>
    </w:p>
    <w:p w:rsidR="00E86F85" w:rsidRPr="009E086A" w:rsidRDefault="00CB4B32" w:rsidP="00D712D6">
      <w:pPr>
        <w:spacing w:after="80" w:line="276" w:lineRule="auto"/>
        <w:jc w:val="center"/>
        <w:rPr>
          <w:rFonts w:ascii="Arial Narrow" w:hAnsi="Arial Narrow" w:cs="Arial"/>
          <w:b/>
        </w:rPr>
      </w:pPr>
      <w:r w:rsidRPr="009E086A">
        <w:rPr>
          <w:rFonts w:ascii="Arial Narrow" w:hAnsi="Arial Narrow" w:cs="Arial"/>
          <w:b/>
        </w:rPr>
        <w:t>S</w:t>
      </w:r>
      <w:r w:rsidR="00C56E8B">
        <w:rPr>
          <w:rFonts w:ascii="Arial Narrow" w:hAnsi="Arial Narrow" w:cs="Arial"/>
          <w:b/>
        </w:rPr>
        <w:t>upplementary table 4</w:t>
      </w:r>
      <w:r w:rsidR="00E86F85" w:rsidRPr="009E086A">
        <w:rPr>
          <w:rFonts w:ascii="Arial Narrow" w:hAnsi="Arial Narrow" w:cs="Arial"/>
          <w:b/>
        </w:rPr>
        <w:t>: Factors associated with impaired renal function in HIV-infected adults on antiretroviral therapy</w:t>
      </w:r>
    </w:p>
    <w:tbl>
      <w:tblPr>
        <w:tblStyle w:val="TableGrid"/>
        <w:tblW w:w="84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27"/>
        <w:gridCol w:w="983"/>
        <w:gridCol w:w="1980"/>
        <w:gridCol w:w="1980"/>
        <w:gridCol w:w="990"/>
      </w:tblGrid>
      <w:tr w:rsidR="00E86F85" w:rsidRPr="002812AC" w:rsidTr="00FB20C9">
        <w:trPr>
          <w:trHeight w:val="144"/>
          <w:jc w:val="center"/>
        </w:trPr>
        <w:tc>
          <w:tcPr>
            <w:tcW w:w="2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9E086A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n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Impaired renal function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1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 xml:space="preserve"> n (%)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aOR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 xml:space="preserve">2 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(95% CI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3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p value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4</w:t>
            </w:r>
          </w:p>
        </w:tc>
      </w:tr>
      <w:tr w:rsidR="00E86F85" w:rsidRPr="002812AC" w:rsidTr="00FB20C9">
        <w:trPr>
          <w:trHeight w:val="144"/>
          <w:jc w:val="center"/>
        </w:trPr>
        <w:tc>
          <w:tcPr>
            <w:tcW w:w="2527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9E086A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</w:pPr>
            <w:r w:rsidRPr="002812AC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  <w:t>Age categories (years)</w:t>
            </w:r>
          </w:p>
        </w:tc>
        <w:tc>
          <w:tcPr>
            <w:tcW w:w="983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</w:pPr>
            <w:r w:rsidRPr="002812AC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  <w:t xml:space="preserve">   18 - 30</w:t>
            </w:r>
          </w:p>
        </w:tc>
        <w:tc>
          <w:tcPr>
            <w:tcW w:w="983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25</w:t>
            </w: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 (4.0)</w:t>
            </w: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  <w:r w:rsidR="006A096F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</w:pPr>
            <w:r w:rsidRPr="002812AC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  <w:t xml:space="preserve">   31 - 40</w:t>
            </w:r>
          </w:p>
        </w:tc>
        <w:tc>
          <w:tcPr>
            <w:tcW w:w="983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98</w:t>
            </w: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7 (7.1)</w:t>
            </w: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2.2 (0.3, 19.0)</w:t>
            </w:r>
          </w:p>
        </w:tc>
        <w:tc>
          <w:tcPr>
            <w:tcW w:w="99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0.70</w:t>
            </w:r>
          </w:p>
        </w:tc>
      </w:tr>
      <w:tr w:rsidR="00E86F85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</w:pPr>
            <w:r w:rsidRPr="002812AC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  <w:t xml:space="preserve">   41 - 50</w:t>
            </w:r>
          </w:p>
        </w:tc>
        <w:tc>
          <w:tcPr>
            <w:tcW w:w="983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125</w:t>
            </w: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6 (4.8)</w:t>
            </w: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1.4 (0.2, 12.4)</w:t>
            </w:r>
          </w:p>
        </w:tc>
        <w:tc>
          <w:tcPr>
            <w:tcW w:w="99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0.75</w:t>
            </w:r>
          </w:p>
        </w:tc>
      </w:tr>
      <w:tr w:rsidR="00E86F85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</w:pPr>
            <w:r w:rsidRPr="002812AC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  <w:t xml:space="preserve">   &gt;50</w:t>
            </w:r>
          </w:p>
        </w:tc>
        <w:tc>
          <w:tcPr>
            <w:tcW w:w="983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85</w:t>
            </w: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7 (8.2)</w:t>
            </w: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2.7 (0.3, 23.1)</w:t>
            </w:r>
          </w:p>
        </w:tc>
        <w:tc>
          <w:tcPr>
            <w:tcW w:w="99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0.37</w:t>
            </w:r>
          </w:p>
        </w:tc>
      </w:tr>
      <w:tr w:rsidR="00E86F85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Sex</w:t>
            </w:r>
          </w:p>
        </w:tc>
        <w:tc>
          <w:tcPr>
            <w:tcW w:w="983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Female</w:t>
            </w:r>
          </w:p>
        </w:tc>
        <w:tc>
          <w:tcPr>
            <w:tcW w:w="983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208</w:t>
            </w: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15 (7.2)</w:t>
            </w:r>
          </w:p>
        </w:tc>
        <w:tc>
          <w:tcPr>
            <w:tcW w:w="1980" w:type="dxa"/>
            <w:vAlign w:val="center"/>
          </w:tcPr>
          <w:p w:rsidR="00E86F85" w:rsidRPr="002812AC" w:rsidRDefault="00E86F85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  <w:r w:rsidR="006A096F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Male</w:t>
            </w:r>
          </w:p>
        </w:tc>
        <w:tc>
          <w:tcPr>
            <w:tcW w:w="983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125</w:t>
            </w: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6 (4.8)</w:t>
            </w: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1.0 (0.3, 3.4)</w:t>
            </w:r>
          </w:p>
        </w:tc>
        <w:tc>
          <w:tcPr>
            <w:tcW w:w="99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0.94</w:t>
            </w:r>
          </w:p>
        </w:tc>
      </w:tr>
      <w:tr w:rsidR="00E86F85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Education level</w:t>
            </w:r>
          </w:p>
        </w:tc>
        <w:tc>
          <w:tcPr>
            <w:tcW w:w="983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 formal education</w:t>
            </w:r>
          </w:p>
        </w:tc>
        <w:tc>
          <w:tcPr>
            <w:tcW w:w="983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79</w:t>
            </w: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 (3.8)</w:t>
            </w:r>
          </w:p>
        </w:tc>
        <w:tc>
          <w:tcPr>
            <w:tcW w:w="1980" w:type="dxa"/>
            <w:vAlign w:val="center"/>
          </w:tcPr>
          <w:p w:rsidR="00E86F85" w:rsidRPr="002812AC" w:rsidRDefault="00E86F85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  <w:r w:rsidR="006A096F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Primary</w:t>
            </w:r>
          </w:p>
        </w:tc>
        <w:tc>
          <w:tcPr>
            <w:tcW w:w="983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223</w:t>
            </w: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18 (8.1)</w:t>
            </w: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3.1 (0.8, 11.4)</w:t>
            </w:r>
          </w:p>
        </w:tc>
        <w:tc>
          <w:tcPr>
            <w:tcW w:w="99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0.09</w:t>
            </w:r>
          </w:p>
        </w:tc>
      </w:tr>
      <w:tr w:rsidR="00E86F85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Secondary/Tertiary</w:t>
            </w:r>
          </w:p>
        </w:tc>
        <w:tc>
          <w:tcPr>
            <w:tcW w:w="983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30</w:t>
            </w: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 (0)</w:t>
            </w:r>
          </w:p>
        </w:tc>
        <w:tc>
          <w:tcPr>
            <w:tcW w:w="198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</w:t>
            </w:r>
          </w:p>
        </w:tc>
        <w:tc>
          <w:tcPr>
            <w:tcW w:w="990" w:type="dxa"/>
            <w:vAlign w:val="center"/>
          </w:tcPr>
          <w:p w:rsidR="00E86F85" w:rsidRPr="002812AC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</w:t>
            </w:r>
          </w:p>
        </w:tc>
      </w:tr>
      <w:tr w:rsidR="00E86F85" w:rsidRPr="00DB3459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SES</w:t>
            </w:r>
            <w:r w:rsidRPr="00DB3459">
              <w:rPr>
                <w:rFonts w:ascii="Arial Narrow" w:hAnsi="Arial Narrow" w:cs="Arial"/>
                <w:sz w:val="18"/>
                <w:szCs w:val="18"/>
                <w:vertAlign w:val="superscript"/>
              </w:rPr>
              <w:t>4</w:t>
            </w: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FB5694" w:rsidRPr="00DB3459">
              <w:rPr>
                <w:rFonts w:ascii="Arial Narrow" w:hAnsi="Arial Narrow" w:cs="Arial"/>
                <w:sz w:val="18"/>
                <w:szCs w:val="18"/>
              </w:rPr>
              <w:t>tertiles</w:t>
            </w:r>
          </w:p>
        </w:tc>
        <w:tc>
          <w:tcPr>
            <w:tcW w:w="983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DB3459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Lower</w:t>
            </w:r>
          </w:p>
        </w:tc>
        <w:tc>
          <w:tcPr>
            <w:tcW w:w="983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162</w:t>
            </w:r>
          </w:p>
        </w:tc>
        <w:tc>
          <w:tcPr>
            <w:tcW w:w="198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10 (6.2)</w:t>
            </w:r>
          </w:p>
        </w:tc>
        <w:tc>
          <w:tcPr>
            <w:tcW w:w="1980" w:type="dxa"/>
            <w:vAlign w:val="center"/>
          </w:tcPr>
          <w:p w:rsidR="00E86F85" w:rsidRPr="00DB3459" w:rsidRDefault="00E86F85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9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DB3459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Middle</w:t>
            </w:r>
          </w:p>
        </w:tc>
        <w:tc>
          <w:tcPr>
            <w:tcW w:w="983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99</w:t>
            </w:r>
          </w:p>
        </w:tc>
        <w:tc>
          <w:tcPr>
            <w:tcW w:w="198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6 (6.1)</w:t>
            </w:r>
          </w:p>
        </w:tc>
        <w:tc>
          <w:tcPr>
            <w:tcW w:w="198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1.1 (0.4, 3.3)</w:t>
            </w:r>
          </w:p>
        </w:tc>
        <w:tc>
          <w:tcPr>
            <w:tcW w:w="99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0.81</w:t>
            </w:r>
          </w:p>
        </w:tc>
      </w:tr>
      <w:tr w:rsidR="00E86F85" w:rsidRPr="00DB3459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 Upper</w:t>
            </w:r>
          </w:p>
        </w:tc>
        <w:tc>
          <w:tcPr>
            <w:tcW w:w="983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71</w:t>
            </w:r>
          </w:p>
        </w:tc>
        <w:tc>
          <w:tcPr>
            <w:tcW w:w="198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5 (7.0)</w:t>
            </w:r>
          </w:p>
        </w:tc>
        <w:tc>
          <w:tcPr>
            <w:tcW w:w="198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1.5 (0.5, 4.7)</w:t>
            </w:r>
          </w:p>
        </w:tc>
        <w:tc>
          <w:tcPr>
            <w:tcW w:w="99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0.51</w:t>
            </w:r>
          </w:p>
        </w:tc>
      </w:tr>
      <w:tr w:rsidR="00E86F85" w:rsidRPr="00DB3459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Smoking</w:t>
            </w:r>
          </w:p>
        </w:tc>
        <w:tc>
          <w:tcPr>
            <w:tcW w:w="983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DB3459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Never smoked</w:t>
            </w:r>
          </w:p>
        </w:tc>
        <w:tc>
          <w:tcPr>
            <w:tcW w:w="983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239</w:t>
            </w:r>
          </w:p>
        </w:tc>
        <w:tc>
          <w:tcPr>
            <w:tcW w:w="198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13 (5.4)</w:t>
            </w:r>
          </w:p>
        </w:tc>
        <w:tc>
          <w:tcPr>
            <w:tcW w:w="1980" w:type="dxa"/>
            <w:vAlign w:val="center"/>
          </w:tcPr>
          <w:p w:rsidR="00E86F85" w:rsidRPr="00DB3459" w:rsidRDefault="00E86F85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9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DB3459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Past smoked</w:t>
            </w:r>
          </w:p>
        </w:tc>
        <w:tc>
          <w:tcPr>
            <w:tcW w:w="983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80</w:t>
            </w:r>
          </w:p>
        </w:tc>
        <w:tc>
          <w:tcPr>
            <w:tcW w:w="198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7 (8.8)</w:t>
            </w:r>
          </w:p>
        </w:tc>
        <w:tc>
          <w:tcPr>
            <w:tcW w:w="198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2.4 (0.7, 8.1)</w:t>
            </w:r>
          </w:p>
        </w:tc>
        <w:tc>
          <w:tcPr>
            <w:tcW w:w="99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0.14</w:t>
            </w:r>
          </w:p>
        </w:tc>
      </w:tr>
      <w:tr w:rsidR="00E86F85" w:rsidRPr="00DB3459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Current smoker</w:t>
            </w:r>
          </w:p>
        </w:tc>
        <w:tc>
          <w:tcPr>
            <w:tcW w:w="983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14</w:t>
            </w:r>
          </w:p>
        </w:tc>
        <w:tc>
          <w:tcPr>
            <w:tcW w:w="198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 (7.1)</w:t>
            </w:r>
          </w:p>
        </w:tc>
        <w:tc>
          <w:tcPr>
            <w:tcW w:w="198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2.5 (0.2, 26.0)</w:t>
            </w:r>
          </w:p>
        </w:tc>
        <w:tc>
          <w:tcPr>
            <w:tcW w:w="99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0.43</w:t>
            </w:r>
          </w:p>
        </w:tc>
      </w:tr>
      <w:tr w:rsidR="00E86F85" w:rsidRPr="00DB3459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Alcohol use</w:t>
            </w:r>
          </w:p>
        </w:tc>
        <w:tc>
          <w:tcPr>
            <w:tcW w:w="983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DB3459" w:rsidTr="00FB20C9">
        <w:trPr>
          <w:trHeight w:val="144"/>
          <w:jc w:val="center"/>
        </w:trPr>
        <w:tc>
          <w:tcPr>
            <w:tcW w:w="2527" w:type="dxa"/>
            <w:shd w:val="clear" w:color="auto" w:fill="auto"/>
            <w:vAlign w:val="center"/>
          </w:tcPr>
          <w:p w:rsidR="00E86F85" w:rsidRPr="00DB3459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Non drinker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277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18 (6.5)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86F85" w:rsidRPr="00DB3459" w:rsidRDefault="00E86F85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DB3459" w:rsidTr="00FB20C9">
        <w:trPr>
          <w:trHeight w:val="144"/>
          <w:jc w:val="center"/>
        </w:trPr>
        <w:tc>
          <w:tcPr>
            <w:tcW w:w="2527" w:type="dxa"/>
            <w:shd w:val="clear" w:color="auto" w:fill="auto"/>
            <w:vAlign w:val="center"/>
          </w:tcPr>
          <w:p w:rsidR="00E86F85" w:rsidRPr="00DB3459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</w:t>
            </w:r>
            <w:r w:rsidR="00281581" w:rsidRPr="00DB3459">
              <w:rPr>
                <w:rFonts w:ascii="Arial Narrow" w:hAnsi="Arial Narrow" w:cs="Arial"/>
                <w:sz w:val="18"/>
                <w:szCs w:val="18"/>
              </w:rPr>
              <w:t>Current moderate</w:t>
            </w: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drinker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E86F85" w:rsidRPr="00DB3459" w:rsidDel="006640D6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6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 (0.0)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86F85" w:rsidRPr="00DB3459" w:rsidDel="006640D6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-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86F85" w:rsidRPr="00DB3459" w:rsidDel="006640D6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-</w:t>
            </w:r>
          </w:p>
        </w:tc>
      </w:tr>
      <w:tr w:rsidR="00E86F85" w:rsidRPr="00DB3459" w:rsidTr="00FB20C9">
        <w:trPr>
          <w:trHeight w:val="144"/>
          <w:jc w:val="center"/>
        </w:trPr>
        <w:tc>
          <w:tcPr>
            <w:tcW w:w="2527" w:type="dxa"/>
            <w:shd w:val="clear" w:color="auto" w:fill="auto"/>
            <w:vAlign w:val="center"/>
          </w:tcPr>
          <w:p w:rsidR="00E86F85" w:rsidRPr="00DB3459" w:rsidRDefault="00E86F85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Unhealthy drinker</w:t>
            </w:r>
            <w:r w:rsidRPr="00DB3459">
              <w:rPr>
                <w:rFonts w:ascii="Arial Narrow" w:hAnsi="Arial Narrow" w:cs="Arial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E86F85" w:rsidRPr="00DB3459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50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86F85" w:rsidRPr="00DB3459" w:rsidDel="006640D6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3 (6.0)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86F85" w:rsidRPr="00DB3459" w:rsidDel="006640D6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1.2 (0.3, 4.6)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86F85" w:rsidRPr="00DB3459" w:rsidDel="006640D6" w:rsidRDefault="00E86F85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0.78</w:t>
            </w:r>
          </w:p>
        </w:tc>
      </w:tr>
      <w:tr w:rsidR="00CE0CAA" w:rsidRPr="00DB3459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DB3459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Antiretroviral regimen</w:t>
            </w:r>
          </w:p>
        </w:tc>
        <w:tc>
          <w:tcPr>
            <w:tcW w:w="983" w:type="dxa"/>
            <w:vAlign w:val="center"/>
          </w:tcPr>
          <w:p w:rsidR="00CE0CAA" w:rsidRPr="00DB3459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CE0CAA" w:rsidRPr="00DB3459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CE0CAA" w:rsidRPr="00DB3459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CE0CAA" w:rsidRPr="00DB3459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E0CAA" w:rsidRPr="00DB3459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DB3459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Tenofovir containing</w:t>
            </w:r>
          </w:p>
        </w:tc>
        <w:tc>
          <w:tcPr>
            <w:tcW w:w="983" w:type="dxa"/>
            <w:vAlign w:val="center"/>
          </w:tcPr>
          <w:p w:rsidR="00CE0CAA" w:rsidRPr="00DB3459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174</w:t>
            </w:r>
          </w:p>
        </w:tc>
        <w:tc>
          <w:tcPr>
            <w:tcW w:w="1980" w:type="dxa"/>
            <w:vAlign w:val="center"/>
          </w:tcPr>
          <w:p w:rsidR="00CE0CAA" w:rsidRPr="00DB3459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7 (4.0)</w:t>
            </w:r>
          </w:p>
        </w:tc>
        <w:tc>
          <w:tcPr>
            <w:tcW w:w="1980" w:type="dxa"/>
            <w:vAlign w:val="center"/>
          </w:tcPr>
          <w:p w:rsidR="00CE0CAA" w:rsidRPr="00DB3459" w:rsidRDefault="00CE0CAA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90" w:type="dxa"/>
            <w:vAlign w:val="center"/>
          </w:tcPr>
          <w:p w:rsidR="00CE0CAA" w:rsidRPr="00DB3459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E0CAA" w:rsidRPr="00DB3459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DB3459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Other regimen</w:t>
            </w:r>
          </w:p>
        </w:tc>
        <w:tc>
          <w:tcPr>
            <w:tcW w:w="983" w:type="dxa"/>
            <w:vAlign w:val="center"/>
          </w:tcPr>
          <w:p w:rsidR="00CE0CAA" w:rsidRPr="00DB3459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158</w:t>
            </w:r>
          </w:p>
        </w:tc>
        <w:tc>
          <w:tcPr>
            <w:tcW w:w="1980" w:type="dxa"/>
            <w:vAlign w:val="center"/>
          </w:tcPr>
          <w:p w:rsidR="00CE0CAA" w:rsidRPr="00DB3459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13 (8.2)</w:t>
            </w:r>
          </w:p>
        </w:tc>
        <w:tc>
          <w:tcPr>
            <w:tcW w:w="1980" w:type="dxa"/>
            <w:vAlign w:val="center"/>
          </w:tcPr>
          <w:p w:rsidR="00CE0CAA" w:rsidRPr="00DB3459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2.1 (0.8, 5.6)</w:t>
            </w:r>
          </w:p>
        </w:tc>
        <w:tc>
          <w:tcPr>
            <w:tcW w:w="990" w:type="dxa"/>
            <w:vAlign w:val="center"/>
          </w:tcPr>
          <w:p w:rsidR="00CE0CAA" w:rsidRPr="00DB3459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0.12</w:t>
            </w: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Physical activity</w:t>
            </w:r>
            <w:r w:rsidRPr="00DB3459">
              <w:rPr>
                <w:rFonts w:ascii="Arial Narrow" w:hAnsi="Arial Narrow" w:cs="Arial"/>
                <w:sz w:val="18"/>
                <w:szCs w:val="18"/>
                <w:vertAlign w:val="superscript"/>
              </w:rPr>
              <w:t xml:space="preserve"> </w:t>
            </w:r>
            <w:r w:rsidRPr="00DB3459">
              <w:rPr>
                <w:rFonts w:ascii="Arial Narrow" w:hAnsi="Arial Narrow" w:cs="Arial"/>
                <w:sz w:val="18"/>
                <w:szCs w:val="18"/>
              </w:rPr>
              <w:t>(minutes/week)</w:t>
            </w:r>
            <w:r w:rsidRPr="00DB3459">
              <w:rPr>
                <w:rFonts w:ascii="Arial Narrow" w:hAnsi="Arial Narrow" w:cs="Arial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983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Active (≥ 600)</w:t>
            </w:r>
          </w:p>
        </w:tc>
        <w:tc>
          <w:tcPr>
            <w:tcW w:w="983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282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16 (5.7)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9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Inactive (&lt; 600)</w:t>
            </w:r>
          </w:p>
        </w:tc>
        <w:tc>
          <w:tcPr>
            <w:tcW w:w="983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51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5 (9.8)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1.7 (0.6, 5.0)</w:t>
            </w:r>
          </w:p>
        </w:tc>
        <w:tc>
          <w:tcPr>
            <w:tcW w:w="99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0.35</w:t>
            </w: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Body mass index (kg/m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2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>)</w:t>
            </w:r>
          </w:p>
        </w:tc>
        <w:tc>
          <w:tcPr>
            <w:tcW w:w="983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Underweight (&lt;18.5)</w:t>
            </w:r>
          </w:p>
        </w:tc>
        <w:tc>
          <w:tcPr>
            <w:tcW w:w="983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85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7 (8.2)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1.3 (0.4, 3.7)</w:t>
            </w:r>
          </w:p>
        </w:tc>
        <w:tc>
          <w:tcPr>
            <w:tcW w:w="99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0.64</w:t>
            </w: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Normal (18.5-&lt;25)</w:t>
            </w:r>
          </w:p>
        </w:tc>
        <w:tc>
          <w:tcPr>
            <w:tcW w:w="983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212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 (5.7)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9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Overweight/obesity (</w:t>
            </w:r>
            <w:r>
              <w:rPr>
                <w:rFonts w:ascii="Arial Narrow" w:hAnsi="Arial Narrow" w:cs="Arial"/>
                <w:sz w:val="18"/>
                <w:szCs w:val="18"/>
              </w:rPr>
              <w:t>≥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>25)</w:t>
            </w:r>
          </w:p>
        </w:tc>
        <w:tc>
          <w:tcPr>
            <w:tcW w:w="983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36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 (5.6)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0.9 (0.2, 4.9)</w:t>
            </w:r>
          </w:p>
        </w:tc>
        <w:tc>
          <w:tcPr>
            <w:tcW w:w="99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0.90</w:t>
            </w: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Anaemia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983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  </w:t>
            </w:r>
          </w:p>
        </w:tc>
        <w:tc>
          <w:tcPr>
            <w:tcW w:w="983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210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11 (5.2)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9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Yes </w:t>
            </w:r>
          </w:p>
        </w:tc>
        <w:tc>
          <w:tcPr>
            <w:tcW w:w="983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122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10 (8.2)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1.6 (0.7, 4.0)</w:t>
            </w:r>
          </w:p>
        </w:tc>
        <w:tc>
          <w:tcPr>
            <w:tcW w:w="99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0.29</w:t>
            </w: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shd w:val="clear" w:color="auto" w:fill="auto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i/>
                <w:sz w:val="18"/>
                <w:szCs w:val="18"/>
              </w:rPr>
              <w:t>S. mansoni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egg(s) seen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shd w:val="clear" w:color="auto" w:fill="auto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283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20 (7.1)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E0CAA" w:rsidRPr="002812AC" w:rsidRDefault="00CE0CAA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shd w:val="clear" w:color="auto" w:fill="auto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Yes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19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 (0.0)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</w:t>
            </w: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Hypertension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9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983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</w:t>
            </w:r>
          </w:p>
        </w:tc>
        <w:tc>
          <w:tcPr>
            <w:tcW w:w="983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292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18 (6.2)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9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Yes</w:t>
            </w:r>
          </w:p>
        </w:tc>
        <w:tc>
          <w:tcPr>
            <w:tcW w:w="983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39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 (5.1)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0.8 (0.2, 3.6)</w:t>
            </w:r>
          </w:p>
        </w:tc>
        <w:tc>
          <w:tcPr>
            <w:tcW w:w="99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0.76</w:t>
            </w: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Diabetes Mellitus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10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983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Normal (≤ 7.7)</w:t>
            </w:r>
          </w:p>
        </w:tc>
        <w:tc>
          <w:tcPr>
            <w:tcW w:w="983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171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8 (4.7)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9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Prediabetes (7.8 - 11.0)</w:t>
            </w:r>
          </w:p>
        </w:tc>
        <w:tc>
          <w:tcPr>
            <w:tcW w:w="983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149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 (8.7)</w:t>
            </w:r>
          </w:p>
        </w:tc>
        <w:tc>
          <w:tcPr>
            <w:tcW w:w="198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1.9 (0.8, 4.8)</w:t>
            </w:r>
          </w:p>
        </w:tc>
        <w:tc>
          <w:tcPr>
            <w:tcW w:w="990" w:type="dxa"/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0.17</w:t>
            </w:r>
          </w:p>
        </w:tc>
      </w:tr>
      <w:tr w:rsidR="00CE0CAA" w:rsidRPr="002812AC" w:rsidTr="00FB20C9">
        <w:trPr>
          <w:trHeight w:val="144"/>
          <w:jc w:val="center"/>
        </w:trPr>
        <w:tc>
          <w:tcPr>
            <w:tcW w:w="2527" w:type="dxa"/>
            <w:tcBorders>
              <w:bottom w:val="single" w:sz="4" w:space="0" w:color="auto"/>
            </w:tcBorders>
            <w:vAlign w:val="center"/>
          </w:tcPr>
          <w:p w:rsidR="00CE0CAA" w:rsidRPr="002812AC" w:rsidRDefault="00CE0CAA" w:rsidP="009E086A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Diabetes (≥ 11.1)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 (0.0)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CE0CAA" w:rsidRPr="002812AC" w:rsidRDefault="00CE0CAA" w:rsidP="009E086A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-</w:t>
            </w:r>
          </w:p>
        </w:tc>
      </w:tr>
    </w:tbl>
    <w:p w:rsidR="00E86F85" w:rsidRDefault="00E86F85" w:rsidP="004D6575">
      <w:pPr>
        <w:spacing w:after="240" w:line="240" w:lineRule="auto"/>
        <w:rPr>
          <w:rFonts w:ascii="Arial Narrow" w:hAnsi="Arial Narrow" w:cs="Arial"/>
          <w:sz w:val="16"/>
          <w:szCs w:val="16"/>
        </w:rPr>
      </w:pPr>
      <w:r w:rsidRPr="00B003D7">
        <w:rPr>
          <w:rFonts w:ascii="Arial Narrow" w:hAnsi="Arial Narrow" w:cs="Arial"/>
          <w:sz w:val="16"/>
          <w:szCs w:val="16"/>
          <w:vertAlign w:val="superscript"/>
        </w:rPr>
        <w:t>1</w:t>
      </w:r>
      <w:r>
        <w:rPr>
          <w:rFonts w:ascii="Arial Narrow" w:hAnsi="Arial Narrow" w:cs="Arial"/>
          <w:sz w:val="16"/>
          <w:szCs w:val="16"/>
        </w:rPr>
        <w:t>Estimated glomerular filtration rate &lt;60 mL</w:t>
      </w:r>
      <w:r w:rsidRPr="00B003D7">
        <w:rPr>
          <w:rFonts w:ascii="Arial Narrow" w:hAnsi="Arial Narrow" w:cs="Arial"/>
          <w:sz w:val="16"/>
          <w:szCs w:val="16"/>
        </w:rPr>
        <w:t>/min/1.73m</w:t>
      </w:r>
      <w:r w:rsidRPr="00B003D7">
        <w:rPr>
          <w:rFonts w:ascii="Arial Narrow" w:hAnsi="Arial Narrow" w:cs="Arial"/>
          <w:sz w:val="16"/>
          <w:szCs w:val="16"/>
          <w:vertAlign w:val="superscript"/>
        </w:rPr>
        <w:t>2)</w:t>
      </w:r>
      <w:r w:rsidRPr="00B003D7">
        <w:rPr>
          <w:rFonts w:ascii="Arial Narrow" w:hAnsi="Arial Narrow" w:cs="Arial"/>
          <w:sz w:val="16"/>
          <w:szCs w:val="16"/>
        </w:rPr>
        <w:t xml:space="preserve">; </w:t>
      </w:r>
      <w:r>
        <w:rPr>
          <w:rFonts w:ascii="Arial Narrow" w:hAnsi="Arial Narrow" w:cs="Arial"/>
          <w:sz w:val="16"/>
          <w:szCs w:val="16"/>
          <w:vertAlign w:val="superscript"/>
        </w:rPr>
        <w:t>2</w:t>
      </w:r>
      <w:r w:rsidRPr="00B003D7">
        <w:rPr>
          <w:rFonts w:ascii="Arial Narrow" w:hAnsi="Arial Narrow" w:cs="Arial"/>
          <w:sz w:val="16"/>
          <w:szCs w:val="16"/>
        </w:rPr>
        <w:t xml:space="preserve">Adjusted </w:t>
      </w:r>
      <w:r>
        <w:rPr>
          <w:rFonts w:ascii="Arial Narrow" w:hAnsi="Arial Narrow" w:cs="Arial"/>
          <w:sz w:val="16"/>
          <w:szCs w:val="16"/>
        </w:rPr>
        <w:t xml:space="preserve">odds ratio - adjusted for </w:t>
      </w:r>
      <w:r w:rsidRPr="00B003D7">
        <w:rPr>
          <w:rFonts w:ascii="Arial Narrow" w:hAnsi="Arial Narrow" w:cs="Arial"/>
          <w:sz w:val="16"/>
          <w:szCs w:val="16"/>
        </w:rPr>
        <w:t>age sex and fat-free mass index;</w:t>
      </w:r>
      <w:r>
        <w:rPr>
          <w:rFonts w:ascii="Arial Narrow" w:hAnsi="Arial Narrow" w:cs="Arial"/>
          <w:sz w:val="16"/>
          <w:szCs w:val="16"/>
        </w:rPr>
        <w:t xml:space="preserve"> </w:t>
      </w:r>
      <w:r w:rsidRPr="00967CC6">
        <w:rPr>
          <w:rFonts w:ascii="Arial Narrow" w:hAnsi="Arial Narrow" w:cs="Arial"/>
          <w:sz w:val="16"/>
          <w:szCs w:val="16"/>
          <w:vertAlign w:val="superscript"/>
        </w:rPr>
        <w:t>3</w:t>
      </w:r>
      <w:r>
        <w:rPr>
          <w:rFonts w:ascii="Arial Narrow" w:hAnsi="Arial Narrow" w:cs="Arial"/>
          <w:sz w:val="16"/>
          <w:szCs w:val="16"/>
        </w:rPr>
        <w:t>Confidence interval;</w:t>
      </w:r>
      <w:r w:rsidRPr="00B003D7">
        <w:rPr>
          <w:rFonts w:ascii="Arial Narrow" w:hAnsi="Arial Narrow" w:cs="Arial"/>
          <w:sz w:val="16"/>
          <w:szCs w:val="16"/>
        </w:rPr>
        <w:t xml:space="preserve"> </w:t>
      </w:r>
      <w:r>
        <w:rPr>
          <w:rFonts w:ascii="Arial Narrow" w:hAnsi="Arial Narrow" w:cs="Arial"/>
          <w:sz w:val="16"/>
          <w:szCs w:val="16"/>
          <w:vertAlign w:val="superscript"/>
        </w:rPr>
        <w:t>4</w:t>
      </w:r>
      <w:r w:rsidRPr="00B003D7">
        <w:rPr>
          <w:rFonts w:ascii="Arial Narrow" w:hAnsi="Arial Narrow" w:cs="Arial"/>
          <w:sz w:val="16"/>
          <w:szCs w:val="16"/>
        </w:rPr>
        <w:t xml:space="preserve">p-value for 2 tailored Wald test; </w:t>
      </w:r>
      <w:r>
        <w:rPr>
          <w:rFonts w:ascii="Arial Narrow" w:hAnsi="Arial Narrow" w:cs="Arial"/>
          <w:sz w:val="16"/>
          <w:szCs w:val="16"/>
          <w:vertAlign w:val="superscript"/>
        </w:rPr>
        <w:t>5</w:t>
      </w:r>
      <w:r w:rsidRPr="000C0753">
        <w:rPr>
          <w:rFonts w:ascii="Arial Narrow" w:hAnsi="Arial Narrow" w:cs="Arial"/>
          <w:sz w:val="16"/>
          <w:szCs w:val="16"/>
        </w:rPr>
        <w:t>Socioeconomic status calculated using principal component analysis;</w:t>
      </w:r>
      <w:r>
        <w:rPr>
          <w:rFonts w:ascii="Arial Narrow" w:hAnsi="Arial Narrow" w:cs="Arial"/>
          <w:sz w:val="16"/>
          <w:szCs w:val="16"/>
        </w:rPr>
        <w:t xml:space="preserve"> </w:t>
      </w:r>
      <w:r w:rsidRPr="00447709">
        <w:rPr>
          <w:rFonts w:ascii="Arial Narrow" w:hAnsi="Arial Narrow" w:cs="Arial"/>
          <w:sz w:val="16"/>
          <w:szCs w:val="16"/>
          <w:vertAlign w:val="superscript"/>
        </w:rPr>
        <w:t>6</w:t>
      </w:r>
      <w:r w:rsidRPr="00344B9C">
        <w:rPr>
          <w:rFonts w:ascii="Arial Narrow" w:hAnsi="Arial Narrow" w:cs="Arial"/>
          <w:sz w:val="16"/>
          <w:szCs w:val="16"/>
        </w:rPr>
        <w:t>Habitual alcohol drinking of more than two standard drinks for women or more than three standard drinks for men</w:t>
      </w:r>
      <w:r>
        <w:rPr>
          <w:rFonts w:ascii="Arial Narrow" w:hAnsi="Arial Narrow" w:cs="Arial"/>
          <w:sz w:val="16"/>
          <w:szCs w:val="16"/>
        </w:rPr>
        <w:t xml:space="preserve">; </w:t>
      </w:r>
      <w:r>
        <w:rPr>
          <w:rFonts w:ascii="Arial Narrow" w:hAnsi="Arial Narrow" w:cs="Arial"/>
          <w:sz w:val="16"/>
          <w:szCs w:val="16"/>
          <w:vertAlign w:val="superscript"/>
        </w:rPr>
        <w:t>7</w:t>
      </w:r>
      <w:r w:rsidRPr="008B3270">
        <w:rPr>
          <w:rFonts w:ascii="Arial Narrow" w:hAnsi="Arial Narrow" w:cs="Arial"/>
          <w:sz w:val="16"/>
          <w:szCs w:val="16"/>
        </w:rPr>
        <w:t>Metabolic equivalent - calculations based on total time spent in moderate and vigorous intensity physical activity per week</w:t>
      </w:r>
      <w:r w:rsidRPr="00B003D7">
        <w:rPr>
          <w:rFonts w:ascii="Arial Narrow" w:hAnsi="Arial Narrow" w:cs="Arial"/>
          <w:sz w:val="16"/>
          <w:szCs w:val="16"/>
        </w:rPr>
        <w:t xml:space="preserve">; </w:t>
      </w:r>
      <w:r>
        <w:rPr>
          <w:rFonts w:ascii="Arial Narrow" w:hAnsi="Arial Narrow" w:cs="Arial"/>
          <w:sz w:val="16"/>
          <w:szCs w:val="16"/>
          <w:vertAlign w:val="superscript"/>
        </w:rPr>
        <w:t>8</w:t>
      </w:r>
      <w:r w:rsidRPr="00B003D7">
        <w:rPr>
          <w:rFonts w:ascii="Arial Narrow" w:hAnsi="Arial Narrow" w:cs="Arial"/>
          <w:sz w:val="16"/>
          <w:szCs w:val="16"/>
        </w:rPr>
        <w:t>Haemoglobin level &lt;1</w:t>
      </w:r>
      <w:r>
        <w:rPr>
          <w:rFonts w:ascii="Arial Narrow" w:hAnsi="Arial Narrow" w:cs="Arial"/>
          <w:sz w:val="16"/>
          <w:szCs w:val="16"/>
        </w:rPr>
        <w:t xml:space="preserve">2mg/dL for women and &lt;13mg/dL </w:t>
      </w:r>
      <w:r w:rsidRPr="00B003D7">
        <w:rPr>
          <w:rFonts w:ascii="Arial Narrow" w:hAnsi="Arial Narrow" w:cs="Arial"/>
          <w:sz w:val="16"/>
          <w:szCs w:val="16"/>
        </w:rPr>
        <w:t>for men</w:t>
      </w:r>
      <w:r>
        <w:rPr>
          <w:rFonts w:ascii="Arial Narrow" w:hAnsi="Arial Narrow" w:cs="Arial"/>
          <w:sz w:val="16"/>
          <w:szCs w:val="16"/>
        </w:rPr>
        <w:t xml:space="preserve">; </w:t>
      </w:r>
      <w:r>
        <w:rPr>
          <w:rFonts w:ascii="Arial Narrow" w:hAnsi="Arial Narrow" w:cs="Arial"/>
          <w:sz w:val="16"/>
          <w:szCs w:val="16"/>
          <w:vertAlign w:val="superscript"/>
        </w:rPr>
        <w:t>9</w:t>
      </w:r>
      <w:r w:rsidRPr="00344B9C">
        <w:rPr>
          <w:rFonts w:ascii="Arial Narrow" w:hAnsi="Arial Narrow" w:cs="Arial"/>
          <w:sz w:val="16"/>
          <w:szCs w:val="16"/>
        </w:rPr>
        <w:t>Systolic blood pressure ≥140 mmHg and/or diastolic blood pressure ≥90 mmHg or on medication for hypertension</w:t>
      </w:r>
      <w:r>
        <w:rPr>
          <w:rFonts w:ascii="Arial Narrow" w:hAnsi="Arial Narrow" w:cs="Arial"/>
          <w:sz w:val="16"/>
          <w:szCs w:val="16"/>
        </w:rPr>
        <w:t xml:space="preserve">; </w:t>
      </w:r>
      <w:r>
        <w:rPr>
          <w:rFonts w:ascii="Arial Narrow" w:hAnsi="Arial Narrow" w:cs="Arial"/>
          <w:sz w:val="16"/>
          <w:szCs w:val="16"/>
          <w:vertAlign w:val="superscript"/>
        </w:rPr>
        <w:t>10</w:t>
      </w:r>
      <w:r w:rsidRPr="00344B9C">
        <w:rPr>
          <w:rFonts w:ascii="Arial Narrow" w:hAnsi="Arial Narrow" w:cs="Arial"/>
          <w:sz w:val="16"/>
          <w:szCs w:val="16"/>
        </w:rPr>
        <w:t>Two hour oral glucose tolerance test blood glucose level ≥ 11.1mmol/L or on medication for diabetes</w:t>
      </w:r>
    </w:p>
    <w:p w:rsidR="00E86F85" w:rsidRDefault="00C56E8B" w:rsidP="002812AC">
      <w:pPr>
        <w:spacing w:after="0" w:line="240" w:lineRule="auto"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lastRenderedPageBreak/>
        <w:t>Supplementary table 5</w:t>
      </w:r>
      <w:r w:rsidR="00E86F85" w:rsidRPr="00E6712F">
        <w:rPr>
          <w:rFonts w:ascii="Arial Narrow" w:hAnsi="Arial Narrow" w:cs="Arial"/>
          <w:b/>
        </w:rPr>
        <w:t>:</w:t>
      </w:r>
      <w:r w:rsidR="00E86F85">
        <w:rPr>
          <w:rFonts w:ascii="Arial Narrow" w:hAnsi="Arial Narrow" w:cs="Arial"/>
          <w:b/>
        </w:rPr>
        <w:t xml:space="preserve"> F</w:t>
      </w:r>
      <w:r w:rsidR="00E86F85" w:rsidRPr="00E6712F">
        <w:rPr>
          <w:rFonts w:ascii="Arial Narrow" w:hAnsi="Arial Narrow" w:cs="Arial"/>
          <w:b/>
        </w:rPr>
        <w:t xml:space="preserve">actors associated </w:t>
      </w:r>
      <w:r w:rsidR="00E86F85">
        <w:rPr>
          <w:rFonts w:ascii="Arial Narrow" w:hAnsi="Arial Narrow" w:cs="Arial"/>
          <w:b/>
        </w:rPr>
        <w:t>impaired renal function in antiretroviral therapy-</w:t>
      </w:r>
      <w:r w:rsidR="00E86F85" w:rsidRPr="00E6712F">
        <w:rPr>
          <w:rFonts w:ascii="Arial Narrow" w:hAnsi="Arial Narrow" w:cs="Arial"/>
          <w:b/>
        </w:rPr>
        <w:t>naive HIV-infected adults</w:t>
      </w:r>
    </w:p>
    <w:tbl>
      <w:tblPr>
        <w:tblStyle w:val="TableGrid"/>
        <w:tblW w:w="90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99"/>
        <w:gridCol w:w="1765"/>
        <w:gridCol w:w="1421"/>
        <w:gridCol w:w="1584"/>
        <w:gridCol w:w="1037"/>
        <w:gridCol w:w="598"/>
      </w:tblGrid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7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n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Impaired renal function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1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 xml:space="preserve"> n (%)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aOR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 xml:space="preserve">2 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(95% CI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3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)</w:t>
            </w: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p value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4</w:t>
            </w: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</w:pPr>
            <w:r w:rsidRPr="002812AC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  <w:t>Age categories (years)</w:t>
            </w:r>
          </w:p>
        </w:tc>
        <w:tc>
          <w:tcPr>
            <w:tcW w:w="1765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4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</w:pPr>
            <w:r w:rsidRPr="002812AC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  <w:t xml:space="preserve">   18 - 30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256</w:t>
            </w: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18 (7.0)</w:t>
            </w:r>
          </w:p>
        </w:tc>
        <w:tc>
          <w:tcPr>
            <w:tcW w:w="1584" w:type="dxa"/>
            <w:vAlign w:val="center"/>
          </w:tcPr>
          <w:p w:rsidR="00E86F85" w:rsidRPr="002812AC" w:rsidRDefault="00E86F85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</w:pPr>
            <w:r w:rsidRPr="002812AC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  <w:t xml:space="preserve">   31 - 40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341</w:t>
            </w: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31 (9.1)</w:t>
            </w:r>
          </w:p>
        </w:tc>
        <w:tc>
          <w:tcPr>
            <w:tcW w:w="1584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1.3 (0.7, 2.3)</w:t>
            </w: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0.44</w:t>
            </w: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</w:pPr>
            <w:r w:rsidRPr="002812AC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  <w:t xml:space="preserve">   41 - 50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223</w:t>
            </w: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16 (7.2)</w:t>
            </w:r>
          </w:p>
        </w:tc>
        <w:tc>
          <w:tcPr>
            <w:tcW w:w="1584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0.9 (0.5, 1.9)</w:t>
            </w: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0.88</w:t>
            </w: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</w:pPr>
            <w:r w:rsidRPr="002812AC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  <w:t xml:space="preserve">   &gt;50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135</w:t>
            </w: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 (8.9)</w:t>
            </w:r>
          </w:p>
        </w:tc>
        <w:tc>
          <w:tcPr>
            <w:tcW w:w="1584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1.3 (0.6, 2.8)</w:t>
            </w: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0.55</w:t>
            </w: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Sex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4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Female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577</w:t>
            </w: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41 (7.1)</w:t>
            </w:r>
          </w:p>
        </w:tc>
        <w:tc>
          <w:tcPr>
            <w:tcW w:w="1584" w:type="dxa"/>
            <w:vAlign w:val="center"/>
          </w:tcPr>
          <w:p w:rsidR="00E86F85" w:rsidRPr="002812AC" w:rsidRDefault="00E86F85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Male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378</w:t>
            </w: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36 (9.5)</w:t>
            </w:r>
          </w:p>
        </w:tc>
        <w:tc>
          <w:tcPr>
            <w:tcW w:w="1584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1.3 (0.6, 2.4)</w:t>
            </w: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0.50</w:t>
            </w: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Education level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4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 formal education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158</w:t>
            </w: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10 (6.3)</w:t>
            </w:r>
          </w:p>
        </w:tc>
        <w:tc>
          <w:tcPr>
            <w:tcW w:w="1584" w:type="dxa"/>
            <w:vAlign w:val="center"/>
          </w:tcPr>
          <w:p w:rsidR="00E86F85" w:rsidRPr="002812AC" w:rsidRDefault="00E86F85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DB3459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</w:t>
            </w:r>
            <w:r w:rsidRPr="00DB3459">
              <w:rPr>
                <w:rFonts w:ascii="Arial Narrow" w:hAnsi="Arial Narrow" w:cs="Arial"/>
                <w:sz w:val="18"/>
                <w:szCs w:val="18"/>
              </w:rPr>
              <w:t>Primary</w:t>
            </w:r>
          </w:p>
        </w:tc>
        <w:tc>
          <w:tcPr>
            <w:tcW w:w="176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675</w:t>
            </w:r>
          </w:p>
        </w:tc>
        <w:tc>
          <w:tcPr>
            <w:tcW w:w="1421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56 (8.3)</w:t>
            </w:r>
          </w:p>
        </w:tc>
        <w:tc>
          <w:tcPr>
            <w:tcW w:w="1584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1.3 (0.6, 2.7)</w:t>
            </w:r>
          </w:p>
        </w:tc>
        <w:tc>
          <w:tcPr>
            <w:tcW w:w="1037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0.45</w:t>
            </w:r>
          </w:p>
        </w:tc>
      </w:tr>
      <w:tr w:rsidR="00E86F85" w:rsidRPr="00DB3459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Secondary/Tertiary</w:t>
            </w:r>
          </w:p>
        </w:tc>
        <w:tc>
          <w:tcPr>
            <w:tcW w:w="176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118</w:t>
            </w:r>
          </w:p>
        </w:tc>
        <w:tc>
          <w:tcPr>
            <w:tcW w:w="1421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10 (8.5)</w:t>
            </w:r>
          </w:p>
        </w:tc>
        <w:tc>
          <w:tcPr>
            <w:tcW w:w="1584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1.4 (0.5, 3.6)</w:t>
            </w:r>
          </w:p>
        </w:tc>
        <w:tc>
          <w:tcPr>
            <w:tcW w:w="1037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0.51</w:t>
            </w:r>
          </w:p>
        </w:tc>
      </w:tr>
      <w:tr w:rsidR="00E86F85" w:rsidRPr="00DB3459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SES</w:t>
            </w:r>
            <w:r w:rsidRPr="00DB3459">
              <w:rPr>
                <w:rFonts w:ascii="Arial Narrow" w:hAnsi="Arial Narrow" w:cs="Arial"/>
                <w:sz w:val="18"/>
                <w:szCs w:val="18"/>
                <w:vertAlign w:val="superscript"/>
              </w:rPr>
              <w:t>5</w:t>
            </w: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FB5694" w:rsidRPr="00DB3459">
              <w:rPr>
                <w:rFonts w:ascii="Arial Narrow" w:hAnsi="Arial Narrow" w:cs="Arial"/>
                <w:sz w:val="18"/>
                <w:szCs w:val="18"/>
              </w:rPr>
              <w:t>tertiles</w:t>
            </w:r>
          </w:p>
        </w:tc>
        <w:tc>
          <w:tcPr>
            <w:tcW w:w="176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4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037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DB3459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Lower</w:t>
            </w:r>
          </w:p>
        </w:tc>
        <w:tc>
          <w:tcPr>
            <w:tcW w:w="176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316</w:t>
            </w:r>
          </w:p>
        </w:tc>
        <w:tc>
          <w:tcPr>
            <w:tcW w:w="1421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28 (8.9)</w:t>
            </w:r>
          </w:p>
        </w:tc>
        <w:tc>
          <w:tcPr>
            <w:tcW w:w="1584" w:type="dxa"/>
            <w:vAlign w:val="center"/>
          </w:tcPr>
          <w:p w:rsidR="00E86F85" w:rsidRPr="00DB3459" w:rsidRDefault="00E86F85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037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DB3459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Middle</w:t>
            </w:r>
          </w:p>
        </w:tc>
        <w:tc>
          <w:tcPr>
            <w:tcW w:w="176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327</w:t>
            </w:r>
          </w:p>
        </w:tc>
        <w:tc>
          <w:tcPr>
            <w:tcW w:w="1421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24 (7.3</w:t>
            </w:r>
          </w:p>
        </w:tc>
        <w:tc>
          <w:tcPr>
            <w:tcW w:w="1584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0.8 (0.5, 1.4)</w:t>
            </w:r>
          </w:p>
        </w:tc>
        <w:tc>
          <w:tcPr>
            <w:tcW w:w="1037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0.44</w:t>
            </w:r>
          </w:p>
        </w:tc>
      </w:tr>
      <w:tr w:rsidR="00E86F85" w:rsidRPr="00DB3459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 Upper</w:t>
            </w:r>
          </w:p>
        </w:tc>
        <w:tc>
          <w:tcPr>
            <w:tcW w:w="176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308</w:t>
            </w:r>
          </w:p>
        </w:tc>
        <w:tc>
          <w:tcPr>
            <w:tcW w:w="1421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24 (7.8)</w:t>
            </w:r>
          </w:p>
        </w:tc>
        <w:tc>
          <w:tcPr>
            <w:tcW w:w="1584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0.8 (0.4, 1.5)</w:t>
            </w:r>
          </w:p>
        </w:tc>
        <w:tc>
          <w:tcPr>
            <w:tcW w:w="1037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0.48</w:t>
            </w:r>
          </w:p>
        </w:tc>
      </w:tr>
      <w:tr w:rsidR="00E86F85" w:rsidRPr="00DB3459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Smoking</w:t>
            </w:r>
          </w:p>
        </w:tc>
        <w:tc>
          <w:tcPr>
            <w:tcW w:w="176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4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37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DB3459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Never smoked</w:t>
            </w:r>
          </w:p>
        </w:tc>
        <w:tc>
          <w:tcPr>
            <w:tcW w:w="176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726</w:t>
            </w:r>
          </w:p>
        </w:tc>
        <w:tc>
          <w:tcPr>
            <w:tcW w:w="1421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53 (7.3)</w:t>
            </w:r>
          </w:p>
        </w:tc>
        <w:tc>
          <w:tcPr>
            <w:tcW w:w="1584" w:type="dxa"/>
            <w:vAlign w:val="center"/>
          </w:tcPr>
          <w:p w:rsidR="00E86F85" w:rsidRPr="00DB3459" w:rsidRDefault="00E86F85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037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DB3459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Past smoked</w:t>
            </w:r>
          </w:p>
        </w:tc>
        <w:tc>
          <w:tcPr>
            <w:tcW w:w="176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116</w:t>
            </w:r>
          </w:p>
        </w:tc>
        <w:tc>
          <w:tcPr>
            <w:tcW w:w="1421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14 (12.1)</w:t>
            </w:r>
          </w:p>
        </w:tc>
        <w:tc>
          <w:tcPr>
            <w:tcW w:w="1584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1.5 (0.7, 3.0)</w:t>
            </w:r>
          </w:p>
        </w:tc>
        <w:tc>
          <w:tcPr>
            <w:tcW w:w="1037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0.31</w:t>
            </w:r>
          </w:p>
        </w:tc>
      </w:tr>
      <w:tr w:rsidR="00E86F85" w:rsidRPr="00DB3459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Current smoker</w:t>
            </w:r>
          </w:p>
        </w:tc>
        <w:tc>
          <w:tcPr>
            <w:tcW w:w="176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109</w:t>
            </w:r>
          </w:p>
        </w:tc>
        <w:tc>
          <w:tcPr>
            <w:tcW w:w="1421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9 (8.3)</w:t>
            </w:r>
          </w:p>
        </w:tc>
        <w:tc>
          <w:tcPr>
            <w:tcW w:w="1584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1.1 (0.5, 2.5)</w:t>
            </w:r>
          </w:p>
        </w:tc>
        <w:tc>
          <w:tcPr>
            <w:tcW w:w="1037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0.85</w:t>
            </w:r>
          </w:p>
        </w:tc>
      </w:tr>
      <w:tr w:rsidR="00E86F85" w:rsidRPr="00DB3459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Alcohol use</w:t>
            </w:r>
          </w:p>
        </w:tc>
        <w:tc>
          <w:tcPr>
            <w:tcW w:w="176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4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37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DB3459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shd w:val="clear" w:color="auto" w:fill="auto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Non drinker</w:t>
            </w:r>
          </w:p>
        </w:tc>
        <w:tc>
          <w:tcPr>
            <w:tcW w:w="1765" w:type="dxa"/>
            <w:shd w:val="clear" w:color="auto" w:fill="auto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623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50 (8.0)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E86F85" w:rsidRPr="00DB3459" w:rsidRDefault="00E86F85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shd w:val="clear" w:color="auto" w:fill="auto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</w:t>
            </w:r>
            <w:r w:rsidR="00281581" w:rsidRPr="00DB3459">
              <w:rPr>
                <w:rFonts w:ascii="Arial Narrow" w:hAnsi="Arial Narrow" w:cs="Arial"/>
                <w:sz w:val="18"/>
                <w:szCs w:val="18"/>
              </w:rPr>
              <w:t>Current moderate</w:t>
            </w: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drinker</w:t>
            </w:r>
          </w:p>
        </w:tc>
        <w:tc>
          <w:tcPr>
            <w:tcW w:w="1765" w:type="dxa"/>
            <w:shd w:val="clear" w:color="auto" w:fill="auto"/>
            <w:vAlign w:val="center"/>
          </w:tcPr>
          <w:p w:rsidR="00E86F85" w:rsidRPr="00DB3459" w:rsidDel="006640D6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16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 (6.3)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E86F85" w:rsidRPr="00DB3459" w:rsidDel="006640D6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0.8 (0.1, 6.1)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86F85" w:rsidRPr="002812AC" w:rsidDel="006640D6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0.81</w:t>
            </w: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Unhealthy drinker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1765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312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E86F85" w:rsidRPr="002812AC" w:rsidDel="006640D6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25 (8.0)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1.0 (0.6, 1.6)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0.92</w:t>
            </w: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Physical activity (minutes/week)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4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Active (≥ 600)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815</w:t>
            </w: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63 (7.7)</w:t>
            </w:r>
          </w:p>
        </w:tc>
        <w:tc>
          <w:tcPr>
            <w:tcW w:w="1584" w:type="dxa"/>
            <w:vAlign w:val="center"/>
          </w:tcPr>
          <w:p w:rsidR="00E86F85" w:rsidRPr="002812AC" w:rsidRDefault="00E86F85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Active (&lt; 600)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136</w:t>
            </w: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 (9.6)</w:t>
            </w:r>
          </w:p>
        </w:tc>
        <w:tc>
          <w:tcPr>
            <w:tcW w:w="1584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1.1 (0.6, 2.2)</w:t>
            </w: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0.73</w:t>
            </w: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Body mass index (kg/m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2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>)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4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Underweight (&lt;18.5)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253</w:t>
            </w: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19 (7.5)</w:t>
            </w:r>
          </w:p>
        </w:tc>
        <w:tc>
          <w:tcPr>
            <w:tcW w:w="1584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0.9 (0.5, 1.7)</w:t>
            </w: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0.71</w:t>
            </w: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Normal (18.5-&lt;25)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565</w:t>
            </w: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49 (8.7)</w:t>
            </w:r>
          </w:p>
        </w:tc>
        <w:tc>
          <w:tcPr>
            <w:tcW w:w="1584" w:type="dxa"/>
            <w:vAlign w:val="center"/>
          </w:tcPr>
          <w:p w:rsidR="00E86F85" w:rsidRPr="002812AC" w:rsidRDefault="00E86F85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Overweight/obesity (</w:t>
            </w:r>
            <w:r w:rsidR="00A411EA">
              <w:rPr>
                <w:rFonts w:ascii="Arial Narrow" w:hAnsi="Arial Narrow" w:cs="Arial"/>
                <w:sz w:val="18"/>
                <w:szCs w:val="18"/>
              </w:rPr>
              <w:t>≥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>25)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136</w:t>
            </w: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8 (5.9)</w:t>
            </w:r>
          </w:p>
        </w:tc>
        <w:tc>
          <w:tcPr>
            <w:tcW w:w="1584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0.6 (0.3, 1.5)</w:t>
            </w: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0.32</w:t>
            </w: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Anaemia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4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  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378</w:t>
            </w: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21 (5.6)</w:t>
            </w:r>
          </w:p>
        </w:tc>
        <w:tc>
          <w:tcPr>
            <w:tcW w:w="1584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trHeight w:val="162"/>
          <w:jc w:val="center"/>
        </w:trPr>
        <w:tc>
          <w:tcPr>
            <w:tcW w:w="2599" w:type="dxa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Yes 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577</w:t>
            </w: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56 (9.7)</w:t>
            </w:r>
          </w:p>
        </w:tc>
        <w:tc>
          <w:tcPr>
            <w:tcW w:w="1584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2.1 (1.2, 3.6)</w:t>
            </w: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0.007</w:t>
            </w:r>
          </w:p>
        </w:tc>
        <w:tc>
          <w:tcPr>
            <w:tcW w:w="59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i/>
                <w:sz w:val="18"/>
                <w:szCs w:val="18"/>
              </w:rPr>
              <w:t>S. manson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egg(s) seen</w:t>
            </w:r>
          </w:p>
        </w:tc>
        <w:tc>
          <w:tcPr>
            <w:tcW w:w="1765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37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</w:t>
            </w:r>
          </w:p>
        </w:tc>
        <w:tc>
          <w:tcPr>
            <w:tcW w:w="1765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802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68 (8.5)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E86F85" w:rsidRPr="002812AC" w:rsidRDefault="00E86F85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Yes</w:t>
            </w:r>
          </w:p>
        </w:tc>
        <w:tc>
          <w:tcPr>
            <w:tcW w:w="1765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72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6 (6.9)</w:t>
            </w:r>
          </w:p>
        </w:tc>
        <w:tc>
          <w:tcPr>
            <w:tcW w:w="1584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0.8 (0.3, 2.1)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0.69</w:t>
            </w: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Hypertension</w:t>
            </w:r>
            <w:r w:rsidR="00007DDF">
              <w:rPr>
                <w:rFonts w:ascii="Arial Narrow" w:hAnsi="Arial Narrow" w:cs="Arial"/>
                <w:sz w:val="18"/>
                <w:szCs w:val="18"/>
                <w:vertAlign w:val="superscript"/>
              </w:rPr>
              <w:t>9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4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826</w:t>
            </w: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63 (7.6)</w:t>
            </w:r>
          </w:p>
        </w:tc>
        <w:tc>
          <w:tcPr>
            <w:tcW w:w="1584" w:type="dxa"/>
            <w:vAlign w:val="center"/>
          </w:tcPr>
          <w:p w:rsidR="00E86F85" w:rsidRPr="002812AC" w:rsidRDefault="00E86F85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Yes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127</w:t>
            </w: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 (10.2)</w:t>
            </w:r>
          </w:p>
        </w:tc>
        <w:tc>
          <w:tcPr>
            <w:tcW w:w="1584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1.3 (0.7, 2.6)</w:t>
            </w: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0.40</w:t>
            </w: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Diabetes Mellitus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10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584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Normal (≤ 7.7)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417</w:t>
            </w: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30 (7.2)</w:t>
            </w:r>
          </w:p>
        </w:tc>
        <w:tc>
          <w:tcPr>
            <w:tcW w:w="1584" w:type="dxa"/>
            <w:vAlign w:val="center"/>
          </w:tcPr>
          <w:p w:rsidR="00E86F85" w:rsidRPr="002812AC" w:rsidRDefault="00E86F85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Prediabetes (7.8 - 11.0)</w:t>
            </w:r>
          </w:p>
        </w:tc>
        <w:tc>
          <w:tcPr>
            <w:tcW w:w="176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449</w:t>
            </w:r>
          </w:p>
        </w:tc>
        <w:tc>
          <w:tcPr>
            <w:tcW w:w="1421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31 (6.9)</w:t>
            </w:r>
          </w:p>
        </w:tc>
        <w:tc>
          <w:tcPr>
            <w:tcW w:w="1584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1.0 (0.6, 1.7)</w:t>
            </w:r>
          </w:p>
        </w:tc>
        <w:tc>
          <w:tcPr>
            <w:tcW w:w="1037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0.95</w:t>
            </w:r>
          </w:p>
        </w:tc>
      </w:tr>
      <w:tr w:rsidR="00E86F85" w:rsidRPr="002812AC" w:rsidTr="00D712D6">
        <w:trPr>
          <w:gridAfter w:val="1"/>
          <w:wAfter w:w="598" w:type="dxa"/>
          <w:trHeight w:val="162"/>
          <w:jc w:val="center"/>
        </w:trPr>
        <w:tc>
          <w:tcPr>
            <w:tcW w:w="2599" w:type="dxa"/>
            <w:tcBorders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Diabetes (≥ 11.1)</w:t>
            </w:r>
          </w:p>
        </w:tc>
        <w:tc>
          <w:tcPr>
            <w:tcW w:w="1765" w:type="dxa"/>
            <w:tcBorders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89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16 (18.0)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2.8 (1.4, 5.6)</w:t>
            </w:r>
          </w:p>
        </w:tc>
        <w:tc>
          <w:tcPr>
            <w:tcW w:w="1037" w:type="dxa"/>
            <w:tcBorders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0.004</w:t>
            </w:r>
          </w:p>
        </w:tc>
      </w:tr>
    </w:tbl>
    <w:p w:rsidR="00E86F85" w:rsidRDefault="00E86F85" w:rsidP="004D6575">
      <w:pPr>
        <w:spacing w:after="1800" w:line="240" w:lineRule="auto"/>
        <w:rPr>
          <w:rFonts w:ascii="Arial Narrow" w:hAnsi="Arial Narrow" w:cs="Arial"/>
          <w:sz w:val="16"/>
          <w:szCs w:val="16"/>
        </w:rPr>
      </w:pPr>
      <w:r w:rsidRPr="00B003D7">
        <w:rPr>
          <w:rFonts w:ascii="Arial Narrow" w:hAnsi="Arial Narrow" w:cs="Arial"/>
          <w:sz w:val="16"/>
          <w:szCs w:val="16"/>
          <w:vertAlign w:val="superscript"/>
        </w:rPr>
        <w:t>1</w:t>
      </w:r>
      <w:r>
        <w:rPr>
          <w:rFonts w:ascii="Arial Narrow" w:hAnsi="Arial Narrow" w:cs="Arial"/>
          <w:sz w:val="16"/>
          <w:szCs w:val="16"/>
        </w:rPr>
        <w:t>Estimated glomerular filtration rate &lt;60 mL</w:t>
      </w:r>
      <w:r w:rsidRPr="00B003D7">
        <w:rPr>
          <w:rFonts w:ascii="Arial Narrow" w:hAnsi="Arial Narrow" w:cs="Arial"/>
          <w:sz w:val="16"/>
          <w:szCs w:val="16"/>
        </w:rPr>
        <w:t>/min/1.73m</w:t>
      </w:r>
      <w:r w:rsidRPr="00B003D7">
        <w:rPr>
          <w:rFonts w:ascii="Arial Narrow" w:hAnsi="Arial Narrow" w:cs="Arial"/>
          <w:sz w:val="16"/>
          <w:szCs w:val="16"/>
          <w:vertAlign w:val="superscript"/>
        </w:rPr>
        <w:t>2)</w:t>
      </w:r>
      <w:r w:rsidRPr="00B003D7">
        <w:rPr>
          <w:rFonts w:ascii="Arial Narrow" w:hAnsi="Arial Narrow" w:cs="Arial"/>
          <w:sz w:val="16"/>
          <w:szCs w:val="16"/>
        </w:rPr>
        <w:t xml:space="preserve">; </w:t>
      </w:r>
      <w:r>
        <w:rPr>
          <w:rFonts w:ascii="Arial Narrow" w:hAnsi="Arial Narrow" w:cs="Arial"/>
          <w:sz w:val="16"/>
          <w:szCs w:val="16"/>
          <w:vertAlign w:val="superscript"/>
        </w:rPr>
        <w:t>2</w:t>
      </w:r>
      <w:r w:rsidRPr="00B003D7">
        <w:rPr>
          <w:rFonts w:ascii="Arial Narrow" w:hAnsi="Arial Narrow" w:cs="Arial"/>
          <w:sz w:val="16"/>
          <w:szCs w:val="16"/>
        </w:rPr>
        <w:t xml:space="preserve">Adjusted </w:t>
      </w:r>
      <w:r>
        <w:rPr>
          <w:rFonts w:ascii="Arial Narrow" w:hAnsi="Arial Narrow" w:cs="Arial"/>
          <w:sz w:val="16"/>
          <w:szCs w:val="16"/>
        </w:rPr>
        <w:t xml:space="preserve">odds ratio - adjusted for </w:t>
      </w:r>
      <w:r w:rsidRPr="00B003D7">
        <w:rPr>
          <w:rFonts w:ascii="Arial Narrow" w:hAnsi="Arial Narrow" w:cs="Arial"/>
          <w:sz w:val="16"/>
          <w:szCs w:val="16"/>
        </w:rPr>
        <w:t>age</w:t>
      </w:r>
      <w:r w:rsidR="00CA49F7">
        <w:rPr>
          <w:rFonts w:ascii="Arial Narrow" w:hAnsi="Arial Narrow" w:cs="Arial"/>
          <w:sz w:val="16"/>
          <w:szCs w:val="16"/>
        </w:rPr>
        <w:t>,</w:t>
      </w:r>
      <w:r w:rsidRPr="00B003D7">
        <w:rPr>
          <w:rFonts w:ascii="Arial Narrow" w:hAnsi="Arial Narrow" w:cs="Arial"/>
          <w:sz w:val="16"/>
          <w:szCs w:val="16"/>
        </w:rPr>
        <w:t xml:space="preserve"> sex and fat-free mass index;</w:t>
      </w:r>
      <w:r>
        <w:rPr>
          <w:rFonts w:ascii="Arial Narrow" w:hAnsi="Arial Narrow" w:cs="Arial"/>
          <w:sz w:val="16"/>
          <w:szCs w:val="16"/>
        </w:rPr>
        <w:t xml:space="preserve"> </w:t>
      </w:r>
      <w:r w:rsidRPr="00967CC6">
        <w:rPr>
          <w:rFonts w:ascii="Arial Narrow" w:hAnsi="Arial Narrow" w:cs="Arial"/>
          <w:sz w:val="16"/>
          <w:szCs w:val="16"/>
          <w:vertAlign w:val="superscript"/>
        </w:rPr>
        <w:t>3</w:t>
      </w:r>
      <w:r>
        <w:rPr>
          <w:rFonts w:ascii="Arial Narrow" w:hAnsi="Arial Narrow" w:cs="Arial"/>
          <w:sz w:val="16"/>
          <w:szCs w:val="16"/>
        </w:rPr>
        <w:t>Confidence interval;</w:t>
      </w:r>
      <w:r w:rsidRPr="00B003D7">
        <w:rPr>
          <w:rFonts w:ascii="Arial Narrow" w:hAnsi="Arial Narrow" w:cs="Arial"/>
          <w:sz w:val="16"/>
          <w:szCs w:val="16"/>
        </w:rPr>
        <w:t xml:space="preserve"> </w:t>
      </w:r>
      <w:r>
        <w:rPr>
          <w:rFonts w:ascii="Arial Narrow" w:hAnsi="Arial Narrow" w:cs="Arial"/>
          <w:sz w:val="16"/>
          <w:szCs w:val="16"/>
          <w:vertAlign w:val="superscript"/>
        </w:rPr>
        <w:t>4</w:t>
      </w:r>
      <w:r w:rsidRPr="00B003D7">
        <w:rPr>
          <w:rFonts w:ascii="Arial Narrow" w:hAnsi="Arial Narrow" w:cs="Arial"/>
          <w:sz w:val="16"/>
          <w:szCs w:val="16"/>
        </w:rPr>
        <w:t xml:space="preserve">p-value for 2 tailored Wald test; </w:t>
      </w:r>
      <w:r>
        <w:rPr>
          <w:rFonts w:ascii="Arial Narrow" w:hAnsi="Arial Narrow" w:cs="Arial"/>
          <w:sz w:val="16"/>
          <w:szCs w:val="16"/>
          <w:vertAlign w:val="superscript"/>
        </w:rPr>
        <w:t>5</w:t>
      </w:r>
      <w:r w:rsidRPr="000C0753">
        <w:rPr>
          <w:rFonts w:ascii="Arial Narrow" w:hAnsi="Arial Narrow" w:cs="Arial"/>
          <w:sz w:val="16"/>
          <w:szCs w:val="16"/>
        </w:rPr>
        <w:t>Socioeconomic status calculated using principal component analysis;</w:t>
      </w:r>
      <w:r>
        <w:rPr>
          <w:rFonts w:ascii="Arial Narrow" w:hAnsi="Arial Narrow" w:cs="Arial"/>
          <w:sz w:val="16"/>
          <w:szCs w:val="16"/>
        </w:rPr>
        <w:t xml:space="preserve"> </w:t>
      </w:r>
      <w:r w:rsidRPr="00447709">
        <w:rPr>
          <w:rFonts w:ascii="Arial Narrow" w:hAnsi="Arial Narrow" w:cs="Arial"/>
          <w:sz w:val="16"/>
          <w:szCs w:val="16"/>
          <w:vertAlign w:val="superscript"/>
        </w:rPr>
        <w:t>6</w:t>
      </w:r>
      <w:r w:rsidRPr="00344B9C">
        <w:rPr>
          <w:rFonts w:ascii="Arial Narrow" w:hAnsi="Arial Narrow" w:cs="Arial"/>
          <w:sz w:val="16"/>
          <w:szCs w:val="16"/>
        </w:rPr>
        <w:t>Habitual alcohol drinking of more than two standard drinks for women or more than three standard drinks for men</w:t>
      </w:r>
      <w:r>
        <w:rPr>
          <w:rFonts w:ascii="Arial Narrow" w:hAnsi="Arial Narrow" w:cs="Arial"/>
          <w:sz w:val="16"/>
          <w:szCs w:val="16"/>
        </w:rPr>
        <w:t xml:space="preserve">; </w:t>
      </w:r>
      <w:r>
        <w:rPr>
          <w:rFonts w:ascii="Arial Narrow" w:hAnsi="Arial Narrow" w:cs="Arial"/>
          <w:sz w:val="16"/>
          <w:szCs w:val="16"/>
          <w:vertAlign w:val="superscript"/>
        </w:rPr>
        <w:t>7</w:t>
      </w:r>
      <w:r w:rsidRPr="008B3270">
        <w:rPr>
          <w:rFonts w:ascii="Arial Narrow" w:hAnsi="Arial Narrow" w:cs="Arial"/>
          <w:sz w:val="16"/>
          <w:szCs w:val="16"/>
        </w:rPr>
        <w:t>Metabolic equivalent - calculations based on total time spent in moderate and vigorous intensity physical activity per week</w:t>
      </w:r>
      <w:r w:rsidRPr="00B003D7">
        <w:rPr>
          <w:rFonts w:ascii="Arial Narrow" w:hAnsi="Arial Narrow" w:cs="Arial"/>
          <w:sz w:val="16"/>
          <w:szCs w:val="16"/>
        </w:rPr>
        <w:t xml:space="preserve">; </w:t>
      </w:r>
      <w:r>
        <w:rPr>
          <w:rFonts w:ascii="Arial Narrow" w:hAnsi="Arial Narrow" w:cs="Arial"/>
          <w:sz w:val="16"/>
          <w:szCs w:val="16"/>
          <w:vertAlign w:val="superscript"/>
        </w:rPr>
        <w:t>8</w:t>
      </w:r>
      <w:r w:rsidRPr="00B003D7">
        <w:rPr>
          <w:rFonts w:ascii="Arial Narrow" w:hAnsi="Arial Narrow" w:cs="Arial"/>
          <w:sz w:val="16"/>
          <w:szCs w:val="16"/>
        </w:rPr>
        <w:t>Haemoglobin level &lt;1</w:t>
      </w:r>
      <w:r>
        <w:rPr>
          <w:rFonts w:ascii="Arial Narrow" w:hAnsi="Arial Narrow" w:cs="Arial"/>
          <w:sz w:val="16"/>
          <w:szCs w:val="16"/>
        </w:rPr>
        <w:t xml:space="preserve">2mg/dL for women and &lt;13mg/dL </w:t>
      </w:r>
      <w:r w:rsidRPr="00B003D7">
        <w:rPr>
          <w:rFonts w:ascii="Arial Narrow" w:hAnsi="Arial Narrow" w:cs="Arial"/>
          <w:sz w:val="16"/>
          <w:szCs w:val="16"/>
        </w:rPr>
        <w:t>for men</w:t>
      </w:r>
      <w:r>
        <w:rPr>
          <w:rFonts w:ascii="Arial Narrow" w:hAnsi="Arial Narrow" w:cs="Arial"/>
          <w:sz w:val="16"/>
          <w:szCs w:val="16"/>
        </w:rPr>
        <w:t xml:space="preserve">; </w:t>
      </w:r>
      <w:r>
        <w:rPr>
          <w:rFonts w:ascii="Arial Narrow" w:hAnsi="Arial Narrow" w:cs="Arial"/>
          <w:sz w:val="16"/>
          <w:szCs w:val="16"/>
          <w:vertAlign w:val="superscript"/>
        </w:rPr>
        <w:t>9</w:t>
      </w:r>
      <w:r w:rsidRPr="00344B9C">
        <w:rPr>
          <w:rFonts w:ascii="Arial Narrow" w:hAnsi="Arial Narrow" w:cs="Arial"/>
          <w:sz w:val="16"/>
          <w:szCs w:val="16"/>
        </w:rPr>
        <w:t>Systolic blood pressure ≥140 mmHg and/or diastolic blood pressure ≥90 mmHg or on medication for hypertension</w:t>
      </w:r>
      <w:r>
        <w:rPr>
          <w:rFonts w:ascii="Arial Narrow" w:hAnsi="Arial Narrow" w:cs="Arial"/>
          <w:sz w:val="16"/>
          <w:szCs w:val="16"/>
        </w:rPr>
        <w:t xml:space="preserve">; </w:t>
      </w:r>
      <w:r>
        <w:rPr>
          <w:rFonts w:ascii="Arial Narrow" w:hAnsi="Arial Narrow" w:cs="Arial"/>
          <w:sz w:val="16"/>
          <w:szCs w:val="16"/>
          <w:vertAlign w:val="superscript"/>
        </w:rPr>
        <w:t>10</w:t>
      </w:r>
      <w:r w:rsidRPr="00344B9C">
        <w:rPr>
          <w:rFonts w:ascii="Arial Narrow" w:hAnsi="Arial Narrow" w:cs="Arial"/>
          <w:sz w:val="16"/>
          <w:szCs w:val="16"/>
        </w:rPr>
        <w:t>Two hour oral glucose tolerance test blood glucose level ≥ 11.1mmol/L or on medication for diabetes</w:t>
      </w:r>
    </w:p>
    <w:p w:rsidR="00E86F85" w:rsidRPr="00E6712F" w:rsidRDefault="00C56E8B" w:rsidP="009E086A">
      <w:pPr>
        <w:spacing w:after="0" w:line="240" w:lineRule="auto"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lastRenderedPageBreak/>
        <w:t>Supplementary table 6</w:t>
      </w:r>
      <w:r w:rsidR="00E86F85" w:rsidRPr="00E6712F">
        <w:rPr>
          <w:rFonts w:ascii="Arial Narrow" w:hAnsi="Arial Narrow" w:cs="Arial"/>
          <w:b/>
        </w:rPr>
        <w:t>:</w:t>
      </w:r>
      <w:r w:rsidR="00E86F85">
        <w:rPr>
          <w:rFonts w:ascii="Arial Narrow" w:hAnsi="Arial Narrow" w:cs="Arial"/>
          <w:b/>
        </w:rPr>
        <w:t xml:space="preserve"> F</w:t>
      </w:r>
      <w:r w:rsidR="00E86F85" w:rsidRPr="00E6712F">
        <w:rPr>
          <w:rFonts w:ascii="Arial Narrow" w:hAnsi="Arial Narrow" w:cs="Arial"/>
          <w:b/>
        </w:rPr>
        <w:t xml:space="preserve">actors associated with </w:t>
      </w:r>
      <w:r w:rsidR="00E86F85">
        <w:rPr>
          <w:rFonts w:ascii="Arial Narrow" w:hAnsi="Arial Narrow" w:cs="Arial"/>
          <w:b/>
        </w:rPr>
        <w:t>impaired renal function</w:t>
      </w:r>
      <w:r w:rsidR="00E86F85" w:rsidRPr="00E6712F">
        <w:rPr>
          <w:rFonts w:ascii="Arial Narrow" w:hAnsi="Arial Narrow" w:cs="Arial"/>
          <w:b/>
        </w:rPr>
        <w:t xml:space="preserve"> in </w:t>
      </w:r>
      <w:r w:rsidR="00E86F85">
        <w:rPr>
          <w:rFonts w:ascii="Arial Narrow" w:hAnsi="Arial Narrow" w:cs="Arial"/>
          <w:b/>
        </w:rPr>
        <w:t>HIV-</w:t>
      </w:r>
      <w:r w:rsidR="00E86F85" w:rsidRPr="00E6712F">
        <w:rPr>
          <w:rFonts w:ascii="Arial Narrow" w:hAnsi="Arial Narrow" w:cs="Arial"/>
          <w:b/>
        </w:rPr>
        <w:t>uninfected adults</w:t>
      </w:r>
    </w:p>
    <w:tbl>
      <w:tblPr>
        <w:tblStyle w:val="TableGrid"/>
        <w:tblW w:w="83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60"/>
        <w:gridCol w:w="770"/>
        <w:gridCol w:w="1850"/>
        <w:gridCol w:w="1618"/>
        <w:gridCol w:w="925"/>
      </w:tblGrid>
      <w:tr w:rsidR="00E86F85" w:rsidRPr="002812AC" w:rsidTr="009E086A">
        <w:trPr>
          <w:trHeight w:val="144"/>
          <w:jc w:val="center"/>
        </w:trPr>
        <w:tc>
          <w:tcPr>
            <w:tcW w:w="3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n</w:t>
            </w: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Impaired renal function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1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 xml:space="preserve"> n (%)</w:t>
            </w: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aOR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 xml:space="preserve">2 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(95% CI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3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b/>
                <w:sz w:val="18"/>
                <w:szCs w:val="18"/>
              </w:rPr>
              <w:t>p value</w:t>
            </w:r>
            <w:r w:rsidRPr="002812AC">
              <w:rPr>
                <w:rFonts w:ascii="Arial Narrow" w:hAnsi="Arial Narrow" w:cs="Arial"/>
                <w:b/>
                <w:sz w:val="18"/>
                <w:szCs w:val="18"/>
                <w:vertAlign w:val="superscript"/>
              </w:rPr>
              <w:t>4</w:t>
            </w: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</w:pPr>
            <w:r w:rsidRPr="002812AC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  <w:t>Age categories (years)</w:t>
            </w:r>
          </w:p>
        </w:tc>
        <w:tc>
          <w:tcPr>
            <w:tcW w:w="770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25" w:type="dxa"/>
            <w:tcBorders>
              <w:top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</w:pPr>
            <w:r w:rsidRPr="002812AC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  <w:t xml:space="preserve">   18 - 30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139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7 (5.0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</w:pPr>
            <w:r w:rsidRPr="002812AC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  <w:t xml:space="preserve">   31 - 40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182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11 (6.0)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1.3 (0.5, 3.4)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0.64</w:t>
            </w: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</w:pPr>
            <w:r w:rsidRPr="002812AC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  <w:t xml:space="preserve">   41 - 50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171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10 (5.9)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1.3 (0.5, 3.6)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0.58</w:t>
            </w: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both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</w:pPr>
            <w:r w:rsidRPr="002812AC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en-GB"/>
              </w:rPr>
              <w:t xml:space="preserve">   &gt;50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162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9 (5.6)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1.3 (0.5, 3.7)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0.58</w:t>
            </w: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Sex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Female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371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26 (7.0)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Male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283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11 (3.9)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0.5 (0.2, 1.3)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0.14</w:t>
            </w: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Education level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 formal education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80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4 (5.0)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Primary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425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22 ( 5.2)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1.3 (0.4, 3.9)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0.70</w:t>
            </w: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Secondary/Tertiary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149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11 (7.4)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2.0 (0.6, 7.3)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0.27</w:t>
            </w:r>
          </w:p>
        </w:tc>
      </w:tr>
      <w:tr w:rsidR="00E86F85" w:rsidRPr="00DB3459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SES</w:t>
            </w:r>
            <w:r w:rsidRPr="00DB3459">
              <w:rPr>
                <w:rFonts w:ascii="Arial Narrow" w:hAnsi="Arial Narrow" w:cs="Arial"/>
                <w:sz w:val="18"/>
                <w:szCs w:val="18"/>
                <w:vertAlign w:val="superscript"/>
              </w:rPr>
              <w:t>5</w:t>
            </w: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FB5694" w:rsidRPr="00DB3459">
              <w:rPr>
                <w:rFonts w:ascii="Arial Narrow" w:hAnsi="Arial Narrow" w:cs="Arial"/>
                <w:sz w:val="18"/>
                <w:szCs w:val="18"/>
              </w:rPr>
              <w:t>tertiles</w:t>
            </w:r>
          </w:p>
        </w:tc>
        <w:tc>
          <w:tcPr>
            <w:tcW w:w="77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5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18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2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DB3459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Lower</w:t>
            </w:r>
          </w:p>
        </w:tc>
        <w:tc>
          <w:tcPr>
            <w:tcW w:w="77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166</w:t>
            </w:r>
          </w:p>
        </w:tc>
        <w:tc>
          <w:tcPr>
            <w:tcW w:w="185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8 (4.8)</w:t>
            </w:r>
          </w:p>
        </w:tc>
        <w:tc>
          <w:tcPr>
            <w:tcW w:w="1618" w:type="dxa"/>
            <w:vAlign w:val="center"/>
          </w:tcPr>
          <w:p w:rsidR="00E86F85" w:rsidRPr="00DB3459" w:rsidRDefault="00E86F85" w:rsidP="00086F55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2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DB3459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Middle</w:t>
            </w:r>
          </w:p>
        </w:tc>
        <w:tc>
          <w:tcPr>
            <w:tcW w:w="77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220</w:t>
            </w:r>
          </w:p>
        </w:tc>
        <w:tc>
          <w:tcPr>
            <w:tcW w:w="185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11 (5.0)</w:t>
            </w:r>
          </w:p>
        </w:tc>
        <w:tc>
          <w:tcPr>
            <w:tcW w:w="1618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1.1 (0.4, 2.8)</w:t>
            </w:r>
          </w:p>
        </w:tc>
        <w:tc>
          <w:tcPr>
            <w:tcW w:w="92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0.89</w:t>
            </w:r>
          </w:p>
        </w:tc>
      </w:tr>
      <w:tr w:rsidR="00E86F85" w:rsidRPr="00DB3459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 Upper</w:t>
            </w:r>
          </w:p>
        </w:tc>
        <w:tc>
          <w:tcPr>
            <w:tcW w:w="77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268</w:t>
            </w:r>
          </w:p>
        </w:tc>
        <w:tc>
          <w:tcPr>
            <w:tcW w:w="185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18 (6.7)</w:t>
            </w:r>
          </w:p>
        </w:tc>
        <w:tc>
          <w:tcPr>
            <w:tcW w:w="1618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1.5 (0.6, 3.6)</w:t>
            </w:r>
          </w:p>
        </w:tc>
        <w:tc>
          <w:tcPr>
            <w:tcW w:w="92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0.37</w:t>
            </w:r>
          </w:p>
        </w:tc>
      </w:tr>
      <w:tr w:rsidR="00E86F85" w:rsidRPr="00DB3459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Smoking</w:t>
            </w:r>
          </w:p>
        </w:tc>
        <w:tc>
          <w:tcPr>
            <w:tcW w:w="77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5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18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2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DB3459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Never smoked</w:t>
            </w:r>
          </w:p>
        </w:tc>
        <w:tc>
          <w:tcPr>
            <w:tcW w:w="77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506</w:t>
            </w:r>
          </w:p>
        </w:tc>
        <w:tc>
          <w:tcPr>
            <w:tcW w:w="185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33 (6.5)</w:t>
            </w:r>
          </w:p>
        </w:tc>
        <w:tc>
          <w:tcPr>
            <w:tcW w:w="1618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2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DB3459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Past smoked</w:t>
            </w:r>
          </w:p>
        </w:tc>
        <w:tc>
          <w:tcPr>
            <w:tcW w:w="77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89</w:t>
            </w:r>
          </w:p>
        </w:tc>
        <w:tc>
          <w:tcPr>
            <w:tcW w:w="185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 (1.1)</w:t>
            </w:r>
          </w:p>
        </w:tc>
        <w:tc>
          <w:tcPr>
            <w:tcW w:w="1618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0.2 (0.0, 1.5)</w:t>
            </w:r>
          </w:p>
        </w:tc>
        <w:tc>
          <w:tcPr>
            <w:tcW w:w="92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0.12</w:t>
            </w:r>
          </w:p>
        </w:tc>
      </w:tr>
      <w:tr w:rsidR="00E86F85" w:rsidRPr="00DB3459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Current smoker</w:t>
            </w:r>
          </w:p>
        </w:tc>
        <w:tc>
          <w:tcPr>
            <w:tcW w:w="77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58</w:t>
            </w:r>
          </w:p>
        </w:tc>
        <w:tc>
          <w:tcPr>
            <w:tcW w:w="185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3 (5.2)</w:t>
            </w:r>
          </w:p>
        </w:tc>
        <w:tc>
          <w:tcPr>
            <w:tcW w:w="1618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1.0 (0.3, 4.0)</w:t>
            </w:r>
          </w:p>
        </w:tc>
        <w:tc>
          <w:tcPr>
            <w:tcW w:w="92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0.99</w:t>
            </w:r>
          </w:p>
        </w:tc>
      </w:tr>
      <w:tr w:rsidR="00E86F85" w:rsidRPr="00DB3459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Alcohol use</w:t>
            </w:r>
          </w:p>
        </w:tc>
        <w:tc>
          <w:tcPr>
            <w:tcW w:w="77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50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18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25" w:type="dxa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DB3459" w:rsidTr="009E086A">
        <w:trPr>
          <w:trHeight w:val="144"/>
          <w:jc w:val="center"/>
        </w:trPr>
        <w:tc>
          <w:tcPr>
            <w:tcW w:w="3160" w:type="dxa"/>
            <w:shd w:val="clear" w:color="auto" w:fill="auto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Non drinker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442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24 (5.4)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DB3459" w:rsidTr="009E086A">
        <w:trPr>
          <w:trHeight w:val="144"/>
          <w:jc w:val="center"/>
        </w:trPr>
        <w:tc>
          <w:tcPr>
            <w:tcW w:w="3160" w:type="dxa"/>
            <w:shd w:val="clear" w:color="auto" w:fill="auto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</w:t>
            </w:r>
            <w:r w:rsidR="00281581" w:rsidRPr="00DB3459">
              <w:rPr>
                <w:rFonts w:ascii="Arial Narrow" w:hAnsi="Arial Narrow" w:cs="Arial"/>
                <w:sz w:val="18"/>
                <w:szCs w:val="18"/>
              </w:rPr>
              <w:t xml:space="preserve">Current moderate </w:t>
            </w: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drinker</w:t>
            </w:r>
            <w:r w:rsidRPr="00DB3459">
              <w:rPr>
                <w:rFonts w:ascii="Arial Narrow" w:hAnsi="Arial Narrow" w:cs="Arial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E86F85" w:rsidRPr="00DB3459" w:rsidDel="006640D6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18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 (5.6)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E86F85" w:rsidRPr="00DB3459" w:rsidDel="006640D6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1.1 (0.1, 9.9)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E86F85" w:rsidRPr="00DB3459" w:rsidDel="006640D6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0.91</w:t>
            </w: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shd w:val="clear" w:color="auto" w:fill="auto"/>
            <w:vAlign w:val="center"/>
          </w:tcPr>
          <w:p w:rsidR="00E86F85" w:rsidRPr="00DB3459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 xml:space="preserve">   Unhealthy drinker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193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E86F85" w:rsidRPr="00DB3459" w:rsidDel="006640D6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12 (6.2)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E86F85" w:rsidRPr="00DB3459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1.3 (0.6, 2.8)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DB3459">
              <w:rPr>
                <w:rFonts w:ascii="Arial Narrow" w:hAnsi="Arial Narrow" w:cs="Arial"/>
                <w:sz w:val="18"/>
                <w:szCs w:val="18"/>
              </w:rPr>
              <w:t>0.46</w:t>
            </w: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Physical activity (minutes/week)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≥ 600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570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31 (5.4)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&lt; 600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82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6 (7.3)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1.9 (0.7, 5.2)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0.20</w:t>
            </w: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Body mass index (kg/m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2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>)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Underweight (&lt;18.5)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85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 (3.5)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0.6 (0.2, 2.4)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0.50</w:t>
            </w: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Normal (18.5-&lt;25)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351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18 (5.1)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  <w:r w:rsidR="00CA49F7">
              <w:rPr>
                <w:rFonts w:ascii="Arial Narrow" w:hAnsi="Arial Narrow" w:cs="Arial"/>
                <w:sz w:val="18"/>
                <w:szCs w:val="18"/>
              </w:rPr>
              <w:t xml:space="preserve"> (ref)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Overweight/obesity (</w:t>
            </w:r>
            <w:r w:rsidR="00A411EA">
              <w:rPr>
                <w:rFonts w:ascii="Arial Narrow" w:hAnsi="Arial Narrow" w:cs="Arial"/>
                <w:sz w:val="18"/>
                <w:szCs w:val="18"/>
              </w:rPr>
              <w:t>≥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>25)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218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16 (7.3)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1.3 (.61, 3.0)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0.47</w:t>
            </w: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Anaemia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  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524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28 (5.3)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Yes 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127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9 (7.1)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1.2 (0.5, 2.7)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0.66</w:t>
            </w: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i/>
                <w:sz w:val="18"/>
                <w:szCs w:val="18"/>
              </w:rPr>
              <w:t>S.manson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egg(s) seen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50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18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25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538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30 (5.6)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Yes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50</w:t>
            </w:r>
          </w:p>
        </w:tc>
        <w:tc>
          <w:tcPr>
            <w:tcW w:w="1850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 (6.0)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1.5 (0.4, 5.1)</w:t>
            </w:r>
          </w:p>
        </w:tc>
        <w:tc>
          <w:tcPr>
            <w:tcW w:w="925" w:type="dxa"/>
            <w:shd w:val="clear" w:color="auto" w:fill="auto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0.56</w:t>
            </w: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Hypertension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472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28 (5.9)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Yes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182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9 (5.0)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0.8 (0.3, 1.7)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0.51</w:t>
            </w: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Diabetes Mellitus</w:t>
            </w:r>
            <w:r w:rsidRPr="002812AC">
              <w:rPr>
                <w:rFonts w:ascii="Arial Narrow" w:hAnsi="Arial Narrow" w:cs="Arial"/>
                <w:sz w:val="18"/>
                <w:szCs w:val="18"/>
                <w:vertAlign w:val="superscript"/>
              </w:rPr>
              <w:t>10</w:t>
            </w: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  <w:highlight w:val="yellow"/>
              </w:rPr>
            </w:pP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Normal (≤ 7.7)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377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23 (6.1)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Prediabetes (7.8 - 11.0)</w:t>
            </w:r>
          </w:p>
        </w:tc>
        <w:tc>
          <w:tcPr>
            <w:tcW w:w="77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246</w:t>
            </w:r>
          </w:p>
        </w:tc>
        <w:tc>
          <w:tcPr>
            <w:tcW w:w="1850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12 (4.9)</w:t>
            </w:r>
          </w:p>
        </w:tc>
        <w:tc>
          <w:tcPr>
            <w:tcW w:w="1618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0.8 (0.4, 1.7)</w:t>
            </w:r>
          </w:p>
        </w:tc>
        <w:tc>
          <w:tcPr>
            <w:tcW w:w="925" w:type="dxa"/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0.56</w:t>
            </w:r>
          </w:p>
        </w:tc>
      </w:tr>
      <w:tr w:rsidR="00E86F85" w:rsidRPr="002812AC" w:rsidTr="009E086A">
        <w:trPr>
          <w:trHeight w:val="144"/>
          <w:jc w:val="center"/>
        </w:trPr>
        <w:tc>
          <w:tcPr>
            <w:tcW w:w="3160" w:type="dxa"/>
            <w:tcBorders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 xml:space="preserve">   Diabetes (≥ 11.1)</w:t>
            </w:r>
          </w:p>
        </w:tc>
        <w:tc>
          <w:tcPr>
            <w:tcW w:w="770" w:type="dxa"/>
            <w:tcBorders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27</w:t>
            </w:r>
          </w:p>
        </w:tc>
        <w:tc>
          <w:tcPr>
            <w:tcW w:w="1850" w:type="dxa"/>
            <w:tcBorders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2 (7.4)</w:t>
            </w:r>
          </w:p>
        </w:tc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1.4 (0.3, 6.5)</w:t>
            </w:r>
          </w:p>
        </w:tc>
        <w:tc>
          <w:tcPr>
            <w:tcW w:w="925" w:type="dxa"/>
            <w:tcBorders>
              <w:bottom w:val="single" w:sz="4" w:space="0" w:color="auto"/>
            </w:tcBorders>
            <w:vAlign w:val="center"/>
          </w:tcPr>
          <w:p w:rsidR="00E86F85" w:rsidRPr="002812AC" w:rsidRDefault="00E86F85" w:rsidP="00D712D6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2812AC">
              <w:rPr>
                <w:rFonts w:ascii="Arial Narrow" w:hAnsi="Arial Narrow" w:cs="Arial"/>
                <w:sz w:val="18"/>
                <w:szCs w:val="18"/>
              </w:rPr>
              <w:t>0.69</w:t>
            </w:r>
          </w:p>
        </w:tc>
      </w:tr>
    </w:tbl>
    <w:p w:rsidR="00F5732F" w:rsidRPr="002812AC" w:rsidRDefault="00E86F85" w:rsidP="004D6575">
      <w:pPr>
        <w:spacing w:after="0" w:line="240" w:lineRule="auto"/>
        <w:rPr>
          <w:rFonts w:ascii="Arial Narrow" w:hAnsi="Arial Narrow" w:cs="Arial"/>
          <w:sz w:val="16"/>
          <w:szCs w:val="16"/>
        </w:rPr>
      </w:pPr>
      <w:r w:rsidRPr="002812AC">
        <w:rPr>
          <w:rFonts w:ascii="Arial Narrow" w:hAnsi="Arial Narrow" w:cs="Arial"/>
          <w:sz w:val="16"/>
          <w:szCs w:val="16"/>
          <w:vertAlign w:val="superscript"/>
        </w:rPr>
        <w:t>1</w:t>
      </w:r>
      <w:r w:rsidRPr="002812AC">
        <w:rPr>
          <w:rFonts w:ascii="Arial Narrow" w:hAnsi="Arial Narrow" w:cs="Arial"/>
          <w:sz w:val="16"/>
          <w:szCs w:val="16"/>
        </w:rPr>
        <w:t>Estimated glomerular filtration rate &lt;60 mL/min/1.73m</w:t>
      </w:r>
      <w:r w:rsidRPr="002812AC">
        <w:rPr>
          <w:rFonts w:ascii="Arial Narrow" w:hAnsi="Arial Narrow" w:cs="Arial"/>
          <w:sz w:val="16"/>
          <w:szCs w:val="16"/>
          <w:vertAlign w:val="superscript"/>
        </w:rPr>
        <w:t>2)</w:t>
      </w:r>
      <w:r w:rsidRPr="002812AC">
        <w:rPr>
          <w:rFonts w:ascii="Arial Narrow" w:hAnsi="Arial Narrow" w:cs="Arial"/>
          <w:sz w:val="16"/>
          <w:szCs w:val="16"/>
        </w:rPr>
        <w:t xml:space="preserve">; </w:t>
      </w:r>
      <w:r w:rsidRPr="002812AC">
        <w:rPr>
          <w:rFonts w:ascii="Arial Narrow" w:hAnsi="Arial Narrow" w:cs="Arial"/>
          <w:sz w:val="16"/>
          <w:szCs w:val="16"/>
          <w:vertAlign w:val="superscript"/>
        </w:rPr>
        <w:t>2</w:t>
      </w:r>
      <w:r w:rsidRPr="002812AC">
        <w:rPr>
          <w:rFonts w:ascii="Arial Narrow" w:hAnsi="Arial Narrow" w:cs="Arial"/>
          <w:sz w:val="16"/>
          <w:szCs w:val="16"/>
        </w:rPr>
        <w:t>Adjusted odds ratio - adjusted for age</w:t>
      </w:r>
      <w:r w:rsidR="00CA49F7">
        <w:rPr>
          <w:rFonts w:ascii="Arial Narrow" w:hAnsi="Arial Narrow" w:cs="Arial"/>
          <w:sz w:val="16"/>
          <w:szCs w:val="16"/>
        </w:rPr>
        <w:t>,</w:t>
      </w:r>
      <w:r w:rsidRPr="002812AC">
        <w:rPr>
          <w:rFonts w:ascii="Arial Narrow" w:hAnsi="Arial Narrow" w:cs="Arial"/>
          <w:sz w:val="16"/>
          <w:szCs w:val="16"/>
        </w:rPr>
        <w:t xml:space="preserve"> sex and fat-free mass index; </w:t>
      </w:r>
      <w:r w:rsidRPr="002812AC">
        <w:rPr>
          <w:rFonts w:ascii="Arial Narrow" w:hAnsi="Arial Narrow" w:cs="Arial"/>
          <w:sz w:val="16"/>
          <w:szCs w:val="16"/>
          <w:vertAlign w:val="superscript"/>
        </w:rPr>
        <w:t>3</w:t>
      </w:r>
      <w:r w:rsidRPr="002812AC">
        <w:rPr>
          <w:rFonts w:ascii="Arial Narrow" w:hAnsi="Arial Narrow" w:cs="Arial"/>
          <w:sz w:val="16"/>
          <w:szCs w:val="16"/>
        </w:rPr>
        <w:t xml:space="preserve">Confidence interval; </w:t>
      </w:r>
      <w:r w:rsidRPr="002812AC">
        <w:rPr>
          <w:rFonts w:ascii="Arial Narrow" w:hAnsi="Arial Narrow" w:cs="Arial"/>
          <w:sz w:val="16"/>
          <w:szCs w:val="16"/>
          <w:vertAlign w:val="superscript"/>
        </w:rPr>
        <w:t>4</w:t>
      </w:r>
      <w:r w:rsidRPr="002812AC">
        <w:rPr>
          <w:rFonts w:ascii="Arial Narrow" w:hAnsi="Arial Narrow" w:cs="Arial"/>
          <w:sz w:val="16"/>
          <w:szCs w:val="16"/>
        </w:rPr>
        <w:t xml:space="preserve">p-value for 2 tailored Wald test; </w:t>
      </w:r>
      <w:r w:rsidRPr="002812AC">
        <w:rPr>
          <w:rFonts w:ascii="Arial Narrow" w:hAnsi="Arial Narrow" w:cs="Arial"/>
          <w:sz w:val="16"/>
          <w:szCs w:val="16"/>
          <w:vertAlign w:val="superscript"/>
        </w:rPr>
        <w:t>5</w:t>
      </w:r>
      <w:r w:rsidRPr="002812AC">
        <w:rPr>
          <w:rFonts w:ascii="Arial Narrow" w:hAnsi="Arial Narrow" w:cs="Arial"/>
          <w:sz w:val="16"/>
          <w:szCs w:val="16"/>
        </w:rPr>
        <w:t xml:space="preserve">Socioeconomic status calculated using principal component analysis; </w:t>
      </w:r>
      <w:r w:rsidRPr="002812AC">
        <w:rPr>
          <w:rFonts w:ascii="Arial Narrow" w:hAnsi="Arial Narrow" w:cs="Arial"/>
          <w:sz w:val="16"/>
          <w:szCs w:val="16"/>
          <w:vertAlign w:val="superscript"/>
        </w:rPr>
        <w:t>6</w:t>
      </w:r>
      <w:r w:rsidRPr="002812AC">
        <w:rPr>
          <w:rFonts w:ascii="Arial Narrow" w:hAnsi="Arial Narrow" w:cs="Arial"/>
          <w:sz w:val="16"/>
          <w:szCs w:val="16"/>
        </w:rPr>
        <w:t xml:space="preserve">Habitual alcohol drinking of more than two standard drinks for women or more than three standard drinks for men; </w:t>
      </w:r>
      <w:r w:rsidRPr="002812AC">
        <w:rPr>
          <w:rFonts w:ascii="Arial Narrow" w:hAnsi="Arial Narrow" w:cs="Arial"/>
          <w:sz w:val="16"/>
          <w:szCs w:val="16"/>
          <w:vertAlign w:val="superscript"/>
        </w:rPr>
        <w:t>7</w:t>
      </w:r>
      <w:r w:rsidRPr="002812AC">
        <w:rPr>
          <w:rFonts w:ascii="Arial Narrow" w:hAnsi="Arial Narrow" w:cs="Arial"/>
          <w:sz w:val="16"/>
          <w:szCs w:val="16"/>
        </w:rPr>
        <w:t xml:space="preserve">Metabolic equivalent - calculations based on total time spent in moderate and vigorous intensity physical activity per week; </w:t>
      </w:r>
      <w:r w:rsidRPr="002812AC">
        <w:rPr>
          <w:rFonts w:ascii="Arial Narrow" w:hAnsi="Arial Narrow" w:cs="Arial"/>
          <w:sz w:val="16"/>
          <w:szCs w:val="16"/>
          <w:vertAlign w:val="superscript"/>
        </w:rPr>
        <w:t>8</w:t>
      </w:r>
      <w:r w:rsidRPr="002812AC">
        <w:rPr>
          <w:rFonts w:ascii="Arial Narrow" w:hAnsi="Arial Narrow" w:cs="Arial"/>
          <w:sz w:val="16"/>
          <w:szCs w:val="16"/>
        </w:rPr>
        <w:t xml:space="preserve">Haemoglobin level &lt;12mg/dL for women and &lt;13mg/dL for men; </w:t>
      </w:r>
      <w:r w:rsidRPr="002812AC">
        <w:rPr>
          <w:rFonts w:ascii="Arial Narrow" w:hAnsi="Arial Narrow" w:cs="Arial"/>
          <w:sz w:val="16"/>
          <w:szCs w:val="16"/>
          <w:vertAlign w:val="superscript"/>
        </w:rPr>
        <w:t>9</w:t>
      </w:r>
      <w:r w:rsidRPr="002812AC">
        <w:rPr>
          <w:rFonts w:ascii="Arial Narrow" w:hAnsi="Arial Narrow" w:cs="Arial"/>
          <w:sz w:val="16"/>
          <w:szCs w:val="16"/>
        </w:rPr>
        <w:t xml:space="preserve">Systolic blood pressure ≥140 mmHg and/or diastolic blood pressure ≥90 mmHg or on medication for hypertension; </w:t>
      </w:r>
      <w:r w:rsidRPr="002812AC">
        <w:rPr>
          <w:rFonts w:ascii="Arial Narrow" w:hAnsi="Arial Narrow" w:cs="Arial"/>
          <w:sz w:val="16"/>
          <w:szCs w:val="16"/>
          <w:vertAlign w:val="superscript"/>
        </w:rPr>
        <w:t>10</w:t>
      </w:r>
      <w:r w:rsidRPr="002812AC">
        <w:rPr>
          <w:rFonts w:ascii="Arial Narrow" w:hAnsi="Arial Narrow" w:cs="Arial"/>
          <w:sz w:val="16"/>
          <w:szCs w:val="16"/>
        </w:rPr>
        <w:t>Two hour oral glucose tolerance test blood glucose level ≥ 11.1mmol/L or on medication for diabetes</w:t>
      </w:r>
      <w:r w:rsidR="00CA49F7">
        <w:rPr>
          <w:rFonts w:ascii="Arial Narrow" w:hAnsi="Arial Narrow" w:cs="Arial"/>
          <w:sz w:val="16"/>
          <w:szCs w:val="16"/>
        </w:rPr>
        <w:t xml:space="preserve"> </w:t>
      </w:r>
    </w:p>
    <w:sectPr w:rsidR="00F5732F" w:rsidRPr="002812AC" w:rsidSect="005C745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7801" w:rsidRDefault="00197801" w:rsidP="009D6273">
      <w:pPr>
        <w:spacing w:after="0" w:line="240" w:lineRule="auto"/>
      </w:pPr>
      <w:r>
        <w:separator/>
      </w:r>
    </w:p>
  </w:endnote>
  <w:endnote w:type="continuationSeparator" w:id="1">
    <w:p w:rsidR="00197801" w:rsidRDefault="00197801" w:rsidP="009D6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0785844"/>
      <w:docPartObj>
        <w:docPartGallery w:val="Page Numbers (Bottom of Page)"/>
        <w:docPartUnique/>
      </w:docPartObj>
    </w:sdtPr>
    <w:sdtContent>
      <w:p w:rsidR="00627970" w:rsidRDefault="00AB5647" w:rsidP="00D712D6">
        <w:pPr>
          <w:pStyle w:val="Footer"/>
          <w:ind w:firstLine="720"/>
          <w:jc w:val="center"/>
        </w:pPr>
        <w:fldSimple w:instr=" PAGE   \* MERGEFORMAT ">
          <w:r w:rsidR="00ED25EA">
            <w:rPr>
              <w:noProof/>
            </w:rPr>
            <w:t>1</w:t>
          </w:r>
        </w:fldSimple>
      </w:p>
    </w:sdtContent>
  </w:sdt>
  <w:p w:rsidR="00627970" w:rsidRPr="00187021" w:rsidRDefault="00627970">
    <w:pPr>
      <w:pStyle w:val="Footer"/>
      <w:rPr>
        <w:rFonts w:ascii="Arial Narrow" w:hAnsi="Arial Narrow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7801" w:rsidRDefault="00197801" w:rsidP="009D6273">
      <w:pPr>
        <w:spacing w:after="0" w:line="240" w:lineRule="auto"/>
      </w:pPr>
      <w:r>
        <w:separator/>
      </w:r>
    </w:p>
  </w:footnote>
  <w:footnote w:type="continuationSeparator" w:id="1">
    <w:p w:rsidR="00197801" w:rsidRDefault="00197801" w:rsidP="009D6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76D7D"/>
    <w:multiLevelType w:val="hybridMultilevel"/>
    <w:tmpl w:val="7AA0B2E8"/>
    <w:lvl w:ilvl="0" w:tplc="8D0C8DC0">
      <w:start w:val="1"/>
      <w:numFmt w:val="lowerRoman"/>
      <w:suff w:val="space"/>
      <w:lvlText w:val="%1."/>
      <w:lvlJc w:val="right"/>
      <w:pPr>
        <w:ind w:left="720" w:hanging="504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0556F"/>
    <w:multiLevelType w:val="hybridMultilevel"/>
    <w:tmpl w:val="7D48B720"/>
    <w:lvl w:ilvl="0" w:tplc="1F36AB3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B02D2"/>
    <w:multiLevelType w:val="multilevel"/>
    <w:tmpl w:val="AB9E7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2B4CB7"/>
    <w:multiLevelType w:val="hybridMultilevel"/>
    <w:tmpl w:val="12B627F8"/>
    <w:lvl w:ilvl="0" w:tplc="9E9E93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2B50B6"/>
    <w:multiLevelType w:val="hybridMultilevel"/>
    <w:tmpl w:val="3334D718"/>
    <w:lvl w:ilvl="0" w:tplc="60449D0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704239"/>
    <w:multiLevelType w:val="hybridMultilevel"/>
    <w:tmpl w:val="E0746C2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017081"/>
    <w:multiLevelType w:val="hybridMultilevel"/>
    <w:tmpl w:val="C81C580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833E7"/>
    <w:multiLevelType w:val="hybridMultilevel"/>
    <w:tmpl w:val="CC9AAF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8D15CA"/>
    <w:multiLevelType w:val="hybridMultilevel"/>
    <w:tmpl w:val="570AA81A"/>
    <w:lvl w:ilvl="0" w:tplc="45B4842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7582F97"/>
    <w:multiLevelType w:val="hybridMultilevel"/>
    <w:tmpl w:val="C1FC8362"/>
    <w:lvl w:ilvl="0" w:tplc="8C30B4A6">
      <w:start w:val="1"/>
      <w:numFmt w:val="lowerRoman"/>
      <w:lvlText w:val="%1."/>
      <w:lvlJc w:val="right"/>
      <w:pPr>
        <w:ind w:left="360" w:hanging="1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82738BD"/>
    <w:multiLevelType w:val="hybridMultilevel"/>
    <w:tmpl w:val="8C54FFCA"/>
    <w:lvl w:ilvl="0" w:tplc="2AD0F31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307254"/>
    <w:multiLevelType w:val="hybridMultilevel"/>
    <w:tmpl w:val="3A0C2D48"/>
    <w:lvl w:ilvl="0" w:tplc="D096B7F6">
      <w:start w:val="1"/>
      <w:numFmt w:val="lowerRoman"/>
      <w:lvlText w:val="%1)"/>
      <w:lvlJc w:val="left"/>
      <w:pPr>
        <w:ind w:left="540" w:hanging="32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4A630B5A"/>
    <w:multiLevelType w:val="hybridMultilevel"/>
    <w:tmpl w:val="092E9200"/>
    <w:lvl w:ilvl="0" w:tplc="15BE68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1C55E1"/>
    <w:multiLevelType w:val="hybridMultilevel"/>
    <w:tmpl w:val="B95A63D8"/>
    <w:lvl w:ilvl="0" w:tplc="216EC81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5F3AA2"/>
    <w:multiLevelType w:val="hybridMultilevel"/>
    <w:tmpl w:val="A5A42E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375377"/>
    <w:multiLevelType w:val="hybridMultilevel"/>
    <w:tmpl w:val="743CAD98"/>
    <w:lvl w:ilvl="0" w:tplc="0D04A04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B85EBE"/>
    <w:multiLevelType w:val="hybridMultilevel"/>
    <w:tmpl w:val="924AB2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442AD5"/>
    <w:multiLevelType w:val="hybridMultilevel"/>
    <w:tmpl w:val="0C429B42"/>
    <w:lvl w:ilvl="0" w:tplc="A614C4DE">
      <w:start w:val="1"/>
      <w:numFmt w:val="lowerRoman"/>
      <w:lvlText w:val="%1)"/>
      <w:lvlJc w:val="left"/>
      <w:pPr>
        <w:ind w:left="63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8">
    <w:nsid w:val="79324EF5"/>
    <w:multiLevelType w:val="hybridMultilevel"/>
    <w:tmpl w:val="B10A3F0E"/>
    <w:lvl w:ilvl="0" w:tplc="60449D08">
      <w:start w:val="1"/>
      <w:numFmt w:val="lowerRoman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1865CB"/>
    <w:multiLevelType w:val="hybridMultilevel"/>
    <w:tmpl w:val="CF349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E387635"/>
    <w:multiLevelType w:val="hybridMultilevel"/>
    <w:tmpl w:val="47CAA1C8"/>
    <w:lvl w:ilvl="0" w:tplc="13D07D8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8469D0"/>
    <w:multiLevelType w:val="hybridMultilevel"/>
    <w:tmpl w:val="5650BFB6"/>
    <w:lvl w:ilvl="0" w:tplc="A2AC5368">
      <w:start w:val="1"/>
      <w:numFmt w:val="lowerRoman"/>
      <w:lvlText w:val="%1."/>
      <w:lvlJc w:val="right"/>
      <w:pPr>
        <w:ind w:left="720" w:hanging="504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0"/>
  </w:num>
  <w:num w:numId="4">
    <w:abstractNumId w:val="14"/>
  </w:num>
  <w:num w:numId="5">
    <w:abstractNumId w:val="16"/>
  </w:num>
  <w:num w:numId="6">
    <w:abstractNumId w:val="11"/>
  </w:num>
  <w:num w:numId="7">
    <w:abstractNumId w:val="19"/>
  </w:num>
  <w:num w:numId="8">
    <w:abstractNumId w:val="5"/>
  </w:num>
  <w:num w:numId="9">
    <w:abstractNumId w:val="10"/>
  </w:num>
  <w:num w:numId="10">
    <w:abstractNumId w:val="3"/>
  </w:num>
  <w:num w:numId="11">
    <w:abstractNumId w:val="0"/>
  </w:num>
  <w:num w:numId="12">
    <w:abstractNumId w:val="21"/>
  </w:num>
  <w:num w:numId="13">
    <w:abstractNumId w:val="6"/>
  </w:num>
  <w:num w:numId="14">
    <w:abstractNumId w:val="9"/>
  </w:num>
  <w:num w:numId="15">
    <w:abstractNumId w:val="4"/>
  </w:num>
  <w:num w:numId="16">
    <w:abstractNumId w:val="17"/>
  </w:num>
  <w:num w:numId="17">
    <w:abstractNumId w:val="18"/>
  </w:num>
  <w:num w:numId="18">
    <w:abstractNumId w:val="8"/>
  </w:num>
  <w:num w:numId="19">
    <w:abstractNumId w:val="7"/>
  </w:num>
  <w:num w:numId="20">
    <w:abstractNumId w:val="2"/>
  </w:num>
  <w:num w:numId="21">
    <w:abstractNumId w:val="1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E86F85"/>
    <w:rsid w:val="00007DDF"/>
    <w:rsid w:val="0002510D"/>
    <w:rsid w:val="00035C8D"/>
    <w:rsid w:val="0004519D"/>
    <w:rsid w:val="00086F55"/>
    <w:rsid w:val="000D1CA6"/>
    <w:rsid w:val="000E2B45"/>
    <w:rsid w:val="001362A7"/>
    <w:rsid w:val="00197801"/>
    <w:rsid w:val="001A75BB"/>
    <w:rsid w:val="001D029A"/>
    <w:rsid w:val="00202439"/>
    <w:rsid w:val="0022767A"/>
    <w:rsid w:val="00257308"/>
    <w:rsid w:val="002812AC"/>
    <w:rsid w:val="00281581"/>
    <w:rsid w:val="00291B27"/>
    <w:rsid w:val="00293469"/>
    <w:rsid w:val="002E21DF"/>
    <w:rsid w:val="00300823"/>
    <w:rsid w:val="003043E6"/>
    <w:rsid w:val="003140DD"/>
    <w:rsid w:val="00324DED"/>
    <w:rsid w:val="00327B4F"/>
    <w:rsid w:val="00393CA7"/>
    <w:rsid w:val="003A33E1"/>
    <w:rsid w:val="003A4C62"/>
    <w:rsid w:val="003A6774"/>
    <w:rsid w:val="003C6B12"/>
    <w:rsid w:val="003E3545"/>
    <w:rsid w:val="004463A9"/>
    <w:rsid w:val="00474581"/>
    <w:rsid w:val="004A6835"/>
    <w:rsid w:val="004A69C6"/>
    <w:rsid w:val="004C1360"/>
    <w:rsid w:val="004D255A"/>
    <w:rsid w:val="004D6575"/>
    <w:rsid w:val="004E4FD8"/>
    <w:rsid w:val="005127B8"/>
    <w:rsid w:val="005166FD"/>
    <w:rsid w:val="00540870"/>
    <w:rsid w:val="005B1A93"/>
    <w:rsid w:val="005C7451"/>
    <w:rsid w:val="005E34F4"/>
    <w:rsid w:val="005F1109"/>
    <w:rsid w:val="00610820"/>
    <w:rsid w:val="00627970"/>
    <w:rsid w:val="00637356"/>
    <w:rsid w:val="00646782"/>
    <w:rsid w:val="00666CBD"/>
    <w:rsid w:val="0067398B"/>
    <w:rsid w:val="006A096F"/>
    <w:rsid w:val="006B3820"/>
    <w:rsid w:val="006D7EC0"/>
    <w:rsid w:val="007056EC"/>
    <w:rsid w:val="007119CD"/>
    <w:rsid w:val="0074362F"/>
    <w:rsid w:val="007844D6"/>
    <w:rsid w:val="007A0AD8"/>
    <w:rsid w:val="007A4A27"/>
    <w:rsid w:val="00805EBA"/>
    <w:rsid w:val="00842096"/>
    <w:rsid w:val="00845617"/>
    <w:rsid w:val="0084565A"/>
    <w:rsid w:val="00875DC4"/>
    <w:rsid w:val="00883E12"/>
    <w:rsid w:val="008C4AC4"/>
    <w:rsid w:val="009043FC"/>
    <w:rsid w:val="00932EA0"/>
    <w:rsid w:val="00942E8E"/>
    <w:rsid w:val="009607F5"/>
    <w:rsid w:val="009750B3"/>
    <w:rsid w:val="0098417F"/>
    <w:rsid w:val="009D6273"/>
    <w:rsid w:val="009E086A"/>
    <w:rsid w:val="009E1BC8"/>
    <w:rsid w:val="00A21324"/>
    <w:rsid w:val="00A411EA"/>
    <w:rsid w:val="00A44CB3"/>
    <w:rsid w:val="00A72EE6"/>
    <w:rsid w:val="00AB5647"/>
    <w:rsid w:val="00AD5F77"/>
    <w:rsid w:val="00AE36EF"/>
    <w:rsid w:val="00AE5926"/>
    <w:rsid w:val="00AE610B"/>
    <w:rsid w:val="00AF38A1"/>
    <w:rsid w:val="00AF6E38"/>
    <w:rsid w:val="00B30ED5"/>
    <w:rsid w:val="00B36CF6"/>
    <w:rsid w:val="00B62498"/>
    <w:rsid w:val="00B87443"/>
    <w:rsid w:val="00BC536A"/>
    <w:rsid w:val="00BC661C"/>
    <w:rsid w:val="00BF0DC9"/>
    <w:rsid w:val="00C24A93"/>
    <w:rsid w:val="00C56E8B"/>
    <w:rsid w:val="00CA49F7"/>
    <w:rsid w:val="00CB4B32"/>
    <w:rsid w:val="00CC245F"/>
    <w:rsid w:val="00CD3B03"/>
    <w:rsid w:val="00CE0CAA"/>
    <w:rsid w:val="00D04DD9"/>
    <w:rsid w:val="00D17D92"/>
    <w:rsid w:val="00D26333"/>
    <w:rsid w:val="00D31C9A"/>
    <w:rsid w:val="00D712D6"/>
    <w:rsid w:val="00D82B4A"/>
    <w:rsid w:val="00D962A0"/>
    <w:rsid w:val="00DB3459"/>
    <w:rsid w:val="00DD287A"/>
    <w:rsid w:val="00DD44A0"/>
    <w:rsid w:val="00DE5B7E"/>
    <w:rsid w:val="00DF0E6D"/>
    <w:rsid w:val="00DF2049"/>
    <w:rsid w:val="00E01CC8"/>
    <w:rsid w:val="00E46C6B"/>
    <w:rsid w:val="00E8595A"/>
    <w:rsid w:val="00E86F85"/>
    <w:rsid w:val="00EA6553"/>
    <w:rsid w:val="00EB473C"/>
    <w:rsid w:val="00ED25EA"/>
    <w:rsid w:val="00EE50D8"/>
    <w:rsid w:val="00F01534"/>
    <w:rsid w:val="00F5732F"/>
    <w:rsid w:val="00F82F05"/>
    <w:rsid w:val="00FB20C9"/>
    <w:rsid w:val="00FB300F"/>
    <w:rsid w:val="00FB5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F85"/>
    <w:pPr>
      <w:spacing w:after="160" w:line="259" w:lineRule="auto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6F85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E86F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F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86F8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E86F85"/>
    <w:pPr>
      <w:ind w:left="720"/>
      <w:contextualSpacing/>
    </w:pPr>
  </w:style>
  <w:style w:type="paragraph" w:styleId="NoSpacing">
    <w:name w:val="No Spacing"/>
    <w:uiPriority w:val="1"/>
    <w:qFormat/>
    <w:rsid w:val="00E86F85"/>
    <w:pPr>
      <w:spacing w:after="0" w:line="240" w:lineRule="auto"/>
    </w:pPr>
    <w:rPr>
      <w:lang w:val="en-GB"/>
    </w:rPr>
  </w:style>
  <w:style w:type="table" w:styleId="TableGrid">
    <w:name w:val="Table Grid"/>
    <w:basedOn w:val="TableNormal"/>
    <w:uiPriority w:val="59"/>
    <w:rsid w:val="00E86F85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86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F8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86F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6F85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86F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6F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6F85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6F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6F8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F85"/>
    <w:rPr>
      <w:rFonts w:ascii="Tahoma" w:hAnsi="Tahoma" w:cs="Tahoma"/>
      <w:sz w:val="16"/>
      <w:szCs w:val="16"/>
      <w:lang w:val="en-GB"/>
    </w:rPr>
  </w:style>
  <w:style w:type="paragraph" w:styleId="Revision">
    <w:name w:val="Revision"/>
    <w:hidden/>
    <w:uiPriority w:val="99"/>
    <w:semiHidden/>
    <w:rsid w:val="00E86F85"/>
    <w:pPr>
      <w:spacing w:after="0" w:line="240" w:lineRule="auto"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E86F85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E86F8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86F85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86F8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86F85"/>
    <w:rPr>
      <w:rFonts w:ascii="Calibri" w:hAnsi="Calibri" w:cs="Calibri"/>
      <w:noProof/>
    </w:rPr>
  </w:style>
  <w:style w:type="character" w:customStyle="1" w:styleId="gd">
    <w:name w:val="gd"/>
    <w:basedOn w:val="DefaultParagraphFont"/>
    <w:rsid w:val="00E86F85"/>
  </w:style>
  <w:style w:type="character" w:customStyle="1" w:styleId="gi">
    <w:name w:val="gi"/>
    <w:basedOn w:val="DefaultParagraphFont"/>
    <w:rsid w:val="00E86F85"/>
  </w:style>
  <w:style w:type="character" w:styleId="LineNumber">
    <w:name w:val="line number"/>
    <w:basedOn w:val="DefaultParagraphFont"/>
    <w:uiPriority w:val="99"/>
    <w:semiHidden/>
    <w:unhideWhenUsed/>
    <w:rsid w:val="00E86F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1F76BD-54A0-4C1A-B0A2-7F2F12F54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Bazil Baltazar Kavishe</dc:creator>
  <cp:lastModifiedBy>bkavishe</cp:lastModifiedBy>
  <cp:revision>18</cp:revision>
  <dcterms:created xsi:type="dcterms:W3CDTF">2021-06-29T08:53:00Z</dcterms:created>
  <dcterms:modified xsi:type="dcterms:W3CDTF">2021-10-08T01:13:00Z</dcterms:modified>
</cp:coreProperties>
</file>