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40623" w14:textId="77777777" w:rsidR="00B3580A" w:rsidRPr="00B770D7" w:rsidRDefault="00B3580A" w:rsidP="00683561">
      <w:pPr>
        <w:rPr>
          <w:b/>
        </w:rPr>
      </w:pPr>
      <w:r w:rsidRPr="00B770D7">
        <w:rPr>
          <w:b/>
        </w:rPr>
        <w:t xml:space="preserve">Table </w:t>
      </w:r>
      <w:r w:rsidR="00A326B8" w:rsidRPr="00B770D7">
        <w:rPr>
          <w:b/>
        </w:rPr>
        <w:t>S</w:t>
      </w:r>
      <w:r w:rsidRPr="00B770D7">
        <w:rPr>
          <w:b/>
        </w:rPr>
        <w:t xml:space="preserve">1. Baseline characteristics for participants who had missing data on all EQ-5D-5L </w:t>
      </w:r>
      <w:r w:rsidR="005E169E">
        <w:rPr>
          <w:b/>
        </w:rPr>
        <w:t>and/</w:t>
      </w:r>
      <w:r w:rsidRPr="00B770D7">
        <w:rPr>
          <w:b/>
        </w:rPr>
        <w:t xml:space="preserve">or POS-S Renal </w:t>
      </w:r>
      <w:r w:rsidR="000E3565">
        <w:rPr>
          <w:b/>
        </w:rPr>
        <w:t>items</w:t>
      </w:r>
      <w:r w:rsidRPr="00B770D7">
        <w:rPr>
          <w:b/>
        </w:rPr>
        <w:t xml:space="preserve"> </w:t>
      </w:r>
      <w:r w:rsidR="00A326B8" w:rsidRPr="00B770D7">
        <w:rPr>
          <w:b/>
        </w:rPr>
        <w:t>who were excluded from the analyses</w:t>
      </w:r>
      <w:r w:rsidRPr="00B770D7">
        <w:rPr>
          <w:b/>
        </w:rPr>
        <w:t>, presented with column percentages unless indicated otherwise</w:t>
      </w:r>
    </w:p>
    <w:tbl>
      <w:tblPr>
        <w:tblStyle w:val="TableGrid"/>
        <w:tblW w:w="11058" w:type="dxa"/>
        <w:jc w:val="center"/>
        <w:tblLayout w:type="fixed"/>
        <w:tblLook w:val="04A0" w:firstRow="1" w:lastRow="0" w:firstColumn="1" w:lastColumn="0" w:noHBand="0" w:noVBand="1"/>
      </w:tblPr>
      <w:tblGrid>
        <w:gridCol w:w="2836"/>
        <w:gridCol w:w="1418"/>
        <w:gridCol w:w="1360"/>
        <w:gridCol w:w="1361"/>
        <w:gridCol w:w="1361"/>
        <w:gridCol w:w="1361"/>
        <w:gridCol w:w="1361"/>
      </w:tblGrid>
      <w:tr w:rsidR="00B3580A" w:rsidRPr="00CC338C" w14:paraId="01733CDF" w14:textId="77777777" w:rsidTr="00683561">
        <w:trPr>
          <w:trHeight w:val="274"/>
          <w:jc w:val="center"/>
        </w:trPr>
        <w:tc>
          <w:tcPr>
            <w:tcW w:w="2836" w:type="dxa"/>
          </w:tcPr>
          <w:p w14:paraId="06AC248A" w14:textId="77777777" w:rsidR="00B3580A" w:rsidRPr="00683561" w:rsidRDefault="00B3580A" w:rsidP="00B3580A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14:paraId="150281FA" w14:textId="77777777" w:rsidR="00B3580A" w:rsidRPr="00A931A0" w:rsidRDefault="00B3580A" w:rsidP="006349B5">
            <w:pPr>
              <w:spacing w:line="360" w:lineRule="auto"/>
              <w:jc w:val="center"/>
              <w:rPr>
                <w:rFonts w:cstheme="minorHAnsi"/>
                <w:b/>
                <w:sz w:val="20"/>
              </w:rPr>
            </w:pPr>
            <w:r w:rsidRPr="00A931A0">
              <w:rPr>
                <w:rFonts w:cstheme="minorHAnsi"/>
                <w:b/>
                <w:sz w:val="20"/>
              </w:rPr>
              <w:t>All</w:t>
            </w:r>
          </w:p>
        </w:tc>
        <w:tc>
          <w:tcPr>
            <w:tcW w:w="1360" w:type="dxa"/>
          </w:tcPr>
          <w:p w14:paraId="1C411500" w14:textId="77777777" w:rsidR="00B3580A" w:rsidRPr="00A931A0" w:rsidRDefault="00B3580A" w:rsidP="006349B5">
            <w:pPr>
              <w:spacing w:line="360" w:lineRule="auto"/>
              <w:jc w:val="center"/>
              <w:rPr>
                <w:rFonts w:cstheme="minorHAnsi"/>
                <w:b/>
                <w:sz w:val="20"/>
              </w:rPr>
            </w:pPr>
            <w:r w:rsidRPr="00A931A0">
              <w:rPr>
                <w:rFonts w:cstheme="minorHAnsi"/>
                <w:b/>
                <w:sz w:val="20"/>
              </w:rPr>
              <w:t>PAM Level 1</w:t>
            </w:r>
          </w:p>
        </w:tc>
        <w:tc>
          <w:tcPr>
            <w:tcW w:w="1361" w:type="dxa"/>
          </w:tcPr>
          <w:p w14:paraId="07CF6CA5" w14:textId="77777777" w:rsidR="00B3580A" w:rsidRPr="00A931A0" w:rsidRDefault="00B3580A" w:rsidP="006349B5">
            <w:pPr>
              <w:spacing w:line="360" w:lineRule="auto"/>
              <w:jc w:val="center"/>
              <w:rPr>
                <w:rFonts w:cstheme="minorHAnsi"/>
                <w:b/>
                <w:sz w:val="20"/>
              </w:rPr>
            </w:pPr>
            <w:r w:rsidRPr="00A931A0">
              <w:rPr>
                <w:rFonts w:cstheme="minorHAnsi"/>
                <w:b/>
                <w:sz w:val="20"/>
              </w:rPr>
              <w:t>PAM Level 2</w:t>
            </w:r>
          </w:p>
        </w:tc>
        <w:tc>
          <w:tcPr>
            <w:tcW w:w="1361" w:type="dxa"/>
          </w:tcPr>
          <w:p w14:paraId="3B87A449" w14:textId="77777777" w:rsidR="00B3580A" w:rsidRPr="00A931A0" w:rsidRDefault="00B3580A" w:rsidP="006349B5">
            <w:pPr>
              <w:spacing w:line="360" w:lineRule="auto"/>
              <w:jc w:val="center"/>
              <w:rPr>
                <w:rFonts w:cstheme="minorHAnsi"/>
                <w:b/>
                <w:sz w:val="20"/>
              </w:rPr>
            </w:pPr>
            <w:r w:rsidRPr="00A931A0">
              <w:rPr>
                <w:rFonts w:cstheme="minorHAnsi"/>
                <w:b/>
                <w:sz w:val="20"/>
              </w:rPr>
              <w:t>PAM Level 3</w:t>
            </w:r>
          </w:p>
        </w:tc>
        <w:tc>
          <w:tcPr>
            <w:tcW w:w="1361" w:type="dxa"/>
          </w:tcPr>
          <w:p w14:paraId="5DB65866" w14:textId="77777777" w:rsidR="00B3580A" w:rsidRPr="00A931A0" w:rsidRDefault="00B3580A" w:rsidP="006349B5">
            <w:pPr>
              <w:spacing w:line="360" w:lineRule="auto"/>
              <w:jc w:val="center"/>
              <w:rPr>
                <w:rFonts w:cstheme="minorHAnsi"/>
                <w:b/>
                <w:sz w:val="20"/>
              </w:rPr>
            </w:pPr>
            <w:r w:rsidRPr="00A931A0">
              <w:rPr>
                <w:rFonts w:cstheme="minorHAnsi"/>
                <w:b/>
                <w:sz w:val="20"/>
              </w:rPr>
              <w:t>PAM Level 4</w:t>
            </w:r>
          </w:p>
        </w:tc>
        <w:tc>
          <w:tcPr>
            <w:tcW w:w="1361" w:type="dxa"/>
          </w:tcPr>
          <w:p w14:paraId="376A3B57" w14:textId="77777777" w:rsidR="00B3580A" w:rsidRPr="00A931A0" w:rsidRDefault="00B3580A" w:rsidP="006349B5">
            <w:pPr>
              <w:spacing w:line="360" w:lineRule="auto"/>
              <w:jc w:val="center"/>
              <w:rPr>
                <w:rFonts w:cstheme="minorHAnsi"/>
                <w:b/>
                <w:sz w:val="20"/>
              </w:rPr>
            </w:pPr>
            <w:r w:rsidRPr="00A931A0">
              <w:rPr>
                <w:rFonts w:cstheme="minorHAnsi"/>
                <w:b/>
                <w:sz w:val="20"/>
              </w:rPr>
              <w:t>Missing</w:t>
            </w:r>
          </w:p>
        </w:tc>
      </w:tr>
      <w:tr w:rsidR="00B3580A" w:rsidRPr="00CC338C" w14:paraId="67A5AEEB" w14:textId="77777777" w:rsidTr="00683561">
        <w:trPr>
          <w:jc w:val="center"/>
        </w:trPr>
        <w:tc>
          <w:tcPr>
            <w:tcW w:w="2836" w:type="dxa"/>
          </w:tcPr>
          <w:p w14:paraId="3CF2D655" w14:textId="77777777" w:rsidR="00B3580A" w:rsidRPr="00A931A0" w:rsidRDefault="00B3580A" w:rsidP="00B3580A">
            <w:pPr>
              <w:spacing w:line="360" w:lineRule="auto"/>
              <w:rPr>
                <w:b/>
                <w:sz w:val="20"/>
              </w:rPr>
            </w:pPr>
            <w:r w:rsidRPr="00A931A0">
              <w:rPr>
                <w:b/>
                <w:sz w:val="20"/>
              </w:rPr>
              <w:t>Total N</w:t>
            </w:r>
          </w:p>
        </w:tc>
        <w:tc>
          <w:tcPr>
            <w:tcW w:w="1418" w:type="dxa"/>
          </w:tcPr>
          <w:p w14:paraId="4B1551D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303 (100)</w:t>
            </w:r>
          </w:p>
        </w:tc>
        <w:tc>
          <w:tcPr>
            <w:tcW w:w="1360" w:type="dxa"/>
          </w:tcPr>
          <w:p w14:paraId="0BF2B8E6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56 (100)</w:t>
            </w:r>
          </w:p>
        </w:tc>
        <w:tc>
          <w:tcPr>
            <w:tcW w:w="1361" w:type="dxa"/>
          </w:tcPr>
          <w:p w14:paraId="79ABFDB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30 (100)</w:t>
            </w:r>
          </w:p>
        </w:tc>
        <w:tc>
          <w:tcPr>
            <w:tcW w:w="1361" w:type="dxa"/>
          </w:tcPr>
          <w:p w14:paraId="563104C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80 (100)</w:t>
            </w:r>
          </w:p>
        </w:tc>
        <w:tc>
          <w:tcPr>
            <w:tcW w:w="1361" w:type="dxa"/>
          </w:tcPr>
          <w:p w14:paraId="319077F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39 (100)</w:t>
            </w:r>
          </w:p>
        </w:tc>
        <w:tc>
          <w:tcPr>
            <w:tcW w:w="1361" w:type="dxa"/>
          </w:tcPr>
          <w:p w14:paraId="0E582C3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98 (100)</w:t>
            </w:r>
          </w:p>
        </w:tc>
      </w:tr>
      <w:tr w:rsidR="00B3580A" w:rsidRPr="00CC338C" w14:paraId="36C18D00" w14:textId="77777777" w:rsidTr="00683561">
        <w:trPr>
          <w:jc w:val="center"/>
        </w:trPr>
        <w:tc>
          <w:tcPr>
            <w:tcW w:w="2836" w:type="dxa"/>
          </w:tcPr>
          <w:p w14:paraId="5A346541" w14:textId="77777777" w:rsidR="00B3580A" w:rsidRPr="00A931A0" w:rsidRDefault="00B3580A" w:rsidP="00B3580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71D606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2D09326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54E070F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415A86C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48F0577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4758DA7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273D0652" w14:textId="77777777" w:rsidTr="00683561">
        <w:trPr>
          <w:jc w:val="center"/>
        </w:trPr>
        <w:tc>
          <w:tcPr>
            <w:tcW w:w="2836" w:type="dxa"/>
            <w:shd w:val="clear" w:color="auto" w:fill="F2F2F2" w:themeFill="background1" w:themeFillShade="F2"/>
          </w:tcPr>
          <w:p w14:paraId="3A4B1251" w14:textId="77777777" w:rsidR="00B3580A" w:rsidRPr="00A931A0" w:rsidRDefault="00B3580A" w:rsidP="00B3580A">
            <w:pPr>
              <w:spacing w:line="360" w:lineRule="auto"/>
              <w:rPr>
                <w:b/>
                <w:sz w:val="20"/>
              </w:rPr>
            </w:pPr>
            <w:r w:rsidRPr="00A931A0">
              <w:rPr>
                <w:b/>
                <w:sz w:val="20"/>
              </w:rPr>
              <w:t>Covariates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D0A74A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52B2D7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14:paraId="247B608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14:paraId="2C330D6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14:paraId="3D95497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14:paraId="2330EE9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2C163E1F" w14:textId="77777777" w:rsidTr="00683561">
        <w:trPr>
          <w:jc w:val="center"/>
        </w:trPr>
        <w:tc>
          <w:tcPr>
            <w:tcW w:w="2836" w:type="dxa"/>
          </w:tcPr>
          <w:p w14:paraId="6B2842DD" w14:textId="77777777" w:rsidR="00B3580A" w:rsidRPr="00A931A0" w:rsidRDefault="00B3580A" w:rsidP="00B3580A">
            <w:pPr>
              <w:spacing w:line="360" w:lineRule="auto"/>
              <w:rPr>
                <w:b/>
                <w:sz w:val="20"/>
              </w:rPr>
            </w:pPr>
            <w:r w:rsidRPr="00A931A0">
              <w:rPr>
                <w:b/>
                <w:sz w:val="20"/>
              </w:rPr>
              <w:t>Treatment type</w:t>
            </w:r>
          </w:p>
        </w:tc>
        <w:tc>
          <w:tcPr>
            <w:tcW w:w="1418" w:type="dxa"/>
          </w:tcPr>
          <w:p w14:paraId="029A18A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6CB004E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37B8C3A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46377F6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5A1FEED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161B303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13E0DF6D" w14:textId="77777777" w:rsidTr="00683561">
        <w:trPr>
          <w:jc w:val="center"/>
        </w:trPr>
        <w:tc>
          <w:tcPr>
            <w:tcW w:w="2836" w:type="dxa"/>
          </w:tcPr>
          <w:p w14:paraId="6C59FA4F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Haemodialysis</w:t>
            </w:r>
          </w:p>
        </w:tc>
        <w:tc>
          <w:tcPr>
            <w:tcW w:w="1418" w:type="dxa"/>
          </w:tcPr>
          <w:p w14:paraId="52E49AB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109 (36.0)</w:t>
            </w:r>
          </w:p>
        </w:tc>
        <w:tc>
          <w:tcPr>
            <w:tcW w:w="1360" w:type="dxa"/>
          </w:tcPr>
          <w:p w14:paraId="2711302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28 (50.0)</w:t>
            </w:r>
          </w:p>
        </w:tc>
        <w:tc>
          <w:tcPr>
            <w:tcW w:w="1361" w:type="dxa"/>
          </w:tcPr>
          <w:p w14:paraId="597247A6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12 (40.0)</w:t>
            </w:r>
          </w:p>
        </w:tc>
        <w:tc>
          <w:tcPr>
            <w:tcW w:w="1361" w:type="dxa"/>
          </w:tcPr>
          <w:p w14:paraId="10339D9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20 (25.0)</w:t>
            </w:r>
          </w:p>
        </w:tc>
        <w:tc>
          <w:tcPr>
            <w:tcW w:w="1361" w:type="dxa"/>
          </w:tcPr>
          <w:p w14:paraId="2730C3F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12 (30.8)</w:t>
            </w:r>
          </w:p>
        </w:tc>
        <w:tc>
          <w:tcPr>
            <w:tcW w:w="1361" w:type="dxa"/>
          </w:tcPr>
          <w:p w14:paraId="14DA4049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37 (37.8)</w:t>
            </w:r>
          </w:p>
        </w:tc>
      </w:tr>
      <w:tr w:rsidR="00B3580A" w:rsidRPr="00CC338C" w14:paraId="43CE8A90" w14:textId="77777777" w:rsidTr="00683561">
        <w:trPr>
          <w:jc w:val="center"/>
        </w:trPr>
        <w:tc>
          <w:tcPr>
            <w:tcW w:w="2836" w:type="dxa"/>
          </w:tcPr>
          <w:p w14:paraId="34E82733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Peritoneal dialysis</w:t>
            </w:r>
          </w:p>
        </w:tc>
        <w:tc>
          <w:tcPr>
            <w:tcW w:w="1418" w:type="dxa"/>
          </w:tcPr>
          <w:p w14:paraId="493497C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 (3.0)</w:t>
            </w:r>
          </w:p>
        </w:tc>
        <w:tc>
          <w:tcPr>
            <w:tcW w:w="1360" w:type="dxa"/>
          </w:tcPr>
          <w:p w14:paraId="01AECB3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 (1.8)</w:t>
            </w:r>
          </w:p>
        </w:tc>
        <w:tc>
          <w:tcPr>
            <w:tcW w:w="1361" w:type="dxa"/>
          </w:tcPr>
          <w:p w14:paraId="29B6B96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 (6.7)</w:t>
            </w:r>
          </w:p>
        </w:tc>
        <w:tc>
          <w:tcPr>
            <w:tcW w:w="1361" w:type="dxa"/>
          </w:tcPr>
          <w:p w14:paraId="61F25AC9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5 (6.3)</w:t>
            </w:r>
          </w:p>
        </w:tc>
        <w:tc>
          <w:tcPr>
            <w:tcW w:w="1361" w:type="dxa"/>
          </w:tcPr>
          <w:p w14:paraId="2991C9B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58F4D64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 (1.0)</w:t>
            </w:r>
          </w:p>
        </w:tc>
      </w:tr>
      <w:tr w:rsidR="00B3580A" w:rsidRPr="00CC338C" w14:paraId="7BD47199" w14:textId="77777777" w:rsidTr="00683561">
        <w:trPr>
          <w:jc w:val="center"/>
        </w:trPr>
        <w:tc>
          <w:tcPr>
            <w:tcW w:w="2836" w:type="dxa"/>
          </w:tcPr>
          <w:p w14:paraId="65A6856F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Transplant</w:t>
            </w:r>
          </w:p>
        </w:tc>
        <w:tc>
          <w:tcPr>
            <w:tcW w:w="1418" w:type="dxa"/>
          </w:tcPr>
          <w:p w14:paraId="4059EC5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102 (33.7)</w:t>
            </w:r>
          </w:p>
        </w:tc>
        <w:tc>
          <w:tcPr>
            <w:tcW w:w="1360" w:type="dxa"/>
          </w:tcPr>
          <w:p w14:paraId="54CC602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13 (23.2)</w:t>
            </w:r>
          </w:p>
        </w:tc>
        <w:tc>
          <w:tcPr>
            <w:tcW w:w="1361" w:type="dxa"/>
          </w:tcPr>
          <w:p w14:paraId="3F90B75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 (23.3)</w:t>
            </w:r>
          </w:p>
        </w:tc>
        <w:tc>
          <w:tcPr>
            <w:tcW w:w="1361" w:type="dxa"/>
          </w:tcPr>
          <w:p w14:paraId="2DD761C6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29 (36.3)</w:t>
            </w:r>
          </w:p>
        </w:tc>
        <w:tc>
          <w:tcPr>
            <w:tcW w:w="1361" w:type="dxa"/>
          </w:tcPr>
          <w:p w14:paraId="3ACEAD7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16 (41.0)</w:t>
            </w:r>
          </w:p>
        </w:tc>
        <w:tc>
          <w:tcPr>
            <w:tcW w:w="1361" w:type="dxa"/>
          </w:tcPr>
          <w:p w14:paraId="25E275F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37 (37.8)</w:t>
            </w:r>
          </w:p>
        </w:tc>
      </w:tr>
      <w:tr w:rsidR="00B3580A" w:rsidRPr="00CC338C" w14:paraId="39536EE5" w14:textId="77777777" w:rsidTr="00683561">
        <w:trPr>
          <w:jc w:val="center"/>
        </w:trPr>
        <w:tc>
          <w:tcPr>
            <w:tcW w:w="2836" w:type="dxa"/>
          </w:tcPr>
          <w:p w14:paraId="2016F7DD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</w:t>
            </w:r>
            <w:r w:rsidR="00B94CE5" w:rsidRPr="00B94CE5">
              <w:rPr>
                <w:sz w:val="20"/>
              </w:rPr>
              <w:t>Non-dialysis</w:t>
            </w:r>
          </w:p>
        </w:tc>
        <w:tc>
          <w:tcPr>
            <w:tcW w:w="1418" w:type="dxa"/>
          </w:tcPr>
          <w:p w14:paraId="2C2FA7B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83 (27.4)</w:t>
            </w:r>
          </w:p>
        </w:tc>
        <w:tc>
          <w:tcPr>
            <w:tcW w:w="1360" w:type="dxa"/>
          </w:tcPr>
          <w:p w14:paraId="3B42B7F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14 (25.0)</w:t>
            </w:r>
          </w:p>
        </w:tc>
        <w:tc>
          <w:tcPr>
            <w:tcW w:w="1361" w:type="dxa"/>
          </w:tcPr>
          <w:p w14:paraId="0997F19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 (30.0)</w:t>
            </w:r>
          </w:p>
        </w:tc>
        <w:tc>
          <w:tcPr>
            <w:tcW w:w="1361" w:type="dxa"/>
          </w:tcPr>
          <w:p w14:paraId="251D1C6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26 (32.5)</w:t>
            </w:r>
          </w:p>
        </w:tc>
        <w:tc>
          <w:tcPr>
            <w:tcW w:w="1361" w:type="dxa"/>
          </w:tcPr>
          <w:p w14:paraId="68D78BB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11 (28.2)</w:t>
            </w:r>
          </w:p>
        </w:tc>
        <w:tc>
          <w:tcPr>
            <w:tcW w:w="1361" w:type="dxa"/>
          </w:tcPr>
          <w:p w14:paraId="30188FD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23 (23.5)</w:t>
            </w:r>
          </w:p>
        </w:tc>
      </w:tr>
      <w:tr w:rsidR="00B3580A" w:rsidRPr="00CC338C" w14:paraId="21F8A707" w14:textId="77777777" w:rsidTr="00683561">
        <w:trPr>
          <w:jc w:val="center"/>
        </w:trPr>
        <w:tc>
          <w:tcPr>
            <w:tcW w:w="2836" w:type="dxa"/>
          </w:tcPr>
          <w:p w14:paraId="50D212B8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</w:p>
        </w:tc>
        <w:tc>
          <w:tcPr>
            <w:tcW w:w="1418" w:type="dxa"/>
          </w:tcPr>
          <w:p w14:paraId="2624FA4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73A26309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37BE4A0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1A2ACED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774D5E26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6E21CE6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3E026A86" w14:textId="77777777" w:rsidTr="00683561">
        <w:trPr>
          <w:jc w:val="center"/>
        </w:trPr>
        <w:tc>
          <w:tcPr>
            <w:tcW w:w="2836" w:type="dxa"/>
          </w:tcPr>
          <w:p w14:paraId="5B2C8E62" w14:textId="77777777" w:rsidR="00B3580A" w:rsidRPr="00A931A0" w:rsidRDefault="00B3580A" w:rsidP="00B3580A">
            <w:pPr>
              <w:spacing w:line="360" w:lineRule="auto"/>
              <w:rPr>
                <w:b/>
                <w:sz w:val="20"/>
              </w:rPr>
            </w:pPr>
            <w:r w:rsidRPr="00A931A0">
              <w:rPr>
                <w:b/>
                <w:sz w:val="20"/>
              </w:rPr>
              <w:t>Age (years)</w:t>
            </w:r>
          </w:p>
        </w:tc>
        <w:tc>
          <w:tcPr>
            <w:tcW w:w="1418" w:type="dxa"/>
          </w:tcPr>
          <w:p w14:paraId="575F337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7A45813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577A1A6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0253C6F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63041079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2DF8D4A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677D0E39" w14:textId="77777777" w:rsidTr="00683561">
        <w:trPr>
          <w:jc w:val="center"/>
        </w:trPr>
        <w:tc>
          <w:tcPr>
            <w:tcW w:w="2836" w:type="dxa"/>
          </w:tcPr>
          <w:p w14:paraId="7DBD7370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18-44</w:t>
            </w:r>
          </w:p>
        </w:tc>
        <w:tc>
          <w:tcPr>
            <w:tcW w:w="1418" w:type="dxa"/>
          </w:tcPr>
          <w:p w14:paraId="68028AF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28 (9.2)</w:t>
            </w:r>
          </w:p>
        </w:tc>
        <w:tc>
          <w:tcPr>
            <w:tcW w:w="1360" w:type="dxa"/>
          </w:tcPr>
          <w:p w14:paraId="4499381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 (12.5)</w:t>
            </w:r>
          </w:p>
        </w:tc>
        <w:tc>
          <w:tcPr>
            <w:tcW w:w="1361" w:type="dxa"/>
          </w:tcPr>
          <w:p w14:paraId="450A6DF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 (3.3)</w:t>
            </w:r>
          </w:p>
        </w:tc>
        <w:tc>
          <w:tcPr>
            <w:tcW w:w="1361" w:type="dxa"/>
          </w:tcPr>
          <w:p w14:paraId="3C29E79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10 (12.5)</w:t>
            </w:r>
          </w:p>
        </w:tc>
        <w:tc>
          <w:tcPr>
            <w:tcW w:w="1361" w:type="dxa"/>
          </w:tcPr>
          <w:p w14:paraId="2EA54DB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6 (15.4)</w:t>
            </w:r>
          </w:p>
        </w:tc>
        <w:tc>
          <w:tcPr>
            <w:tcW w:w="1361" w:type="dxa"/>
          </w:tcPr>
          <w:p w14:paraId="16A232A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4 (4.1)</w:t>
            </w:r>
          </w:p>
        </w:tc>
      </w:tr>
      <w:tr w:rsidR="00B3580A" w:rsidRPr="00CC338C" w14:paraId="548CAEF8" w14:textId="77777777" w:rsidTr="00683561">
        <w:trPr>
          <w:jc w:val="center"/>
        </w:trPr>
        <w:tc>
          <w:tcPr>
            <w:tcW w:w="2836" w:type="dxa"/>
          </w:tcPr>
          <w:p w14:paraId="43978257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45-54</w:t>
            </w:r>
          </w:p>
        </w:tc>
        <w:tc>
          <w:tcPr>
            <w:tcW w:w="1418" w:type="dxa"/>
          </w:tcPr>
          <w:p w14:paraId="2670111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54 (17.8)</w:t>
            </w:r>
          </w:p>
        </w:tc>
        <w:tc>
          <w:tcPr>
            <w:tcW w:w="1360" w:type="dxa"/>
          </w:tcPr>
          <w:p w14:paraId="344C256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6 (10.7)</w:t>
            </w:r>
          </w:p>
        </w:tc>
        <w:tc>
          <w:tcPr>
            <w:tcW w:w="1361" w:type="dxa"/>
          </w:tcPr>
          <w:p w14:paraId="6844956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6 (20.0)</w:t>
            </w:r>
          </w:p>
        </w:tc>
        <w:tc>
          <w:tcPr>
            <w:tcW w:w="1361" w:type="dxa"/>
          </w:tcPr>
          <w:p w14:paraId="2A252D5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13 (16.3)</w:t>
            </w:r>
          </w:p>
        </w:tc>
        <w:tc>
          <w:tcPr>
            <w:tcW w:w="1361" w:type="dxa"/>
          </w:tcPr>
          <w:p w14:paraId="6F4A66E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8 (20.5)</w:t>
            </w:r>
          </w:p>
        </w:tc>
        <w:tc>
          <w:tcPr>
            <w:tcW w:w="1361" w:type="dxa"/>
          </w:tcPr>
          <w:p w14:paraId="1459CFF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21 (21.4)</w:t>
            </w:r>
          </w:p>
        </w:tc>
      </w:tr>
      <w:tr w:rsidR="00B3580A" w:rsidRPr="00CC338C" w14:paraId="7541AF97" w14:textId="77777777" w:rsidTr="00683561">
        <w:trPr>
          <w:jc w:val="center"/>
        </w:trPr>
        <w:tc>
          <w:tcPr>
            <w:tcW w:w="2836" w:type="dxa"/>
          </w:tcPr>
          <w:p w14:paraId="34213151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55-64</w:t>
            </w:r>
          </w:p>
        </w:tc>
        <w:tc>
          <w:tcPr>
            <w:tcW w:w="1418" w:type="dxa"/>
          </w:tcPr>
          <w:p w14:paraId="786DC65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60 (19.8)</w:t>
            </w:r>
          </w:p>
        </w:tc>
        <w:tc>
          <w:tcPr>
            <w:tcW w:w="1360" w:type="dxa"/>
          </w:tcPr>
          <w:p w14:paraId="265FEB1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 (16.1)</w:t>
            </w:r>
          </w:p>
        </w:tc>
        <w:tc>
          <w:tcPr>
            <w:tcW w:w="1361" w:type="dxa"/>
          </w:tcPr>
          <w:p w14:paraId="48CB0E1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5 (16.7)</w:t>
            </w:r>
          </w:p>
        </w:tc>
        <w:tc>
          <w:tcPr>
            <w:tcW w:w="1361" w:type="dxa"/>
          </w:tcPr>
          <w:p w14:paraId="30E8C42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19 (23.8)</w:t>
            </w:r>
          </w:p>
        </w:tc>
        <w:tc>
          <w:tcPr>
            <w:tcW w:w="1361" w:type="dxa"/>
          </w:tcPr>
          <w:p w14:paraId="6CB8E0C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 (23.1)</w:t>
            </w:r>
          </w:p>
        </w:tc>
        <w:tc>
          <w:tcPr>
            <w:tcW w:w="1361" w:type="dxa"/>
          </w:tcPr>
          <w:p w14:paraId="0B952F3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18 (18.4)</w:t>
            </w:r>
          </w:p>
        </w:tc>
      </w:tr>
      <w:tr w:rsidR="00B3580A" w:rsidRPr="00CC338C" w14:paraId="42D590BC" w14:textId="77777777" w:rsidTr="00683561">
        <w:trPr>
          <w:jc w:val="center"/>
        </w:trPr>
        <w:tc>
          <w:tcPr>
            <w:tcW w:w="2836" w:type="dxa"/>
          </w:tcPr>
          <w:p w14:paraId="73FA26CB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65-74</w:t>
            </w:r>
          </w:p>
        </w:tc>
        <w:tc>
          <w:tcPr>
            <w:tcW w:w="1418" w:type="dxa"/>
          </w:tcPr>
          <w:p w14:paraId="5EAF2C29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83 (27.4)</w:t>
            </w:r>
          </w:p>
        </w:tc>
        <w:tc>
          <w:tcPr>
            <w:tcW w:w="1360" w:type="dxa"/>
          </w:tcPr>
          <w:p w14:paraId="013E08D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15 (26.8)</w:t>
            </w:r>
          </w:p>
        </w:tc>
        <w:tc>
          <w:tcPr>
            <w:tcW w:w="1361" w:type="dxa"/>
          </w:tcPr>
          <w:p w14:paraId="43E537A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 (30.0)</w:t>
            </w:r>
          </w:p>
        </w:tc>
        <w:tc>
          <w:tcPr>
            <w:tcW w:w="1361" w:type="dxa"/>
          </w:tcPr>
          <w:p w14:paraId="4B94F9E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22 (27.5)</w:t>
            </w:r>
          </w:p>
        </w:tc>
        <w:tc>
          <w:tcPr>
            <w:tcW w:w="1361" w:type="dxa"/>
          </w:tcPr>
          <w:p w14:paraId="2D44F2D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8 (20.5)</w:t>
            </w:r>
          </w:p>
        </w:tc>
        <w:tc>
          <w:tcPr>
            <w:tcW w:w="1361" w:type="dxa"/>
          </w:tcPr>
          <w:p w14:paraId="49259BC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29 (29.6)</w:t>
            </w:r>
          </w:p>
        </w:tc>
      </w:tr>
      <w:tr w:rsidR="00B3580A" w:rsidRPr="00CC338C" w14:paraId="4C09BBE4" w14:textId="77777777" w:rsidTr="00683561">
        <w:trPr>
          <w:jc w:val="center"/>
        </w:trPr>
        <w:tc>
          <w:tcPr>
            <w:tcW w:w="2836" w:type="dxa"/>
          </w:tcPr>
          <w:p w14:paraId="161E50AB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75+</w:t>
            </w:r>
          </w:p>
        </w:tc>
        <w:tc>
          <w:tcPr>
            <w:tcW w:w="1418" w:type="dxa"/>
          </w:tcPr>
          <w:p w14:paraId="240977D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77 (25.4)</w:t>
            </w:r>
          </w:p>
        </w:tc>
        <w:tc>
          <w:tcPr>
            <w:tcW w:w="1360" w:type="dxa"/>
          </w:tcPr>
          <w:p w14:paraId="1A46D35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19 (33.9)</w:t>
            </w:r>
          </w:p>
        </w:tc>
        <w:tc>
          <w:tcPr>
            <w:tcW w:w="1361" w:type="dxa"/>
          </w:tcPr>
          <w:p w14:paraId="2A26637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 (30.0)</w:t>
            </w:r>
          </w:p>
        </w:tc>
        <w:tc>
          <w:tcPr>
            <w:tcW w:w="1361" w:type="dxa"/>
          </w:tcPr>
          <w:p w14:paraId="1DC34C56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16 (20.0)</w:t>
            </w:r>
          </w:p>
        </w:tc>
        <w:tc>
          <w:tcPr>
            <w:tcW w:w="1361" w:type="dxa"/>
          </w:tcPr>
          <w:p w14:paraId="6854533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8 (20.5)</w:t>
            </w:r>
          </w:p>
        </w:tc>
        <w:tc>
          <w:tcPr>
            <w:tcW w:w="1361" w:type="dxa"/>
          </w:tcPr>
          <w:p w14:paraId="060A166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25 (25.5)</w:t>
            </w:r>
          </w:p>
        </w:tc>
      </w:tr>
      <w:tr w:rsidR="00B3580A" w:rsidRPr="00CC338C" w14:paraId="2DA084D8" w14:textId="77777777" w:rsidTr="00683561">
        <w:trPr>
          <w:jc w:val="center"/>
        </w:trPr>
        <w:tc>
          <w:tcPr>
            <w:tcW w:w="2836" w:type="dxa"/>
          </w:tcPr>
          <w:p w14:paraId="2C79F132" w14:textId="77777777" w:rsidR="00B3580A" w:rsidRPr="00683561" w:rsidRDefault="00A931A0" w:rsidP="00B3580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B3580A" w:rsidRPr="00683561">
              <w:rPr>
                <w:sz w:val="20"/>
              </w:rPr>
              <w:t>Missing</w:t>
            </w:r>
          </w:p>
        </w:tc>
        <w:tc>
          <w:tcPr>
            <w:tcW w:w="1418" w:type="dxa"/>
          </w:tcPr>
          <w:p w14:paraId="5D26DD0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 (0.3)</w:t>
            </w:r>
          </w:p>
        </w:tc>
        <w:tc>
          <w:tcPr>
            <w:tcW w:w="1360" w:type="dxa"/>
          </w:tcPr>
          <w:p w14:paraId="36FB76B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68073F3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7912472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4D3F7E66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17E0FEE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 (1.0)</w:t>
            </w:r>
          </w:p>
        </w:tc>
      </w:tr>
      <w:tr w:rsidR="00B3580A" w:rsidRPr="00CC338C" w14:paraId="2D1E1E8C" w14:textId="77777777" w:rsidTr="00683561">
        <w:trPr>
          <w:jc w:val="center"/>
        </w:trPr>
        <w:tc>
          <w:tcPr>
            <w:tcW w:w="2836" w:type="dxa"/>
          </w:tcPr>
          <w:p w14:paraId="02151589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</w:p>
        </w:tc>
        <w:tc>
          <w:tcPr>
            <w:tcW w:w="1418" w:type="dxa"/>
          </w:tcPr>
          <w:p w14:paraId="7DE7CBA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407DEB2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39B2AA8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1643FC5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4933870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58CF8B4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0F5B0693" w14:textId="77777777" w:rsidTr="00683561">
        <w:trPr>
          <w:jc w:val="center"/>
        </w:trPr>
        <w:tc>
          <w:tcPr>
            <w:tcW w:w="2836" w:type="dxa"/>
          </w:tcPr>
          <w:p w14:paraId="7786A3D8" w14:textId="77777777" w:rsidR="00B3580A" w:rsidRPr="00A931A0" w:rsidRDefault="00B3580A" w:rsidP="00B3580A">
            <w:pPr>
              <w:spacing w:line="360" w:lineRule="auto"/>
              <w:rPr>
                <w:b/>
                <w:sz w:val="20"/>
              </w:rPr>
            </w:pPr>
            <w:r w:rsidRPr="00A931A0">
              <w:rPr>
                <w:b/>
                <w:sz w:val="20"/>
              </w:rPr>
              <w:t>Gender</w:t>
            </w:r>
          </w:p>
        </w:tc>
        <w:tc>
          <w:tcPr>
            <w:tcW w:w="1418" w:type="dxa"/>
          </w:tcPr>
          <w:p w14:paraId="03487E26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0F1C21D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454B0B2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6AF6A92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13C552C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1404987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1C2E8D04" w14:textId="77777777" w:rsidTr="00683561">
        <w:trPr>
          <w:jc w:val="center"/>
        </w:trPr>
        <w:tc>
          <w:tcPr>
            <w:tcW w:w="2836" w:type="dxa"/>
          </w:tcPr>
          <w:p w14:paraId="3217DEFD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Male</w:t>
            </w:r>
          </w:p>
        </w:tc>
        <w:tc>
          <w:tcPr>
            <w:tcW w:w="1418" w:type="dxa"/>
          </w:tcPr>
          <w:p w14:paraId="58D2627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142 (46.9)</w:t>
            </w:r>
          </w:p>
        </w:tc>
        <w:tc>
          <w:tcPr>
            <w:tcW w:w="1360" w:type="dxa"/>
          </w:tcPr>
          <w:p w14:paraId="1A18E8F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33 (58.9)</w:t>
            </w:r>
          </w:p>
        </w:tc>
        <w:tc>
          <w:tcPr>
            <w:tcW w:w="1361" w:type="dxa"/>
          </w:tcPr>
          <w:p w14:paraId="48AE353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10 (33.3)</w:t>
            </w:r>
          </w:p>
        </w:tc>
        <w:tc>
          <w:tcPr>
            <w:tcW w:w="1361" w:type="dxa"/>
          </w:tcPr>
          <w:p w14:paraId="5E3CE8A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33 (41.3)</w:t>
            </w:r>
          </w:p>
        </w:tc>
        <w:tc>
          <w:tcPr>
            <w:tcW w:w="1361" w:type="dxa"/>
          </w:tcPr>
          <w:p w14:paraId="61B749A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14 (35.9)</w:t>
            </w:r>
          </w:p>
        </w:tc>
        <w:tc>
          <w:tcPr>
            <w:tcW w:w="1361" w:type="dxa"/>
          </w:tcPr>
          <w:p w14:paraId="4F9181D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52 (53.1)</w:t>
            </w:r>
          </w:p>
        </w:tc>
      </w:tr>
      <w:tr w:rsidR="00B3580A" w:rsidRPr="00CC338C" w14:paraId="5E3C7F13" w14:textId="77777777" w:rsidTr="00683561">
        <w:trPr>
          <w:jc w:val="center"/>
        </w:trPr>
        <w:tc>
          <w:tcPr>
            <w:tcW w:w="2836" w:type="dxa"/>
          </w:tcPr>
          <w:p w14:paraId="40E4949D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Female</w:t>
            </w:r>
          </w:p>
        </w:tc>
        <w:tc>
          <w:tcPr>
            <w:tcW w:w="1418" w:type="dxa"/>
          </w:tcPr>
          <w:p w14:paraId="1C2633C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94 (31.0)</w:t>
            </w:r>
          </w:p>
        </w:tc>
        <w:tc>
          <w:tcPr>
            <w:tcW w:w="1360" w:type="dxa"/>
          </w:tcPr>
          <w:p w14:paraId="009D7D5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12 (21.4)</w:t>
            </w:r>
          </w:p>
        </w:tc>
        <w:tc>
          <w:tcPr>
            <w:tcW w:w="1361" w:type="dxa"/>
          </w:tcPr>
          <w:p w14:paraId="34DD30F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13 (43.3)</w:t>
            </w:r>
          </w:p>
        </w:tc>
        <w:tc>
          <w:tcPr>
            <w:tcW w:w="1361" w:type="dxa"/>
          </w:tcPr>
          <w:p w14:paraId="24AD4C5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26 (32.5)</w:t>
            </w:r>
          </w:p>
        </w:tc>
        <w:tc>
          <w:tcPr>
            <w:tcW w:w="1361" w:type="dxa"/>
          </w:tcPr>
          <w:p w14:paraId="2755FF8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15 (38.5)</w:t>
            </w:r>
          </w:p>
        </w:tc>
        <w:tc>
          <w:tcPr>
            <w:tcW w:w="1361" w:type="dxa"/>
          </w:tcPr>
          <w:p w14:paraId="2937D6E9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28 (28.6)</w:t>
            </w:r>
          </w:p>
        </w:tc>
      </w:tr>
      <w:tr w:rsidR="00B3580A" w:rsidRPr="00CC338C" w14:paraId="10ED9D18" w14:textId="77777777" w:rsidTr="00683561">
        <w:trPr>
          <w:jc w:val="center"/>
        </w:trPr>
        <w:tc>
          <w:tcPr>
            <w:tcW w:w="2836" w:type="dxa"/>
          </w:tcPr>
          <w:p w14:paraId="51E3D69A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lastRenderedPageBreak/>
              <w:t xml:space="preserve">    Missing</w:t>
            </w:r>
          </w:p>
        </w:tc>
        <w:tc>
          <w:tcPr>
            <w:tcW w:w="1418" w:type="dxa"/>
          </w:tcPr>
          <w:p w14:paraId="2CACBA3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67 (22.1)</w:t>
            </w:r>
          </w:p>
        </w:tc>
        <w:tc>
          <w:tcPr>
            <w:tcW w:w="1360" w:type="dxa"/>
          </w:tcPr>
          <w:p w14:paraId="7971D6B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11 (19.6)</w:t>
            </w:r>
          </w:p>
        </w:tc>
        <w:tc>
          <w:tcPr>
            <w:tcW w:w="1361" w:type="dxa"/>
          </w:tcPr>
          <w:p w14:paraId="1F47A79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 (23.3)</w:t>
            </w:r>
          </w:p>
        </w:tc>
        <w:tc>
          <w:tcPr>
            <w:tcW w:w="1361" w:type="dxa"/>
          </w:tcPr>
          <w:p w14:paraId="1AF515D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21 (26.3)</w:t>
            </w:r>
          </w:p>
        </w:tc>
        <w:tc>
          <w:tcPr>
            <w:tcW w:w="1361" w:type="dxa"/>
          </w:tcPr>
          <w:p w14:paraId="47528AC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10 (25.6)</w:t>
            </w:r>
          </w:p>
        </w:tc>
        <w:tc>
          <w:tcPr>
            <w:tcW w:w="1361" w:type="dxa"/>
          </w:tcPr>
          <w:p w14:paraId="44A1DED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18 (18.4)</w:t>
            </w:r>
          </w:p>
        </w:tc>
      </w:tr>
      <w:tr w:rsidR="00B3580A" w:rsidRPr="00CC338C" w14:paraId="7EA204D0" w14:textId="77777777" w:rsidTr="00683561">
        <w:trPr>
          <w:jc w:val="center"/>
        </w:trPr>
        <w:tc>
          <w:tcPr>
            <w:tcW w:w="2836" w:type="dxa"/>
          </w:tcPr>
          <w:p w14:paraId="06B058CB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</w:p>
        </w:tc>
        <w:tc>
          <w:tcPr>
            <w:tcW w:w="1418" w:type="dxa"/>
          </w:tcPr>
          <w:p w14:paraId="364B2AA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7CAF35E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68B2FF4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35F95C3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3A5417C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4722018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59ED1D41" w14:textId="77777777" w:rsidTr="00683561">
        <w:trPr>
          <w:jc w:val="center"/>
        </w:trPr>
        <w:tc>
          <w:tcPr>
            <w:tcW w:w="2836" w:type="dxa"/>
          </w:tcPr>
          <w:p w14:paraId="289F9F2B" w14:textId="77777777" w:rsidR="00B3580A" w:rsidRPr="00A931A0" w:rsidRDefault="00B3580A" w:rsidP="00B3580A">
            <w:pPr>
              <w:spacing w:line="360" w:lineRule="auto"/>
              <w:rPr>
                <w:b/>
                <w:sz w:val="20"/>
              </w:rPr>
            </w:pPr>
            <w:r w:rsidRPr="00A931A0">
              <w:rPr>
                <w:b/>
                <w:sz w:val="20"/>
              </w:rPr>
              <w:t>Ethnicity</w:t>
            </w:r>
          </w:p>
        </w:tc>
        <w:tc>
          <w:tcPr>
            <w:tcW w:w="1418" w:type="dxa"/>
          </w:tcPr>
          <w:p w14:paraId="0EA9F4F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2928428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088C62B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0CB32EF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511D8D9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75CD240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3C8C4427" w14:textId="77777777" w:rsidTr="00683561">
        <w:trPr>
          <w:jc w:val="center"/>
        </w:trPr>
        <w:tc>
          <w:tcPr>
            <w:tcW w:w="2836" w:type="dxa"/>
          </w:tcPr>
          <w:p w14:paraId="78881D4D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White</w:t>
            </w:r>
          </w:p>
        </w:tc>
        <w:tc>
          <w:tcPr>
            <w:tcW w:w="1418" w:type="dxa"/>
          </w:tcPr>
          <w:p w14:paraId="18D9193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193 (63.7)</w:t>
            </w:r>
          </w:p>
        </w:tc>
        <w:tc>
          <w:tcPr>
            <w:tcW w:w="1360" w:type="dxa"/>
          </w:tcPr>
          <w:p w14:paraId="5BAA4C8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37 (66.1)</w:t>
            </w:r>
          </w:p>
        </w:tc>
        <w:tc>
          <w:tcPr>
            <w:tcW w:w="1361" w:type="dxa"/>
          </w:tcPr>
          <w:p w14:paraId="2F47555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19 (63.3)</w:t>
            </w:r>
          </w:p>
        </w:tc>
        <w:tc>
          <w:tcPr>
            <w:tcW w:w="1361" w:type="dxa"/>
          </w:tcPr>
          <w:p w14:paraId="5EA223E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45 (56.3)</w:t>
            </w:r>
          </w:p>
        </w:tc>
        <w:tc>
          <w:tcPr>
            <w:tcW w:w="1361" w:type="dxa"/>
          </w:tcPr>
          <w:p w14:paraId="0D48365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24 (61.5)</w:t>
            </w:r>
          </w:p>
        </w:tc>
        <w:tc>
          <w:tcPr>
            <w:tcW w:w="1361" w:type="dxa"/>
          </w:tcPr>
          <w:p w14:paraId="2658ED1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68 (69.4)</w:t>
            </w:r>
          </w:p>
        </w:tc>
      </w:tr>
      <w:tr w:rsidR="00B3580A" w:rsidRPr="00CC338C" w14:paraId="3C12BC07" w14:textId="77777777" w:rsidTr="00683561">
        <w:trPr>
          <w:jc w:val="center"/>
        </w:trPr>
        <w:tc>
          <w:tcPr>
            <w:tcW w:w="2836" w:type="dxa"/>
          </w:tcPr>
          <w:p w14:paraId="6C1F59DE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Asian</w:t>
            </w:r>
          </w:p>
        </w:tc>
        <w:tc>
          <w:tcPr>
            <w:tcW w:w="1418" w:type="dxa"/>
          </w:tcPr>
          <w:p w14:paraId="09C7815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18 (5.9)</w:t>
            </w:r>
          </w:p>
        </w:tc>
        <w:tc>
          <w:tcPr>
            <w:tcW w:w="1360" w:type="dxa"/>
          </w:tcPr>
          <w:p w14:paraId="45BA1C2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5 (8.9)</w:t>
            </w:r>
          </w:p>
        </w:tc>
        <w:tc>
          <w:tcPr>
            <w:tcW w:w="1361" w:type="dxa"/>
          </w:tcPr>
          <w:p w14:paraId="0FD708C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 (6.7)</w:t>
            </w:r>
          </w:p>
        </w:tc>
        <w:tc>
          <w:tcPr>
            <w:tcW w:w="1361" w:type="dxa"/>
          </w:tcPr>
          <w:p w14:paraId="47791A8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5 (6.3)</w:t>
            </w:r>
          </w:p>
        </w:tc>
        <w:tc>
          <w:tcPr>
            <w:tcW w:w="1361" w:type="dxa"/>
          </w:tcPr>
          <w:p w14:paraId="0BFC860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 (7.7)</w:t>
            </w:r>
          </w:p>
        </w:tc>
        <w:tc>
          <w:tcPr>
            <w:tcW w:w="1361" w:type="dxa"/>
          </w:tcPr>
          <w:p w14:paraId="71AE056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 (3.1)</w:t>
            </w:r>
          </w:p>
        </w:tc>
      </w:tr>
      <w:tr w:rsidR="00B3580A" w:rsidRPr="00CC338C" w14:paraId="1662C12F" w14:textId="77777777" w:rsidTr="00683561">
        <w:trPr>
          <w:jc w:val="center"/>
        </w:trPr>
        <w:tc>
          <w:tcPr>
            <w:tcW w:w="2836" w:type="dxa"/>
          </w:tcPr>
          <w:p w14:paraId="35C43096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Black</w:t>
            </w:r>
          </w:p>
        </w:tc>
        <w:tc>
          <w:tcPr>
            <w:tcW w:w="1418" w:type="dxa"/>
          </w:tcPr>
          <w:p w14:paraId="4288AE6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14 (4.6)</w:t>
            </w:r>
          </w:p>
        </w:tc>
        <w:tc>
          <w:tcPr>
            <w:tcW w:w="1360" w:type="dxa"/>
          </w:tcPr>
          <w:p w14:paraId="1096887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 (5.4)</w:t>
            </w:r>
          </w:p>
        </w:tc>
        <w:tc>
          <w:tcPr>
            <w:tcW w:w="1361" w:type="dxa"/>
          </w:tcPr>
          <w:p w14:paraId="79FD42A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 (6.7)</w:t>
            </w:r>
          </w:p>
        </w:tc>
        <w:tc>
          <w:tcPr>
            <w:tcW w:w="1361" w:type="dxa"/>
          </w:tcPr>
          <w:p w14:paraId="03F2ADD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 (3.8)</w:t>
            </w:r>
          </w:p>
        </w:tc>
        <w:tc>
          <w:tcPr>
            <w:tcW w:w="1361" w:type="dxa"/>
          </w:tcPr>
          <w:p w14:paraId="10044C0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 (2.6)</w:t>
            </w:r>
          </w:p>
        </w:tc>
        <w:tc>
          <w:tcPr>
            <w:tcW w:w="1361" w:type="dxa"/>
          </w:tcPr>
          <w:p w14:paraId="0FE66FF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5 (5.1)</w:t>
            </w:r>
          </w:p>
        </w:tc>
      </w:tr>
      <w:tr w:rsidR="00B3580A" w:rsidRPr="00CC338C" w14:paraId="17E4F60F" w14:textId="77777777" w:rsidTr="00683561">
        <w:trPr>
          <w:jc w:val="center"/>
        </w:trPr>
        <w:tc>
          <w:tcPr>
            <w:tcW w:w="2836" w:type="dxa"/>
          </w:tcPr>
          <w:p w14:paraId="6599E91C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Chinese</w:t>
            </w:r>
          </w:p>
        </w:tc>
        <w:tc>
          <w:tcPr>
            <w:tcW w:w="1418" w:type="dxa"/>
          </w:tcPr>
          <w:p w14:paraId="5C90CA7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 (1.0)</w:t>
            </w:r>
          </w:p>
        </w:tc>
        <w:tc>
          <w:tcPr>
            <w:tcW w:w="1360" w:type="dxa"/>
          </w:tcPr>
          <w:p w14:paraId="39B4E5C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0 (0)</w:t>
            </w:r>
          </w:p>
        </w:tc>
        <w:tc>
          <w:tcPr>
            <w:tcW w:w="1361" w:type="dxa"/>
          </w:tcPr>
          <w:p w14:paraId="6BE0620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0 (0)</w:t>
            </w:r>
          </w:p>
        </w:tc>
        <w:tc>
          <w:tcPr>
            <w:tcW w:w="1361" w:type="dxa"/>
          </w:tcPr>
          <w:p w14:paraId="1A1E8D9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 (1.3)</w:t>
            </w:r>
          </w:p>
        </w:tc>
        <w:tc>
          <w:tcPr>
            <w:tcW w:w="1361" w:type="dxa"/>
          </w:tcPr>
          <w:p w14:paraId="212B109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0 (0)</w:t>
            </w:r>
          </w:p>
        </w:tc>
        <w:tc>
          <w:tcPr>
            <w:tcW w:w="1361" w:type="dxa"/>
          </w:tcPr>
          <w:p w14:paraId="0C28E4F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 (2.0)</w:t>
            </w:r>
          </w:p>
        </w:tc>
      </w:tr>
      <w:tr w:rsidR="00B3580A" w:rsidRPr="00CC338C" w14:paraId="4EF47D4A" w14:textId="77777777" w:rsidTr="00683561">
        <w:trPr>
          <w:jc w:val="center"/>
        </w:trPr>
        <w:tc>
          <w:tcPr>
            <w:tcW w:w="2836" w:type="dxa"/>
          </w:tcPr>
          <w:p w14:paraId="45C04982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Other</w:t>
            </w:r>
          </w:p>
        </w:tc>
        <w:tc>
          <w:tcPr>
            <w:tcW w:w="1418" w:type="dxa"/>
          </w:tcPr>
          <w:p w14:paraId="7CD0D29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5 (1.7)</w:t>
            </w:r>
          </w:p>
        </w:tc>
        <w:tc>
          <w:tcPr>
            <w:tcW w:w="1360" w:type="dxa"/>
          </w:tcPr>
          <w:p w14:paraId="722B1CC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0 (0)</w:t>
            </w:r>
          </w:p>
        </w:tc>
        <w:tc>
          <w:tcPr>
            <w:tcW w:w="1361" w:type="dxa"/>
          </w:tcPr>
          <w:p w14:paraId="7AFBF44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0 (0)</w:t>
            </w:r>
          </w:p>
        </w:tc>
        <w:tc>
          <w:tcPr>
            <w:tcW w:w="1361" w:type="dxa"/>
          </w:tcPr>
          <w:p w14:paraId="2ED83179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 (3.8)</w:t>
            </w:r>
          </w:p>
        </w:tc>
        <w:tc>
          <w:tcPr>
            <w:tcW w:w="1361" w:type="dxa"/>
          </w:tcPr>
          <w:p w14:paraId="36EEC06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0 (0)</w:t>
            </w:r>
          </w:p>
        </w:tc>
        <w:tc>
          <w:tcPr>
            <w:tcW w:w="1361" w:type="dxa"/>
          </w:tcPr>
          <w:p w14:paraId="00581A4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 (2.0)</w:t>
            </w:r>
          </w:p>
        </w:tc>
      </w:tr>
      <w:tr w:rsidR="00B3580A" w:rsidRPr="00CC338C" w14:paraId="4366777A" w14:textId="77777777" w:rsidTr="00683561">
        <w:trPr>
          <w:jc w:val="center"/>
        </w:trPr>
        <w:tc>
          <w:tcPr>
            <w:tcW w:w="2836" w:type="dxa"/>
          </w:tcPr>
          <w:p w14:paraId="147770E1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Missing</w:t>
            </w:r>
          </w:p>
        </w:tc>
        <w:tc>
          <w:tcPr>
            <w:tcW w:w="1418" w:type="dxa"/>
          </w:tcPr>
          <w:p w14:paraId="4532264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70 (23.1)</w:t>
            </w:r>
          </w:p>
        </w:tc>
        <w:tc>
          <w:tcPr>
            <w:tcW w:w="1360" w:type="dxa"/>
          </w:tcPr>
          <w:p w14:paraId="2FF44B8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11 (19.6)</w:t>
            </w:r>
          </w:p>
        </w:tc>
        <w:tc>
          <w:tcPr>
            <w:tcW w:w="1361" w:type="dxa"/>
          </w:tcPr>
          <w:p w14:paraId="4A01BDE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 (23.3)</w:t>
            </w:r>
          </w:p>
        </w:tc>
        <w:tc>
          <w:tcPr>
            <w:tcW w:w="1361" w:type="dxa"/>
          </w:tcPr>
          <w:p w14:paraId="3FDE19A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23 (28.8)</w:t>
            </w:r>
          </w:p>
        </w:tc>
        <w:tc>
          <w:tcPr>
            <w:tcW w:w="1361" w:type="dxa"/>
          </w:tcPr>
          <w:p w14:paraId="468C2A36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11 (28.2)</w:t>
            </w:r>
          </w:p>
        </w:tc>
        <w:tc>
          <w:tcPr>
            <w:tcW w:w="1361" w:type="dxa"/>
          </w:tcPr>
          <w:p w14:paraId="0A3C391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18 (18.4)</w:t>
            </w:r>
          </w:p>
        </w:tc>
      </w:tr>
      <w:tr w:rsidR="00B3580A" w:rsidRPr="00CC338C" w14:paraId="320B56FB" w14:textId="77777777" w:rsidTr="00683561">
        <w:trPr>
          <w:jc w:val="center"/>
        </w:trPr>
        <w:tc>
          <w:tcPr>
            <w:tcW w:w="2836" w:type="dxa"/>
          </w:tcPr>
          <w:p w14:paraId="4D025A89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</w:p>
        </w:tc>
        <w:tc>
          <w:tcPr>
            <w:tcW w:w="1418" w:type="dxa"/>
          </w:tcPr>
          <w:p w14:paraId="6E58241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466D7CE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715D1E74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1C662A0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1665FE2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61D48BF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56925F7E" w14:textId="77777777" w:rsidTr="00683561">
        <w:trPr>
          <w:jc w:val="center"/>
        </w:trPr>
        <w:tc>
          <w:tcPr>
            <w:tcW w:w="2836" w:type="dxa"/>
          </w:tcPr>
          <w:p w14:paraId="7814AE80" w14:textId="77777777" w:rsidR="00B3580A" w:rsidRPr="00A931A0" w:rsidRDefault="00B3580A" w:rsidP="00B3580A">
            <w:pPr>
              <w:spacing w:line="360" w:lineRule="auto"/>
              <w:rPr>
                <w:b/>
                <w:sz w:val="20"/>
              </w:rPr>
            </w:pPr>
            <w:r w:rsidRPr="00A931A0">
              <w:rPr>
                <w:b/>
                <w:sz w:val="20"/>
              </w:rPr>
              <w:t>IMD</w:t>
            </w:r>
          </w:p>
        </w:tc>
        <w:tc>
          <w:tcPr>
            <w:tcW w:w="1418" w:type="dxa"/>
          </w:tcPr>
          <w:p w14:paraId="4C77641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14:paraId="1B48202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390712F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5F6EBB6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361786E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1" w:type="dxa"/>
          </w:tcPr>
          <w:p w14:paraId="3F9F1FC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3580A" w:rsidRPr="00CC338C" w14:paraId="19AE5822" w14:textId="77777777" w:rsidTr="00683561">
        <w:trPr>
          <w:jc w:val="center"/>
        </w:trPr>
        <w:tc>
          <w:tcPr>
            <w:tcW w:w="2836" w:type="dxa"/>
          </w:tcPr>
          <w:p w14:paraId="486654F1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Quintile 1 (least deprived)</w:t>
            </w:r>
          </w:p>
        </w:tc>
        <w:tc>
          <w:tcPr>
            <w:tcW w:w="1418" w:type="dxa"/>
          </w:tcPr>
          <w:p w14:paraId="18D5782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41 (13.5)</w:t>
            </w:r>
          </w:p>
        </w:tc>
        <w:tc>
          <w:tcPr>
            <w:tcW w:w="1360" w:type="dxa"/>
          </w:tcPr>
          <w:p w14:paraId="506FE28F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 (3.0)</w:t>
            </w:r>
          </w:p>
        </w:tc>
        <w:tc>
          <w:tcPr>
            <w:tcW w:w="1361" w:type="dxa"/>
          </w:tcPr>
          <w:p w14:paraId="6F53791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4 (1.3)</w:t>
            </w:r>
          </w:p>
        </w:tc>
        <w:tc>
          <w:tcPr>
            <w:tcW w:w="1361" w:type="dxa"/>
          </w:tcPr>
          <w:p w14:paraId="70594BD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11 (3.6)</w:t>
            </w:r>
          </w:p>
        </w:tc>
        <w:tc>
          <w:tcPr>
            <w:tcW w:w="1361" w:type="dxa"/>
          </w:tcPr>
          <w:p w14:paraId="2CBF1A8C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6 (2.0)</w:t>
            </w:r>
          </w:p>
        </w:tc>
        <w:tc>
          <w:tcPr>
            <w:tcW w:w="1361" w:type="dxa"/>
          </w:tcPr>
          <w:p w14:paraId="3A6A438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11 (3.6)</w:t>
            </w:r>
          </w:p>
        </w:tc>
      </w:tr>
      <w:tr w:rsidR="00B3580A" w:rsidRPr="00CC338C" w14:paraId="56DE961C" w14:textId="77777777" w:rsidTr="00683561">
        <w:trPr>
          <w:jc w:val="center"/>
        </w:trPr>
        <w:tc>
          <w:tcPr>
            <w:tcW w:w="2836" w:type="dxa"/>
          </w:tcPr>
          <w:p w14:paraId="5077D702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Quintile 2</w:t>
            </w:r>
          </w:p>
        </w:tc>
        <w:tc>
          <w:tcPr>
            <w:tcW w:w="1418" w:type="dxa"/>
          </w:tcPr>
          <w:p w14:paraId="20804C9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49 (16.2)</w:t>
            </w:r>
          </w:p>
        </w:tc>
        <w:tc>
          <w:tcPr>
            <w:tcW w:w="1360" w:type="dxa"/>
          </w:tcPr>
          <w:p w14:paraId="7506B65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8 (2.6)</w:t>
            </w:r>
          </w:p>
        </w:tc>
        <w:tc>
          <w:tcPr>
            <w:tcW w:w="1361" w:type="dxa"/>
          </w:tcPr>
          <w:p w14:paraId="1D8DE2A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4 (1.3)</w:t>
            </w:r>
          </w:p>
        </w:tc>
        <w:tc>
          <w:tcPr>
            <w:tcW w:w="1361" w:type="dxa"/>
          </w:tcPr>
          <w:p w14:paraId="673CD93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14 (4.6)</w:t>
            </w:r>
          </w:p>
        </w:tc>
        <w:tc>
          <w:tcPr>
            <w:tcW w:w="1361" w:type="dxa"/>
          </w:tcPr>
          <w:p w14:paraId="2466D85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 (2.3)</w:t>
            </w:r>
          </w:p>
        </w:tc>
        <w:tc>
          <w:tcPr>
            <w:tcW w:w="1361" w:type="dxa"/>
          </w:tcPr>
          <w:p w14:paraId="18858F7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16 (5.3)</w:t>
            </w:r>
          </w:p>
        </w:tc>
      </w:tr>
      <w:tr w:rsidR="00B3580A" w:rsidRPr="00CC338C" w14:paraId="12F75CA5" w14:textId="77777777" w:rsidTr="00683561">
        <w:trPr>
          <w:jc w:val="center"/>
        </w:trPr>
        <w:tc>
          <w:tcPr>
            <w:tcW w:w="2836" w:type="dxa"/>
          </w:tcPr>
          <w:p w14:paraId="343198FF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Quintile 3</w:t>
            </w:r>
          </w:p>
        </w:tc>
        <w:tc>
          <w:tcPr>
            <w:tcW w:w="1418" w:type="dxa"/>
          </w:tcPr>
          <w:p w14:paraId="6DC74CE5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46 (15.2)</w:t>
            </w:r>
          </w:p>
        </w:tc>
        <w:tc>
          <w:tcPr>
            <w:tcW w:w="1360" w:type="dxa"/>
          </w:tcPr>
          <w:p w14:paraId="11DDDA5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8 (2.6)</w:t>
            </w:r>
          </w:p>
        </w:tc>
        <w:tc>
          <w:tcPr>
            <w:tcW w:w="1361" w:type="dxa"/>
          </w:tcPr>
          <w:p w14:paraId="070EEE4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 (1.0)</w:t>
            </w:r>
          </w:p>
        </w:tc>
        <w:tc>
          <w:tcPr>
            <w:tcW w:w="1361" w:type="dxa"/>
          </w:tcPr>
          <w:p w14:paraId="62D851D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 (2.3)</w:t>
            </w:r>
          </w:p>
        </w:tc>
        <w:tc>
          <w:tcPr>
            <w:tcW w:w="1361" w:type="dxa"/>
          </w:tcPr>
          <w:p w14:paraId="1FC79CF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11 (3.6)</w:t>
            </w:r>
          </w:p>
        </w:tc>
        <w:tc>
          <w:tcPr>
            <w:tcW w:w="1361" w:type="dxa"/>
          </w:tcPr>
          <w:p w14:paraId="47DD61A2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17 (5.6)</w:t>
            </w:r>
          </w:p>
        </w:tc>
      </w:tr>
      <w:tr w:rsidR="00B3580A" w:rsidRPr="00CC338C" w14:paraId="3F1E77B9" w14:textId="77777777" w:rsidTr="00683561">
        <w:trPr>
          <w:jc w:val="center"/>
        </w:trPr>
        <w:tc>
          <w:tcPr>
            <w:tcW w:w="2836" w:type="dxa"/>
          </w:tcPr>
          <w:p w14:paraId="36A9E2C9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Quintile 4</w:t>
            </w:r>
          </w:p>
        </w:tc>
        <w:tc>
          <w:tcPr>
            <w:tcW w:w="1418" w:type="dxa"/>
          </w:tcPr>
          <w:p w14:paraId="2E6DFF6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62 (20.5)</w:t>
            </w:r>
          </w:p>
        </w:tc>
        <w:tc>
          <w:tcPr>
            <w:tcW w:w="1360" w:type="dxa"/>
          </w:tcPr>
          <w:p w14:paraId="4CEAF538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13 (4.3)</w:t>
            </w:r>
          </w:p>
        </w:tc>
        <w:tc>
          <w:tcPr>
            <w:tcW w:w="1361" w:type="dxa"/>
          </w:tcPr>
          <w:p w14:paraId="6CCE3C09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6 (2.0)</w:t>
            </w:r>
          </w:p>
        </w:tc>
        <w:tc>
          <w:tcPr>
            <w:tcW w:w="1361" w:type="dxa"/>
          </w:tcPr>
          <w:p w14:paraId="3EE2052E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22 (7.3)</w:t>
            </w:r>
          </w:p>
        </w:tc>
        <w:tc>
          <w:tcPr>
            <w:tcW w:w="1361" w:type="dxa"/>
          </w:tcPr>
          <w:p w14:paraId="7FED7C5D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 (2.3)</w:t>
            </w:r>
          </w:p>
        </w:tc>
        <w:tc>
          <w:tcPr>
            <w:tcW w:w="1361" w:type="dxa"/>
          </w:tcPr>
          <w:p w14:paraId="54C90700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14 (4.6)</w:t>
            </w:r>
          </w:p>
        </w:tc>
      </w:tr>
      <w:tr w:rsidR="00B3580A" w:rsidRPr="00CC338C" w14:paraId="586ECCB1" w14:textId="77777777" w:rsidTr="00683561">
        <w:trPr>
          <w:jc w:val="center"/>
        </w:trPr>
        <w:tc>
          <w:tcPr>
            <w:tcW w:w="2836" w:type="dxa"/>
          </w:tcPr>
          <w:p w14:paraId="0EE3BD31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Quintile 5 (most deprived)</w:t>
            </w:r>
          </w:p>
        </w:tc>
        <w:tc>
          <w:tcPr>
            <w:tcW w:w="1418" w:type="dxa"/>
          </w:tcPr>
          <w:p w14:paraId="51DDB12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97 (32.0)</w:t>
            </w:r>
          </w:p>
        </w:tc>
        <w:tc>
          <w:tcPr>
            <w:tcW w:w="1360" w:type="dxa"/>
          </w:tcPr>
          <w:p w14:paraId="40E11EE6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17 (5.6)</w:t>
            </w:r>
          </w:p>
        </w:tc>
        <w:tc>
          <w:tcPr>
            <w:tcW w:w="1361" w:type="dxa"/>
          </w:tcPr>
          <w:p w14:paraId="176B2437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13 (4.3)</w:t>
            </w:r>
          </w:p>
        </w:tc>
        <w:tc>
          <w:tcPr>
            <w:tcW w:w="1361" w:type="dxa"/>
          </w:tcPr>
          <w:p w14:paraId="0459107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24 (7.9)</w:t>
            </w:r>
          </w:p>
        </w:tc>
        <w:tc>
          <w:tcPr>
            <w:tcW w:w="1361" w:type="dxa"/>
          </w:tcPr>
          <w:p w14:paraId="67D9B82A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7 (2.3)</w:t>
            </w:r>
          </w:p>
        </w:tc>
        <w:tc>
          <w:tcPr>
            <w:tcW w:w="1361" w:type="dxa"/>
          </w:tcPr>
          <w:p w14:paraId="267B04A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36 (11.9)</w:t>
            </w:r>
          </w:p>
        </w:tc>
      </w:tr>
      <w:tr w:rsidR="00B3580A" w:rsidRPr="00CC338C" w14:paraId="67FD6DE6" w14:textId="77777777" w:rsidTr="00683561">
        <w:trPr>
          <w:jc w:val="center"/>
        </w:trPr>
        <w:tc>
          <w:tcPr>
            <w:tcW w:w="2836" w:type="dxa"/>
          </w:tcPr>
          <w:p w14:paraId="2DAF8176" w14:textId="77777777" w:rsidR="00B3580A" w:rsidRPr="00683561" w:rsidRDefault="00B3580A" w:rsidP="00B3580A">
            <w:pPr>
              <w:spacing w:line="360" w:lineRule="auto"/>
              <w:rPr>
                <w:sz w:val="20"/>
              </w:rPr>
            </w:pPr>
            <w:r w:rsidRPr="00683561">
              <w:rPr>
                <w:sz w:val="20"/>
              </w:rPr>
              <w:t xml:space="preserve">    Missing</w:t>
            </w:r>
          </w:p>
        </w:tc>
        <w:tc>
          <w:tcPr>
            <w:tcW w:w="1418" w:type="dxa"/>
          </w:tcPr>
          <w:p w14:paraId="4106599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8 (2.6)</w:t>
            </w:r>
          </w:p>
        </w:tc>
        <w:tc>
          <w:tcPr>
            <w:tcW w:w="1360" w:type="dxa"/>
          </w:tcPr>
          <w:p w14:paraId="2BA6F76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 (0.3)</w:t>
            </w:r>
          </w:p>
        </w:tc>
        <w:tc>
          <w:tcPr>
            <w:tcW w:w="1361" w:type="dxa"/>
          </w:tcPr>
          <w:p w14:paraId="3F6D06B3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0 (0)</w:t>
            </w:r>
          </w:p>
        </w:tc>
        <w:tc>
          <w:tcPr>
            <w:tcW w:w="1361" w:type="dxa"/>
          </w:tcPr>
          <w:p w14:paraId="54A6DF49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 (0.7)</w:t>
            </w:r>
          </w:p>
        </w:tc>
        <w:tc>
          <w:tcPr>
            <w:tcW w:w="1361" w:type="dxa"/>
          </w:tcPr>
          <w:p w14:paraId="20D0E0B1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 (0.3)</w:t>
            </w:r>
          </w:p>
        </w:tc>
        <w:tc>
          <w:tcPr>
            <w:tcW w:w="1361" w:type="dxa"/>
          </w:tcPr>
          <w:p w14:paraId="0848B2BB" w14:textId="77777777" w:rsidR="00B3580A" w:rsidRPr="00683561" w:rsidRDefault="00B3580A" w:rsidP="006349B5">
            <w:pPr>
              <w:spacing w:line="360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4 (1.3)</w:t>
            </w:r>
          </w:p>
        </w:tc>
      </w:tr>
      <w:tr w:rsidR="00B3580A" w:rsidRPr="00CC338C" w14:paraId="77F928AC" w14:textId="77777777" w:rsidTr="00683561">
        <w:trPr>
          <w:jc w:val="center"/>
        </w:trPr>
        <w:tc>
          <w:tcPr>
            <w:tcW w:w="2836" w:type="dxa"/>
          </w:tcPr>
          <w:p w14:paraId="006DF2B7" w14:textId="77777777" w:rsidR="00B3580A" w:rsidRPr="00683561" w:rsidRDefault="00B3580A" w:rsidP="00B3580A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14:paraId="15050803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0" w:type="dxa"/>
          </w:tcPr>
          <w:p w14:paraId="7D111109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1" w:type="dxa"/>
          </w:tcPr>
          <w:p w14:paraId="12C78996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1" w:type="dxa"/>
          </w:tcPr>
          <w:p w14:paraId="0BF5EC61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1" w:type="dxa"/>
          </w:tcPr>
          <w:p w14:paraId="7479F125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1" w:type="dxa"/>
          </w:tcPr>
          <w:p w14:paraId="05250338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B3580A" w:rsidRPr="00CC338C" w14:paraId="0882CB14" w14:textId="77777777" w:rsidTr="00683561">
        <w:trPr>
          <w:jc w:val="center"/>
        </w:trPr>
        <w:tc>
          <w:tcPr>
            <w:tcW w:w="2836" w:type="dxa"/>
            <w:shd w:val="clear" w:color="auto" w:fill="F2F2F2" w:themeFill="background1" w:themeFillShade="F2"/>
          </w:tcPr>
          <w:p w14:paraId="2C9A4A91" w14:textId="77777777" w:rsidR="00B3580A" w:rsidRPr="00683561" w:rsidRDefault="00B3580A" w:rsidP="00B3580A">
            <w:pPr>
              <w:spacing w:line="360" w:lineRule="auto"/>
              <w:rPr>
                <w:rFonts w:cstheme="minorHAnsi"/>
                <w:sz w:val="20"/>
              </w:rPr>
            </w:pPr>
            <w:r w:rsidRPr="00683561">
              <w:rPr>
                <w:rFonts w:cstheme="minorHAnsi"/>
                <w:b/>
                <w:sz w:val="20"/>
              </w:rPr>
              <w:t>Outcomes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62B6EB9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3B438513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14:paraId="285509E3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14:paraId="61691717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14:paraId="17A7AE17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14:paraId="16CE6EF1" w14:textId="77777777" w:rsidR="00B3580A" w:rsidRPr="00683561" w:rsidRDefault="00B3580A" w:rsidP="006349B5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B3580A" w:rsidRPr="00CC338C" w14:paraId="7EDC5293" w14:textId="77777777" w:rsidTr="00683561">
        <w:trPr>
          <w:jc w:val="center"/>
        </w:trPr>
        <w:tc>
          <w:tcPr>
            <w:tcW w:w="2836" w:type="dxa"/>
          </w:tcPr>
          <w:p w14:paraId="1CB5623C" w14:textId="77777777" w:rsidR="00B3580A" w:rsidRPr="00683561" w:rsidRDefault="00B3580A" w:rsidP="00B3580A">
            <w:pPr>
              <w:spacing w:line="276" w:lineRule="auto"/>
              <w:rPr>
                <w:rFonts w:cstheme="minorHAnsi"/>
                <w:sz w:val="20"/>
              </w:rPr>
            </w:pPr>
            <w:r w:rsidRPr="00683561">
              <w:rPr>
                <w:rFonts w:cstheme="minorHAnsi"/>
                <w:sz w:val="20"/>
              </w:rPr>
              <w:t>EQ-5D-5L</w:t>
            </w:r>
          </w:p>
          <w:p w14:paraId="75865276" w14:textId="77777777" w:rsidR="00B3580A" w:rsidRPr="00683561" w:rsidRDefault="00B3580A" w:rsidP="00B3580A">
            <w:pPr>
              <w:spacing w:line="276" w:lineRule="auto"/>
              <w:rPr>
                <w:rFonts w:cstheme="minorHAnsi"/>
                <w:sz w:val="20"/>
              </w:rPr>
            </w:pPr>
            <w:r w:rsidRPr="00683561">
              <w:rPr>
                <w:rFonts w:cstheme="minorHAnsi"/>
                <w:sz w:val="20"/>
              </w:rPr>
              <w:t xml:space="preserve">Mean (SD) score </w:t>
            </w:r>
          </w:p>
        </w:tc>
        <w:tc>
          <w:tcPr>
            <w:tcW w:w="1418" w:type="dxa"/>
          </w:tcPr>
          <w:p w14:paraId="3D1681B0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2.1 (0.8)</w:t>
            </w:r>
          </w:p>
        </w:tc>
        <w:tc>
          <w:tcPr>
            <w:tcW w:w="1360" w:type="dxa"/>
          </w:tcPr>
          <w:p w14:paraId="237A0A7E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2.8 (0.8)</w:t>
            </w:r>
          </w:p>
        </w:tc>
        <w:tc>
          <w:tcPr>
            <w:tcW w:w="1361" w:type="dxa"/>
          </w:tcPr>
          <w:p w14:paraId="1BF1372D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2.2 (0.7)</w:t>
            </w:r>
          </w:p>
        </w:tc>
        <w:tc>
          <w:tcPr>
            <w:tcW w:w="1361" w:type="dxa"/>
          </w:tcPr>
          <w:p w14:paraId="0FDE840E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1.9 (0.7)</w:t>
            </w:r>
          </w:p>
        </w:tc>
        <w:tc>
          <w:tcPr>
            <w:tcW w:w="1361" w:type="dxa"/>
          </w:tcPr>
          <w:p w14:paraId="667CC43B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1.6 (0.7)</w:t>
            </w:r>
          </w:p>
        </w:tc>
        <w:tc>
          <w:tcPr>
            <w:tcW w:w="1361" w:type="dxa"/>
          </w:tcPr>
          <w:p w14:paraId="5B80FFA5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2.1 (0.7)</w:t>
            </w:r>
          </w:p>
        </w:tc>
      </w:tr>
      <w:tr w:rsidR="00B3580A" w:rsidRPr="00CC338C" w14:paraId="09A33F87" w14:textId="77777777" w:rsidTr="00683561">
        <w:trPr>
          <w:jc w:val="center"/>
        </w:trPr>
        <w:tc>
          <w:tcPr>
            <w:tcW w:w="2836" w:type="dxa"/>
          </w:tcPr>
          <w:p w14:paraId="6558D859" w14:textId="77777777" w:rsidR="00B3580A" w:rsidRPr="00683561" w:rsidRDefault="00B3580A" w:rsidP="00B3580A">
            <w:pPr>
              <w:spacing w:line="276" w:lineRule="auto"/>
              <w:rPr>
                <w:rFonts w:cstheme="minorHAnsi"/>
                <w:sz w:val="20"/>
              </w:rPr>
            </w:pPr>
            <w:r w:rsidRPr="00683561">
              <w:rPr>
                <w:rFonts w:cstheme="minorHAnsi"/>
                <w:sz w:val="20"/>
              </w:rPr>
              <w:t>POS-S Renal</w:t>
            </w:r>
          </w:p>
          <w:p w14:paraId="1C70AD6B" w14:textId="77777777" w:rsidR="00B3580A" w:rsidRPr="00683561" w:rsidRDefault="00B3580A" w:rsidP="00B3580A">
            <w:pPr>
              <w:spacing w:line="276" w:lineRule="auto"/>
              <w:rPr>
                <w:rFonts w:cstheme="minorHAnsi"/>
                <w:sz w:val="20"/>
              </w:rPr>
            </w:pPr>
            <w:r w:rsidRPr="00683561">
              <w:rPr>
                <w:rFonts w:cstheme="minorHAnsi"/>
                <w:sz w:val="20"/>
              </w:rPr>
              <w:t xml:space="preserve">Mean (SD) score </w:t>
            </w:r>
          </w:p>
        </w:tc>
        <w:tc>
          <w:tcPr>
            <w:tcW w:w="1418" w:type="dxa"/>
          </w:tcPr>
          <w:p w14:paraId="29B9A89B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1.7 (0.5)</w:t>
            </w:r>
          </w:p>
        </w:tc>
        <w:tc>
          <w:tcPr>
            <w:tcW w:w="1360" w:type="dxa"/>
          </w:tcPr>
          <w:p w14:paraId="528607C4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1.9 (0.6)</w:t>
            </w:r>
          </w:p>
        </w:tc>
        <w:tc>
          <w:tcPr>
            <w:tcW w:w="1361" w:type="dxa"/>
          </w:tcPr>
          <w:p w14:paraId="7AE4D2A6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1.7 (0.5)</w:t>
            </w:r>
          </w:p>
        </w:tc>
        <w:tc>
          <w:tcPr>
            <w:tcW w:w="1361" w:type="dxa"/>
          </w:tcPr>
          <w:p w14:paraId="37723273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1.6 (0.4)</w:t>
            </w:r>
          </w:p>
        </w:tc>
        <w:tc>
          <w:tcPr>
            <w:tcW w:w="1361" w:type="dxa"/>
          </w:tcPr>
          <w:p w14:paraId="33064144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1.6 (0.6)</w:t>
            </w:r>
          </w:p>
        </w:tc>
        <w:tc>
          <w:tcPr>
            <w:tcW w:w="1361" w:type="dxa"/>
          </w:tcPr>
          <w:p w14:paraId="12029F3A" w14:textId="77777777" w:rsidR="00B3580A" w:rsidRPr="00683561" w:rsidRDefault="00B3580A" w:rsidP="006349B5">
            <w:pPr>
              <w:spacing w:line="276" w:lineRule="auto"/>
              <w:jc w:val="center"/>
              <w:rPr>
                <w:sz w:val="20"/>
              </w:rPr>
            </w:pPr>
            <w:r w:rsidRPr="00683561">
              <w:rPr>
                <w:sz w:val="20"/>
              </w:rPr>
              <w:t>1.6 (0.5)</w:t>
            </w:r>
          </w:p>
        </w:tc>
      </w:tr>
      <w:tr w:rsidR="00B3580A" w:rsidRPr="00CC338C" w14:paraId="709952CE" w14:textId="77777777" w:rsidTr="00683561">
        <w:trPr>
          <w:jc w:val="center"/>
        </w:trPr>
        <w:tc>
          <w:tcPr>
            <w:tcW w:w="11058" w:type="dxa"/>
            <w:gridSpan w:val="7"/>
          </w:tcPr>
          <w:p w14:paraId="56C8CE25" w14:textId="77777777" w:rsidR="00B3580A" w:rsidRPr="00683561" w:rsidRDefault="00B3580A" w:rsidP="005D2BFD">
            <w:pPr>
              <w:rPr>
                <w:rFonts w:cstheme="minorHAnsi"/>
                <w:sz w:val="20"/>
              </w:rPr>
            </w:pPr>
            <w:r w:rsidRPr="00683561">
              <w:rPr>
                <w:rFonts w:cstheme="minorHAnsi"/>
                <w:sz w:val="20"/>
              </w:rPr>
              <w:t xml:space="preserve">Note. EQ-5D-5L, EuroQOL Five Dimensions </w:t>
            </w:r>
            <w:r w:rsidR="005D2BFD">
              <w:rPr>
                <w:rFonts w:cstheme="minorHAnsi"/>
                <w:sz w:val="20"/>
              </w:rPr>
              <w:t xml:space="preserve"> (used to measure health-related quality of life)</w:t>
            </w:r>
            <w:r w:rsidRPr="00683561">
              <w:rPr>
                <w:rFonts w:cstheme="minorHAnsi"/>
                <w:sz w:val="20"/>
              </w:rPr>
              <w:t>- 5 levels version; IMD, index of multiple deprivation; POS-S Renal: Palliative care Outcome Scale</w:t>
            </w:r>
            <w:r w:rsidR="005D2BFD">
              <w:rPr>
                <w:rFonts w:cstheme="minorHAnsi"/>
                <w:sz w:val="20"/>
              </w:rPr>
              <w:t xml:space="preserve"> </w:t>
            </w:r>
            <w:r w:rsidR="005D2BFD" w:rsidRPr="00683561">
              <w:rPr>
                <w:rFonts w:cstheme="minorHAnsi"/>
                <w:sz w:val="20"/>
              </w:rPr>
              <w:t>Symptom Renal</w:t>
            </w:r>
            <w:r w:rsidR="005D2BFD">
              <w:rPr>
                <w:rFonts w:cstheme="minorHAnsi"/>
                <w:sz w:val="20"/>
              </w:rPr>
              <w:t xml:space="preserve"> (used to measure symptom burden)</w:t>
            </w:r>
            <w:r w:rsidRPr="00683561">
              <w:rPr>
                <w:rFonts w:cstheme="minorHAnsi"/>
                <w:sz w:val="20"/>
              </w:rPr>
              <w:t>; SD: standard deviation.</w:t>
            </w:r>
          </w:p>
        </w:tc>
      </w:tr>
    </w:tbl>
    <w:p w14:paraId="450AA238" w14:textId="77777777" w:rsidR="00B770D7" w:rsidRDefault="00B770D7">
      <w:pPr>
        <w:rPr>
          <w:b/>
        </w:rPr>
      </w:pPr>
      <w:r w:rsidRPr="00B770D7">
        <w:rPr>
          <w:b/>
        </w:rPr>
        <w:lastRenderedPageBreak/>
        <w:t xml:space="preserve">Table S2. </w:t>
      </w:r>
      <w:r w:rsidR="006445C0" w:rsidRPr="006445C0">
        <w:rPr>
          <w:b/>
        </w:rPr>
        <w:t>Comparison of baseline characteristics of all prevalent CKD and RRT patients in the UK Renal Registry at 31st December 2016 and the English TP-CKD study cohort (values are numbers (% after excluding missing), unless indicated otherwise)</w:t>
      </w:r>
    </w:p>
    <w:tbl>
      <w:tblPr>
        <w:tblW w:w="14360" w:type="dxa"/>
        <w:tblInd w:w="93" w:type="dxa"/>
        <w:tblLook w:val="04A0" w:firstRow="1" w:lastRow="0" w:firstColumn="1" w:lastColumn="0" w:noHBand="0" w:noVBand="1"/>
      </w:tblPr>
      <w:tblGrid>
        <w:gridCol w:w="3160"/>
        <w:gridCol w:w="1400"/>
        <w:gridCol w:w="1551"/>
        <w:gridCol w:w="1249"/>
        <w:gridCol w:w="1400"/>
        <w:gridCol w:w="1400"/>
        <w:gridCol w:w="1400"/>
        <w:gridCol w:w="1400"/>
        <w:gridCol w:w="1400"/>
      </w:tblGrid>
      <w:tr w:rsidR="00683561" w:rsidRPr="00683561" w14:paraId="1D075C2C" w14:textId="77777777" w:rsidTr="00F8252B">
        <w:trPr>
          <w:trHeight w:val="4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2213" w14:textId="77777777" w:rsidR="00683561" w:rsidRPr="00683561" w:rsidRDefault="00683561" w:rsidP="006835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E03AE" w14:textId="77777777" w:rsidR="00683561" w:rsidRPr="00683561" w:rsidRDefault="00683561" w:rsidP="00683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Non-RRT</w:t>
            </w:r>
          </w:p>
        </w:tc>
        <w:tc>
          <w:tcPr>
            <w:tcW w:w="2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FD659" w14:textId="77777777" w:rsidR="00683561" w:rsidRPr="00683561" w:rsidRDefault="00683561" w:rsidP="00683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Peritoneal dialysis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EC74A" w14:textId="77777777" w:rsidR="00683561" w:rsidRPr="00683561" w:rsidRDefault="00683561" w:rsidP="00683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Haemodialysis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002C7" w14:textId="77777777" w:rsidR="00683561" w:rsidRPr="00683561" w:rsidRDefault="00683561" w:rsidP="00683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Transplant</w:t>
            </w:r>
          </w:p>
        </w:tc>
      </w:tr>
      <w:tr w:rsidR="00683561" w:rsidRPr="00683561" w14:paraId="15F1DA0E" w14:textId="77777777" w:rsidTr="00F8252B">
        <w:trPr>
          <w:trHeight w:val="60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7C03A" w14:textId="77777777" w:rsidR="00683561" w:rsidRPr="00683561" w:rsidRDefault="00683561" w:rsidP="006835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64C69" w14:textId="77777777" w:rsidR="00683561" w:rsidRPr="00683561" w:rsidRDefault="00683561" w:rsidP="00683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Prevalent CKD and RRT cohort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EE1BBA" w14:textId="77777777" w:rsidR="00F8252B" w:rsidRDefault="006445C0" w:rsidP="00D01B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TP</w:t>
            </w:r>
            <w:r w:rsidR="00F8252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CKD </w:t>
            </w:r>
          </w:p>
          <w:p w14:paraId="55AAA8A1" w14:textId="77777777" w:rsidR="00683561" w:rsidRPr="00683561" w:rsidRDefault="00B94CE5" w:rsidP="00D01B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="00683561"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tudy cohort</w:t>
            </w:r>
            <w:r w:rsidR="00006B4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¹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3FE49" w14:textId="77777777" w:rsidR="00683561" w:rsidRPr="00683561" w:rsidRDefault="00683561" w:rsidP="00683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Prevalent CKD and RRT cohort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0EE92D" w14:textId="77777777" w:rsidR="00683561" w:rsidRPr="00683561" w:rsidRDefault="006445C0" w:rsidP="00D01B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TP</w:t>
            </w:r>
            <w:r w:rsidR="00F8252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CKD S</w:t>
            </w: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tudy cohort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40EBC" w14:textId="77777777" w:rsidR="00683561" w:rsidRPr="00683561" w:rsidRDefault="00683561" w:rsidP="00683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Prevalent CKD and RRT cohort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85FC4A" w14:textId="77777777" w:rsidR="00683561" w:rsidRPr="00683561" w:rsidRDefault="006445C0" w:rsidP="00D01B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TP</w:t>
            </w:r>
            <w:r w:rsidR="00F8252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CKD S</w:t>
            </w: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tudy cohort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2C9359" w14:textId="77777777" w:rsidR="00683561" w:rsidRPr="00683561" w:rsidRDefault="00683561" w:rsidP="00683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Prevalent CKD and RRT cohort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1DAFE6" w14:textId="77777777" w:rsidR="00683561" w:rsidRPr="00683561" w:rsidRDefault="006445C0" w:rsidP="00D01B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TP</w:t>
            </w:r>
            <w:r w:rsidR="00F8252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CKD S</w:t>
            </w: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tudy cohort</w:t>
            </w:r>
          </w:p>
        </w:tc>
      </w:tr>
      <w:tr w:rsidR="00683561" w:rsidRPr="00683561" w14:paraId="76503D66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1A35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n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5C44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17,216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5DA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660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2F1C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3,581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EB76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122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E0BE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24,816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9F7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1,415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1B74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33,077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03B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816</w:t>
            </w:r>
          </w:p>
        </w:tc>
      </w:tr>
      <w:tr w:rsidR="00683561" w:rsidRPr="00683561" w14:paraId="427BF7C7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5B8D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Gender (male)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26D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9,406 (54.6)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A7E6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138 (61.9)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F953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2,147 (60)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A5AB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71 (62.3)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53A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15,262 (61.5)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3942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848 (61.1)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820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20,038 (60.6)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1358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511 (62.8)</w:t>
            </w:r>
          </w:p>
        </w:tc>
      </w:tr>
      <w:tr w:rsidR="00683561" w:rsidRPr="00683561" w14:paraId="7F3582C9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5AD8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 (Mean, SD)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EA3B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74.3, 13.6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CA8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63.1, 17.1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6E03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62, 15.9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36F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62.6, 16.1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8AD4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64.9, 15.3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A162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64.4, 15.3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198B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53.5, 13.8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EDBF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54.3, 14.1</w:t>
            </w:r>
          </w:p>
        </w:tc>
      </w:tr>
      <w:tr w:rsidR="00683561" w:rsidRPr="00683561" w14:paraId="2087B35D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6762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Ethnicity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F8F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DCF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B80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15F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D01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EC01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C08C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A11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</w:tr>
      <w:tr w:rsidR="00683561" w:rsidRPr="00683561" w14:paraId="73AB13B8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B461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White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AC8E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12,076 (90.8)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89B8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190 (91.8)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324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2,578 (76.8)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D736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92 (81.4)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116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16,623 (72.0)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6DA4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1,014 (73.9)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028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24,917 (79.7)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8F4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740 (91.5)</w:t>
            </w:r>
          </w:p>
        </w:tc>
      </w:tr>
      <w:tr w:rsidR="00683561" w:rsidRPr="00683561" w14:paraId="507CF1E9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68E4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Asian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ADCC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837 (6.3)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4312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12 (5.8)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132E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414 (12.3)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BF7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10 (8.8)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7726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3,115 (13.5)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BFBF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219 (16.0)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0584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3,510 (11.2)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47A2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44 (5.4)</w:t>
            </w:r>
          </w:p>
        </w:tc>
      </w:tr>
      <w:tr w:rsidR="00683561" w:rsidRPr="00683561" w14:paraId="0F9D3ED7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4C3D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Black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9CC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200 (1.5)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1EE4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4 (1.9)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C4D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235 (7)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D51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9 (8.0)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295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2,464 (10.7)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328C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119 (8.7)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D80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1,786 (5.7)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AD6F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16 (2.0)</w:t>
            </w:r>
          </w:p>
        </w:tc>
      </w:tr>
      <w:tr w:rsidR="00683561" w:rsidRPr="00683561" w14:paraId="6DB94F03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6479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Other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296F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184 (1.4)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58FF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 (0.5)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080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130 (3.9)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C2C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 (1.8)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CB51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888 (3.8)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D4C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21 (1.5)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443C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1,051 (3.4)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944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9 (1.1)</w:t>
            </w:r>
          </w:p>
        </w:tc>
      </w:tr>
      <w:tr w:rsidR="00683561" w:rsidRPr="00683561" w14:paraId="78E96521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1847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Missing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551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</w:t>
            </w:r>
            <w:r w:rsidR="00A9193E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,</w:t>
            </w: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919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A34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452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DD06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D6F8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ACE1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</w:t>
            </w:r>
            <w:r w:rsidR="00A9193E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,</w:t>
            </w: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03D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094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</w:t>
            </w:r>
            <w:r w:rsidR="00A9193E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,</w:t>
            </w: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813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B44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</w:t>
            </w:r>
          </w:p>
        </w:tc>
      </w:tr>
      <w:tr w:rsidR="00683561" w:rsidRPr="00683561" w14:paraId="659C48CF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92B5" w14:textId="77777777" w:rsidR="00683561" w:rsidRPr="00683561" w:rsidRDefault="00295662" w:rsidP="0068356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Social deprivation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FD0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BB46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30D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7BB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5D51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E8F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D48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EFA4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</w:tr>
      <w:tr w:rsidR="00683561" w:rsidRPr="00683561" w14:paraId="06447B52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0C0F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IMD Quintile 1 (least deprived)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73A3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3,867 (22.9)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2C66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99 (15.7)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2C62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571 (17.3)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71A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25 (21.0)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33DE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2,915 (12.7)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8C7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179 (12.7)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694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5,518 (18.2)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9D8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159 (19.5)</w:t>
            </w:r>
          </w:p>
        </w:tc>
      </w:tr>
      <w:tr w:rsidR="00683561" w:rsidRPr="00683561" w14:paraId="670C2700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B782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IMD Quintile 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AAF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3,793 (22.4)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0DDC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131 (20.8)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B758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601 (18.2)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7FB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28 (23.5)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53A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3,613 (15.7)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85D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187 (13.3)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3DDB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5,905 (19.5)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CF9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160 (19.6)</w:t>
            </w:r>
          </w:p>
        </w:tc>
      </w:tr>
      <w:tr w:rsidR="00683561" w:rsidRPr="00683561" w14:paraId="4770FCBD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261B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IMD Quintile 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C45B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3,680 (21.8)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BC23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108 (17.1)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65D4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671 (20.3)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4B1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22 (18.5)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5E82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4,418 (19.2)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75D1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227 (16.1)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D5E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6,024 (19.9)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C5E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138 (16.9)</w:t>
            </w:r>
          </w:p>
        </w:tc>
      </w:tr>
      <w:tr w:rsidR="00683561" w:rsidRPr="00683561" w14:paraId="0D726171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BABF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IMD Quintile 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144B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3,173 (18.8)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521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124 (19.7)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3C2E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709 (21.5)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AC44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18 (15.1)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9AB3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5,347 (23.3)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9162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293 (20.8)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139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6,447 (21.3)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BADC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190 (23.3)</w:t>
            </w:r>
          </w:p>
        </w:tc>
      </w:tr>
      <w:tr w:rsidR="00683561" w:rsidRPr="00683561" w14:paraId="045D3EA9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E585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IMD Quintile 5 (most deprived)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055F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2,397 (14.2)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D045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168 (26.7)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E132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747 (22.6)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3E5D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26 (21.8)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51B9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6,685 (29.1)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FB2D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524 (37.2)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C67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6,371 (21.1)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8F67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168 (20.6)</w:t>
            </w:r>
          </w:p>
        </w:tc>
      </w:tr>
      <w:tr w:rsidR="00683561" w:rsidRPr="00683561" w14:paraId="4B150B02" w14:textId="77777777" w:rsidTr="00F8252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7D84" w14:textId="77777777" w:rsidR="00683561" w:rsidRPr="00683561" w:rsidRDefault="00683561" w:rsidP="0068356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Missing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D333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306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FF6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FA63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9330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6F82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1,838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843F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63AA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683561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2,812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577C" w14:textId="77777777" w:rsidR="00683561" w:rsidRPr="00683561" w:rsidRDefault="00683561" w:rsidP="0068356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</w:tr>
      <w:tr w:rsidR="00683561" w:rsidRPr="00683561" w14:paraId="38E17814" w14:textId="77777777" w:rsidTr="00683561">
        <w:trPr>
          <w:trHeight w:val="675"/>
        </w:trPr>
        <w:tc>
          <w:tcPr>
            <w:tcW w:w="14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543933" w14:textId="77777777" w:rsidR="00683561" w:rsidRDefault="00F8252B" w:rsidP="00100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Note. N</w:t>
            </w:r>
            <w:r w:rsidR="00683561" w:rsidRPr="00683561">
              <w:rPr>
                <w:rFonts w:ascii="Calibri" w:eastAsia="Times New Roman" w:hAnsi="Calibri" w:cs="Calibri"/>
                <w:color w:val="000000"/>
                <w:lang w:eastAsia="en-GB"/>
              </w:rPr>
              <w:t>on-RRT: Non-renal replacement therapy (i.e. patients with chronic kidney disease not on renal replacement therapy), RRT: renal replacement therapy, SD: standard deviation</w:t>
            </w:r>
            <w:r w:rsidR="00100B4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TP-CKD: </w:t>
            </w:r>
            <w:r w:rsidRPr="00F8252B">
              <w:rPr>
                <w:rFonts w:ascii="Calibri" w:eastAsia="Times New Roman" w:hAnsi="Calibri" w:cs="Calibri"/>
                <w:color w:val="000000"/>
                <w:lang w:eastAsia="en-GB"/>
              </w:rPr>
              <w:t>Transforming Par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ticipation in chronic kidney disease,</w:t>
            </w:r>
            <w:r w:rsidRPr="00F8252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100B4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IMD: </w:t>
            </w:r>
            <w:r w:rsidR="00100B45" w:rsidRPr="00100B4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index </w:t>
            </w:r>
            <w:r w:rsidR="00CE1AEB">
              <w:rPr>
                <w:rFonts w:ascii="Calibri" w:eastAsia="Times New Roman" w:hAnsi="Calibri" w:cs="Calibri"/>
                <w:color w:val="000000"/>
                <w:lang w:eastAsia="en-GB"/>
              </w:rPr>
              <w:t>of multiple deprivation area [26</w:t>
            </w:r>
            <w:r w:rsidR="00100B45" w:rsidRPr="00100B45">
              <w:rPr>
                <w:rFonts w:ascii="Calibri" w:eastAsia="Times New Roman" w:hAnsi="Calibri" w:cs="Calibri"/>
                <w:color w:val="000000"/>
                <w:lang w:eastAsia="en-GB"/>
              </w:rPr>
              <w:t>]</w:t>
            </w:r>
          </w:p>
          <w:p w14:paraId="17231B78" w14:textId="77777777" w:rsidR="00B94CE5" w:rsidRPr="0000203D" w:rsidRDefault="0000203D" w:rsidP="00F82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¹</w:t>
            </w:r>
            <w:r w:rsidR="006445C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The </w:t>
            </w:r>
            <w:r w:rsidR="00F8252B">
              <w:rPr>
                <w:rFonts w:ascii="Calibri" w:eastAsia="Times New Roman" w:hAnsi="Calibri" w:cs="Calibri"/>
                <w:color w:val="000000"/>
                <w:lang w:eastAsia="en-GB"/>
              </w:rPr>
              <w:t>TP-CKD study cohort comprises</w:t>
            </w:r>
            <w:r w:rsidR="00B94CE5" w:rsidRPr="0000203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CKD patients</w:t>
            </w:r>
            <w:r w:rsidR="00006B4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006B4F" w:rsidRPr="0000203D">
              <w:rPr>
                <w:rFonts w:ascii="Calibri" w:eastAsia="Times New Roman" w:hAnsi="Calibri" w:cs="Calibri"/>
                <w:color w:val="000000"/>
                <w:lang w:eastAsia="en-GB"/>
              </w:rPr>
              <w:t>recruited from 14 renal units across England between December 2015 and December 2017</w:t>
            </w:r>
            <w:r w:rsidR="00B94CE5" w:rsidRPr="0000203D">
              <w:rPr>
                <w:rFonts w:ascii="Calibri" w:eastAsia="Times New Roman" w:hAnsi="Calibri" w:cs="Calibri"/>
                <w:color w:val="000000"/>
                <w:lang w:eastAsia="en-GB"/>
              </w:rPr>
              <w:t>, either on renal replacement therapy (RRT; dialysis or transplantation) or not on RRT (termed non-dialysis)</w:t>
            </w:r>
            <w:r w:rsidR="00F8252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="00B94CE5" w:rsidRPr="0000203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</w:tbl>
    <w:p w14:paraId="3CC8600F" w14:textId="2AC1D989" w:rsidR="00683561" w:rsidRDefault="00683561">
      <w:pPr>
        <w:rPr>
          <w:b/>
        </w:rPr>
      </w:pPr>
    </w:p>
    <w:p w14:paraId="69C324D9" w14:textId="6077FA93" w:rsidR="00776DF8" w:rsidRDefault="00776DF8">
      <w:pPr>
        <w:rPr>
          <w:b/>
        </w:rPr>
      </w:pPr>
      <w:r w:rsidRPr="00B770D7">
        <w:rPr>
          <w:b/>
        </w:rPr>
        <w:t>Table S</w:t>
      </w:r>
      <w:r>
        <w:rPr>
          <w:b/>
        </w:rPr>
        <w:t>3.</w:t>
      </w:r>
      <w:r w:rsidR="00115CB6">
        <w:rPr>
          <w:b/>
        </w:rPr>
        <w:t xml:space="preserve"> </w:t>
      </w:r>
      <w:bookmarkStart w:id="0" w:name="_Hlk87355894"/>
      <w:r w:rsidR="00115CB6" w:rsidRPr="00115CB6">
        <w:rPr>
          <w:b/>
        </w:rPr>
        <w:t xml:space="preserve">Multinomial regression analysis of </w:t>
      </w:r>
      <w:r w:rsidR="00115CB6">
        <w:rPr>
          <w:b/>
        </w:rPr>
        <w:t xml:space="preserve">the association between patient activation with </w:t>
      </w:r>
      <w:r w:rsidR="00115CB6" w:rsidRPr="00115CB6">
        <w:rPr>
          <w:b/>
        </w:rPr>
        <w:t>health-related quality of life and symptom burden</w:t>
      </w:r>
      <w:r w:rsidR="003E6204">
        <w:rPr>
          <w:b/>
        </w:rPr>
        <w:t>,</w:t>
      </w:r>
      <w:r w:rsidR="00115CB6" w:rsidRPr="00115CB6">
        <w:rPr>
          <w:b/>
        </w:rPr>
        <w:t xml:space="preserve"> stratified by </w:t>
      </w:r>
      <w:r w:rsidR="00115CB6">
        <w:rPr>
          <w:b/>
        </w:rPr>
        <w:t>treatment type</w:t>
      </w:r>
      <w:r w:rsidR="00115CB6" w:rsidRPr="00115CB6">
        <w:rPr>
          <w:b/>
        </w:rPr>
        <w:t xml:space="preserve"> </w:t>
      </w:r>
      <w:bookmarkEnd w:id="0"/>
    </w:p>
    <w:tbl>
      <w:tblPr>
        <w:tblW w:w="14425" w:type="dxa"/>
        <w:tblLook w:val="04A0" w:firstRow="1" w:lastRow="0" w:firstColumn="1" w:lastColumn="0" w:noHBand="0" w:noVBand="1"/>
      </w:tblPr>
      <w:tblGrid>
        <w:gridCol w:w="3560"/>
        <w:gridCol w:w="2785"/>
        <w:gridCol w:w="2694"/>
        <w:gridCol w:w="2551"/>
        <w:gridCol w:w="2835"/>
      </w:tblGrid>
      <w:tr w:rsidR="00776DF8" w:rsidRPr="00FB2A80" w14:paraId="20B6203A" w14:textId="77777777" w:rsidTr="00115CB6">
        <w:trPr>
          <w:trHeight w:val="70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9AEB5" w14:textId="77777777" w:rsidR="00776DF8" w:rsidRPr="00FB2A80" w:rsidRDefault="00776DF8" w:rsidP="004F266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018F8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A92F2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Haemodialysis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4383D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Transplant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E4C69" w14:textId="650DDA42" w:rsidR="00776DF8" w:rsidRPr="00FB2A80" w:rsidRDefault="009A0DF7" w:rsidP="004F266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Non</w:t>
            </w:r>
            <w:r w:rsidR="00776DF8"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-dialysis</w:t>
            </w:r>
          </w:p>
        </w:tc>
      </w:tr>
      <w:tr w:rsidR="00776DF8" w:rsidRPr="00FB2A80" w14:paraId="45D6D577" w14:textId="77777777" w:rsidTr="00115CB6">
        <w:trPr>
          <w:trHeight w:val="30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20DF" w14:textId="77777777" w:rsidR="00776DF8" w:rsidRPr="00FB2A80" w:rsidRDefault="00776DF8" w:rsidP="004F266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10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CCFA6" w14:textId="5AA7AD90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Health-Related Quality of Life model</w:t>
            </w:r>
            <w:r w:rsidRPr="00FB2A80">
              <w:rPr>
                <w:rFonts w:eastAsia="Times New Roman" w:cstheme="minorHAnsi"/>
                <w:color w:val="000000"/>
                <w:vertAlign w:val="superscript"/>
                <w:lang w:eastAsia="en-GB"/>
              </w:rPr>
              <w:t xml:space="preserve"> </w:t>
            </w: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(Good versus </w:t>
            </w:r>
            <w:r w:rsidR="00937568"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</w:t>
            </w: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oor) Odds ratio (95% CI)</w:t>
            </w:r>
          </w:p>
        </w:tc>
      </w:tr>
      <w:tr w:rsidR="00776DF8" w:rsidRPr="00FB2A80" w14:paraId="611A100C" w14:textId="77777777" w:rsidTr="00115CB6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DC81EFB" w14:textId="77777777" w:rsidR="00776DF8" w:rsidRPr="00FB2A80" w:rsidRDefault="00776DF8" w:rsidP="004F266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Patient activation (ref: PAM Level 1)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1595A79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BF0C540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ECBF44E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6815D4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776DF8" w:rsidRPr="00FB2A80" w14:paraId="6E5831F5" w14:textId="77777777" w:rsidTr="00115CB6">
        <w:trPr>
          <w:trHeight w:val="30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698BE" w14:textId="77777777" w:rsidR="00776DF8" w:rsidRPr="00FB2A80" w:rsidRDefault="00776DF8" w:rsidP="004F266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PAM Level 2</w:t>
            </w:r>
          </w:p>
        </w:tc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7895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4.9 (3.5-6.8)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B183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5.4 (3.4-8.5)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D012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4.2 (1.9-9.6)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2885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5.6 (2.8-11.4)</w:t>
            </w:r>
          </w:p>
        </w:tc>
      </w:tr>
      <w:tr w:rsidR="00776DF8" w:rsidRPr="00FB2A80" w14:paraId="7D51B545" w14:textId="77777777" w:rsidTr="00115CB6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17452" w14:textId="77777777" w:rsidR="00776DF8" w:rsidRPr="00FB2A80" w:rsidRDefault="00776DF8" w:rsidP="004F266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PAM Level 3</w:t>
            </w:r>
          </w:p>
        </w:tc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526B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11.6 (8.5-15.7)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AA8A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9.5 (6.3-14.3)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1378B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15.3 (7.5-31.1)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86F2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15.4 (7.8-30.2)</w:t>
            </w:r>
          </w:p>
        </w:tc>
      </w:tr>
      <w:tr w:rsidR="00776DF8" w:rsidRPr="00FB2A80" w14:paraId="56923E7E" w14:textId="77777777" w:rsidTr="00115CB6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42395" w14:textId="77777777" w:rsidR="00776DF8" w:rsidRPr="00FB2A80" w:rsidRDefault="00776DF8" w:rsidP="004F266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PAM Level 4</w:t>
            </w:r>
          </w:p>
        </w:tc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ED5C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29.2 (19.5-43.9)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C148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18.8 (10.7-33.1)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6BF58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48 (20.6-111.9)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8B28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43.2 (15.8-118.6)</w:t>
            </w:r>
          </w:p>
        </w:tc>
      </w:tr>
      <w:tr w:rsidR="00776DF8" w:rsidRPr="00FB2A80" w14:paraId="0BA02524" w14:textId="77777777" w:rsidTr="00115CB6">
        <w:trPr>
          <w:trHeight w:val="30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4541F" w14:textId="77777777" w:rsidR="00776DF8" w:rsidRPr="00FB2A80" w:rsidRDefault="00776DF8" w:rsidP="004F266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10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BF5C3" w14:textId="1D627F30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Symptom burden model</w:t>
            </w:r>
            <w:r w:rsidRPr="00FB2A80">
              <w:rPr>
                <w:rFonts w:eastAsia="Times New Roman" w:cstheme="minorHAnsi"/>
                <w:color w:val="000000"/>
                <w:vertAlign w:val="superscript"/>
                <w:lang w:eastAsia="en-GB"/>
              </w:rPr>
              <w:t xml:space="preserve"> </w:t>
            </w: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(Few versus </w:t>
            </w:r>
            <w:r w:rsidR="00937568"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</w:t>
            </w: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any) Odds ratio (95% CI)</w:t>
            </w:r>
          </w:p>
        </w:tc>
      </w:tr>
      <w:tr w:rsidR="00776DF8" w:rsidRPr="00FB2A80" w14:paraId="45BB43BA" w14:textId="77777777" w:rsidTr="00115CB6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9BD8DC1" w14:textId="77777777" w:rsidR="00776DF8" w:rsidRPr="00FB2A80" w:rsidRDefault="00776DF8" w:rsidP="004F266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Patient activation (ref: PAM Level 1)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7F3D705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08C8D3F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B1366BB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58DA4B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4F2664" w:rsidRPr="00FB2A80" w14:paraId="49F1CC09" w14:textId="77777777" w:rsidTr="004F2664">
        <w:trPr>
          <w:trHeight w:val="30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21BE9" w14:textId="77777777" w:rsidR="004F2664" w:rsidRPr="00FB2A80" w:rsidRDefault="004F2664" w:rsidP="004F266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PAM Level 2</w:t>
            </w:r>
          </w:p>
        </w:tc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959A02" w14:textId="6AB308A0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5.1 (3.6-7.3)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E278" w14:textId="77777777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6.8 (4.2-11.1)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9E1BA" w14:textId="77777777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3.1 (1.4-7)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3EAA" w14:textId="77777777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4.9 (2.3-10.5)</w:t>
            </w:r>
          </w:p>
        </w:tc>
      </w:tr>
      <w:tr w:rsidR="004F2664" w:rsidRPr="00FB2A80" w14:paraId="580EBC4E" w14:textId="77777777" w:rsidTr="004F2664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D4BA9" w14:textId="77777777" w:rsidR="004F2664" w:rsidRPr="00FB2A80" w:rsidRDefault="004F2664" w:rsidP="004F266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PAM Level 3</w:t>
            </w:r>
          </w:p>
        </w:tc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BC7CCB" w14:textId="5EE9F006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9.1 (6.6-12.5)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4EE3" w14:textId="77777777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7.3 (4.8-11.2)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3DD1" w14:textId="77777777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13.5 (6.4-28.3)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7594" w14:textId="77777777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10 (5-20)</w:t>
            </w:r>
          </w:p>
        </w:tc>
      </w:tr>
      <w:tr w:rsidR="004F2664" w:rsidRPr="00FB2A80" w14:paraId="17177CDE" w14:textId="77777777" w:rsidTr="004F2664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ADAD2" w14:textId="77777777" w:rsidR="004F2664" w:rsidRPr="00FB2A80" w:rsidRDefault="004F2664" w:rsidP="004F266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PAM Level 4</w:t>
            </w:r>
          </w:p>
        </w:tc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8600" w14:textId="4832A16A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25.9 (16.8-40.2)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946E" w14:textId="77777777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13.4 (7.2-24.9)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8FF0D" w14:textId="77777777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52.4 (20.3-135)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6D50" w14:textId="77777777" w:rsidR="004F2664" w:rsidRPr="00FB2A80" w:rsidRDefault="004F2664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41.7 (14.6-118.9)</w:t>
            </w:r>
          </w:p>
        </w:tc>
      </w:tr>
      <w:tr w:rsidR="00776DF8" w:rsidRPr="00FB2A80" w14:paraId="3B6F51CF" w14:textId="77777777" w:rsidTr="00115CB6">
        <w:trPr>
          <w:trHeight w:val="300"/>
        </w:trPr>
        <w:tc>
          <w:tcPr>
            <w:tcW w:w="144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B2ED" w14:textId="259133EB" w:rsidR="003E6204" w:rsidRPr="00FB2A80" w:rsidRDefault="00011D4A" w:rsidP="00776DF8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 xml:space="preserve">1) </w:t>
            </w:r>
            <w:r w:rsidR="00776DF8" w:rsidRPr="00FB2A80">
              <w:rPr>
                <w:rFonts w:eastAsia="Times New Roman" w:cstheme="minorHAnsi"/>
                <w:color w:val="000000"/>
                <w:lang w:eastAsia="en-GB"/>
              </w:rPr>
              <w:t xml:space="preserve">The results for the peritoneal dialysis group have not been presented due to small numbers, yielding unreliable </w:t>
            </w:r>
            <w:r w:rsidR="00E12244" w:rsidRPr="00FB2A80">
              <w:rPr>
                <w:rFonts w:eastAsia="Times New Roman" w:cstheme="minorHAnsi"/>
                <w:color w:val="000000"/>
                <w:lang w:eastAsia="en-GB"/>
              </w:rPr>
              <w:t>estimates</w:t>
            </w:r>
            <w:r w:rsidR="00776DF8" w:rsidRPr="00FB2A80">
              <w:rPr>
                <w:rFonts w:eastAsia="Times New Roman" w:cstheme="minorHAnsi"/>
                <w:color w:val="000000"/>
                <w:lang w:eastAsia="en-GB"/>
              </w:rPr>
              <w:t>.</w:t>
            </w:r>
            <w:r w:rsidR="00B8156B" w:rsidRPr="00FB2A80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4F2664" w:rsidRPr="00FB2A80">
              <w:rPr>
                <w:rFonts w:eastAsia="Times New Roman" w:cstheme="minorHAnsi"/>
                <w:color w:val="000000"/>
                <w:lang w:eastAsia="en-GB"/>
              </w:rPr>
              <w:t>In addition, f</w:t>
            </w:r>
            <w:r w:rsidR="00B8156B" w:rsidRPr="00FB2A80">
              <w:rPr>
                <w:rFonts w:eastAsia="Times New Roman" w:cstheme="minorHAnsi"/>
                <w:color w:val="000000"/>
                <w:lang w:eastAsia="en-GB"/>
              </w:rPr>
              <w:t xml:space="preserve">or the categories reported, some have </w:t>
            </w:r>
            <w:r w:rsidR="00937568" w:rsidRPr="00FB2A80">
              <w:rPr>
                <w:rFonts w:eastAsia="Times New Roman" w:cstheme="minorHAnsi"/>
                <w:color w:val="000000"/>
                <w:lang w:eastAsia="en-GB"/>
              </w:rPr>
              <w:t>large</w:t>
            </w:r>
            <w:r w:rsidR="00B8156B" w:rsidRPr="00FB2A80">
              <w:rPr>
                <w:rFonts w:eastAsia="Times New Roman" w:cstheme="minorHAnsi"/>
                <w:color w:val="000000"/>
                <w:lang w:eastAsia="en-GB"/>
              </w:rPr>
              <w:t xml:space="preserve"> confidence intervals/ standard errors, therefore</w:t>
            </w:r>
            <w:r w:rsidR="00E12244" w:rsidRPr="00FB2A80">
              <w:rPr>
                <w:rFonts w:eastAsia="Times New Roman" w:cstheme="minorHAnsi"/>
                <w:color w:val="000000"/>
                <w:lang w:eastAsia="en-GB"/>
              </w:rPr>
              <w:t xml:space="preserve">, </w:t>
            </w:r>
            <w:r w:rsidR="00B8156B" w:rsidRPr="00FB2A80">
              <w:rPr>
                <w:rFonts w:eastAsia="Times New Roman" w:cstheme="minorHAnsi"/>
                <w:color w:val="000000"/>
                <w:lang w:eastAsia="en-GB"/>
              </w:rPr>
              <w:t>please take caution when interpreting the strength of these relationships</w:t>
            </w:r>
            <w:r w:rsidR="004F2664" w:rsidRPr="00FB2A80">
              <w:rPr>
                <w:rFonts w:eastAsia="Times New Roman" w:cstheme="minorHAnsi"/>
                <w:color w:val="000000"/>
                <w:lang w:eastAsia="en-GB"/>
              </w:rPr>
              <w:t xml:space="preserve"> even though they results are significant.</w:t>
            </w:r>
          </w:p>
          <w:p w14:paraId="763DC9B0" w14:textId="2600BEC3" w:rsidR="00011D4A" w:rsidRPr="00FB2A80" w:rsidRDefault="00E12244" w:rsidP="00776DF8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FB2A80">
              <w:rPr>
                <w:rFonts w:eastAsia="Times New Roman" w:cstheme="minorHAnsi"/>
                <w:color w:val="000000"/>
                <w:lang w:eastAsia="en-GB"/>
              </w:rPr>
              <w:t>2</w:t>
            </w:r>
            <w:r w:rsidR="00011D4A" w:rsidRPr="00FB2A80">
              <w:rPr>
                <w:rFonts w:eastAsia="Times New Roman" w:cstheme="minorHAnsi"/>
                <w:color w:val="000000"/>
                <w:lang w:eastAsia="en-GB"/>
              </w:rPr>
              <w:t xml:space="preserve">) The following variables were adjusting for in the model: age, gender, </w:t>
            </w:r>
            <w:r w:rsidR="004F2664" w:rsidRPr="00FB2A80">
              <w:rPr>
                <w:rFonts w:eastAsia="Times New Roman" w:cstheme="minorHAnsi"/>
                <w:color w:val="000000"/>
                <w:lang w:eastAsia="en-GB"/>
              </w:rPr>
              <w:t>ethnicity</w:t>
            </w:r>
            <w:r w:rsidR="00011D4A" w:rsidRPr="00FB2A80">
              <w:rPr>
                <w:rFonts w:eastAsia="Times New Roman" w:cstheme="minorHAnsi"/>
                <w:color w:val="000000"/>
                <w:lang w:eastAsia="en-GB"/>
              </w:rPr>
              <w:t xml:space="preserve"> and deprivation </w:t>
            </w:r>
          </w:p>
        </w:tc>
      </w:tr>
      <w:tr w:rsidR="00776DF8" w:rsidRPr="00FB2A80" w14:paraId="33C10EBD" w14:textId="77777777" w:rsidTr="00115CB6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E0C37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4AC78354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61657" w14:textId="77777777" w:rsidR="00776DF8" w:rsidRPr="00FB2A80" w:rsidRDefault="00776DF8" w:rsidP="004F266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3E5DD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63C74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A2101" w14:textId="77777777" w:rsidR="00776DF8" w:rsidRPr="00FB2A80" w:rsidRDefault="00776DF8" w:rsidP="004F2664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</w:tbl>
    <w:p w14:paraId="33ADBFE4" w14:textId="77777777" w:rsidR="00776DF8" w:rsidRDefault="00776DF8">
      <w:pPr>
        <w:rPr>
          <w:b/>
        </w:rPr>
      </w:pPr>
    </w:p>
    <w:p w14:paraId="329F9146" w14:textId="77777777" w:rsidR="00776DF8" w:rsidRPr="00B770D7" w:rsidRDefault="00776DF8">
      <w:pPr>
        <w:rPr>
          <w:b/>
        </w:rPr>
      </w:pPr>
    </w:p>
    <w:sectPr w:rsidR="00776DF8" w:rsidRPr="00B770D7" w:rsidSect="006835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1622FE"/>
    <w:multiLevelType w:val="hybridMultilevel"/>
    <w:tmpl w:val="9C283828"/>
    <w:lvl w:ilvl="0" w:tplc="4244B6BA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20015"/>
    <w:multiLevelType w:val="hybridMultilevel"/>
    <w:tmpl w:val="DBB8BD5E"/>
    <w:lvl w:ilvl="0" w:tplc="3AD44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76ACE"/>
    <w:multiLevelType w:val="hybridMultilevel"/>
    <w:tmpl w:val="857444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80A"/>
    <w:rsid w:val="0000203D"/>
    <w:rsid w:val="00006B4F"/>
    <w:rsid w:val="00011D4A"/>
    <w:rsid w:val="000451EB"/>
    <w:rsid w:val="000E3565"/>
    <w:rsid w:val="00100B45"/>
    <w:rsid w:val="00115CB6"/>
    <w:rsid w:val="00295662"/>
    <w:rsid w:val="002B1FBD"/>
    <w:rsid w:val="003E6204"/>
    <w:rsid w:val="004B6731"/>
    <w:rsid w:val="004F2664"/>
    <w:rsid w:val="005D2BFD"/>
    <w:rsid w:val="005E169E"/>
    <w:rsid w:val="006349B5"/>
    <w:rsid w:val="006445C0"/>
    <w:rsid w:val="00683561"/>
    <w:rsid w:val="006908DE"/>
    <w:rsid w:val="007374C3"/>
    <w:rsid w:val="00776DF8"/>
    <w:rsid w:val="00855626"/>
    <w:rsid w:val="00937568"/>
    <w:rsid w:val="009A0DF7"/>
    <w:rsid w:val="00A326B8"/>
    <w:rsid w:val="00A9193E"/>
    <w:rsid w:val="00A931A0"/>
    <w:rsid w:val="00B3580A"/>
    <w:rsid w:val="00B770D7"/>
    <w:rsid w:val="00B8156B"/>
    <w:rsid w:val="00B94CE5"/>
    <w:rsid w:val="00CE1AEB"/>
    <w:rsid w:val="00D01B6A"/>
    <w:rsid w:val="00D6546F"/>
    <w:rsid w:val="00E12244"/>
    <w:rsid w:val="00F8252B"/>
    <w:rsid w:val="00F9428E"/>
    <w:rsid w:val="00FB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6C002"/>
  <w15:docId w15:val="{7417BA46-F387-445C-A12C-C32A56E7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B3580A"/>
    <w:pPr>
      <w:keepNext/>
      <w:keepLines/>
      <w:spacing w:before="120" w:after="120" w:line="240" w:lineRule="auto"/>
      <w:outlineLvl w:val="2"/>
    </w:pPr>
    <w:rPr>
      <w:rFonts w:eastAsia="SimSun" w:cstheme="minorHAnsi"/>
      <w:b/>
      <w:bCs/>
      <w:iCs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80A"/>
    <w:pPr>
      <w:ind w:left="720"/>
      <w:contextualSpacing/>
    </w:pPr>
  </w:style>
  <w:style w:type="table" w:styleId="TableGrid">
    <w:name w:val="Table Grid"/>
    <w:basedOn w:val="TableNormal"/>
    <w:uiPriority w:val="59"/>
    <w:rsid w:val="00B35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9"/>
    <w:rsid w:val="00B3580A"/>
    <w:rPr>
      <w:rFonts w:eastAsia="SimSun" w:cstheme="minorHAnsi"/>
      <w:b/>
      <w:bCs/>
      <w:i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4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Winnie Magadi</dc:creator>
  <cp:lastModifiedBy>Winnie Magadi</cp:lastModifiedBy>
  <cp:revision>24</cp:revision>
  <dcterms:created xsi:type="dcterms:W3CDTF">2021-02-15T12:40:00Z</dcterms:created>
  <dcterms:modified xsi:type="dcterms:W3CDTF">2021-11-11T11:57:00Z</dcterms:modified>
</cp:coreProperties>
</file>