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E4F34" w14:textId="77777777" w:rsidR="002A6F53" w:rsidRPr="00516129" w:rsidRDefault="002A6F53" w:rsidP="002A6F53">
      <w:pPr>
        <w:rPr>
          <w:rFonts w:ascii="Times New Roman" w:hAnsi="Times New Roman" w:cs="Times New Roman"/>
        </w:rPr>
      </w:pP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5811"/>
      </w:tblGrid>
      <w:tr w:rsidR="00516129" w:rsidRPr="00516129" w14:paraId="4EDD7B17" w14:textId="77777777" w:rsidTr="00C31CFF">
        <w:trPr>
          <w:trHeight w:val="400"/>
        </w:trPr>
        <w:tc>
          <w:tcPr>
            <w:tcW w:w="8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16572" w14:textId="46F84F11" w:rsidR="002A6F53" w:rsidRPr="00516129" w:rsidRDefault="00FE0ECB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  <w:b/>
                <w:bCs/>
              </w:rPr>
              <w:t xml:space="preserve">Table </w:t>
            </w:r>
            <w:r w:rsidR="006573AA" w:rsidRPr="00516129">
              <w:rPr>
                <w:rFonts w:ascii="Times New Roman" w:eastAsia="游ゴシック" w:hAnsi="Times New Roman" w:cs="Times New Roman"/>
                <w:b/>
                <w:bCs/>
              </w:rPr>
              <w:t>S</w:t>
            </w:r>
            <w:r w:rsidRPr="00516129">
              <w:rPr>
                <w:rFonts w:ascii="Times New Roman" w:eastAsia="游ゴシック" w:hAnsi="Times New Roman" w:cs="Times New Roman"/>
                <w:b/>
                <w:bCs/>
              </w:rPr>
              <w:t>1</w:t>
            </w:r>
            <w:r w:rsidR="002A6F53" w:rsidRPr="00516129">
              <w:rPr>
                <w:rFonts w:ascii="Times New Roman" w:eastAsia="游ゴシック" w:hAnsi="Times New Roman" w:cs="Times New Roman"/>
              </w:rPr>
              <w:t xml:space="preserve"> Definition of proton pump inhibitors and macrolide antibiotics</w:t>
            </w:r>
          </w:p>
        </w:tc>
      </w:tr>
      <w:tr w:rsidR="00516129" w:rsidRPr="00516129" w14:paraId="436BC04C" w14:textId="77777777" w:rsidTr="00C31CFF">
        <w:trPr>
          <w:trHeight w:val="400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7EF6F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Category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93325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Drugs</w:t>
            </w:r>
          </w:p>
        </w:tc>
      </w:tr>
      <w:tr w:rsidR="00516129" w:rsidRPr="00516129" w14:paraId="073D31FC" w14:textId="77777777" w:rsidTr="00C31CFF">
        <w:trPr>
          <w:trHeight w:val="4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D03BF" w14:textId="35780D1D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Proton pump inhibitor</w:t>
            </w:r>
            <w:r w:rsidR="00D321C0" w:rsidRPr="00516129">
              <w:rPr>
                <w:rFonts w:ascii="Times New Roman" w:eastAsia="游ゴシック" w:hAnsi="Times New Roman" w:cs="Times New Roman"/>
              </w:rPr>
              <w:t>s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56B96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esomeprazole, lansoprazole, omeprazole, rabeprazole, and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vonoprazan</w:t>
            </w:r>
            <w:proofErr w:type="spellEnd"/>
          </w:p>
        </w:tc>
      </w:tr>
      <w:tr w:rsidR="002A6F53" w:rsidRPr="00516129" w14:paraId="5A2B009C" w14:textId="77777777" w:rsidTr="00C31CFF">
        <w:trPr>
          <w:trHeight w:val="400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357E1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Macrolides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F2994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azithromycin, clarithromycin, erythromycin,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josamycin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roxithromycin, and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spiramycin</w:t>
            </w:r>
            <w:proofErr w:type="spellEnd"/>
          </w:p>
        </w:tc>
      </w:tr>
    </w:tbl>
    <w:p w14:paraId="3EC34573" w14:textId="77777777" w:rsidR="002A6F53" w:rsidRPr="00516129" w:rsidRDefault="002A6F53" w:rsidP="002A6F53">
      <w:pPr>
        <w:rPr>
          <w:rFonts w:ascii="Times New Roman" w:hAnsi="Times New Roman" w:cs="Times New Roman"/>
        </w:rPr>
      </w:pPr>
    </w:p>
    <w:p w14:paraId="644C3261" w14:textId="77777777" w:rsidR="002A6F53" w:rsidRPr="00516129" w:rsidRDefault="002A6F53" w:rsidP="002A6F53">
      <w:pPr>
        <w:rPr>
          <w:rFonts w:ascii="Times New Roman" w:hAnsi="Times New Roman" w:cs="Times New Roman"/>
        </w:rPr>
      </w:pP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6520"/>
      </w:tblGrid>
      <w:tr w:rsidR="00516129" w:rsidRPr="00516129" w14:paraId="553275C3" w14:textId="77777777" w:rsidTr="00C31CFF">
        <w:trPr>
          <w:trHeight w:val="400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98C4" w14:textId="1261D0DA" w:rsidR="002A6F53" w:rsidRPr="00516129" w:rsidRDefault="00FE0ECB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  <w:b/>
                <w:bCs/>
              </w:rPr>
              <w:t xml:space="preserve">Table </w:t>
            </w:r>
            <w:r w:rsidR="006573AA" w:rsidRPr="00516129">
              <w:rPr>
                <w:rFonts w:ascii="Times New Roman" w:eastAsia="游ゴシック" w:hAnsi="Times New Roman" w:cs="Times New Roman"/>
                <w:b/>
                <w:bCs/>
              </w:rPr>
              <w:t>S</w:t>
            </w:r>
            <w:r w:rsidRPr="00516129">
              <w:rPr>
                <w:rFonts w:ascii="Times New Roman" w:eastAsia="游ゴシック" w:hAnsi="Times New Roman" w:cs="Times New Roman"/>
                <w:b/>
                <w:bCs/>
              </w:rPr>
              <w:t>2</w:t>
            </w:r>
            <w:r w:rsidR="002A6F53" w:rsidRPr="00516129">
              <w:rPr>
                <w:rFonts w:ascii="Times New Roman" w:eastAsia="游ゴシック" w:hAnsi="Times New Roman" w:cs="Times New Roman"/>
              </w:rPr>
              <w:t xml:space="preserve"> Potentially nephrotoxic antibiotics</w:t>
            </w:r>
          </w:p>
        </w:tc>
      </w:tr>
      <w:tr w:rsidR="00516129" w:rsidRPr="00516129" w14:paraId="6852C596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C9C86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Category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D7CA0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Drugs</w:t>
            </w:r>
          </w:p>
        </w:tc>
      </w:tr>
      <w:tr w:rsidR="00516129" w:rsidRPr="00516129" w14:paraId="426B4C0D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305ED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Polymixins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7274B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polymixin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 B</w:t>
            </w:r>
          </w:p>
        </w:tc>
      </w:tr>
      <w:tr w:rsidR="00516129" w:rsidRPr="00516129" w14:paraId="24AE6100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16677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Tetracyclines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4B19B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demeclocycline, doxycycline, tetracycline, and minocycline</w:t>
            </w:r>
          </w:p>
        </w:tc>
      </w:tr>
      <w:tr w:rsidR="00516129" w:rsidRPr="00516129" w14:paraId="1D3430F0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C00BC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Penicillins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50DEE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ampicillin, benzylpenicillin, benzylpenicillin, combination of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penicillins</w:t>
            </w:r>
            <w:proofErr w:type="spellEnd"/>
          </w:p>
        </w:tc>
      </w:tr>
      <w:tr w:rsidR="00516129" w:rsidRPr="00516129" w14:paraId="3A5DE4A6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39FB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Cephalosporins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B475E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cefalexin,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cefalotin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cefazolin,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cefroxadine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cefuroxime, cefaclor, cefotiam, cefmetazole,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cefminox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cefotaxime, ceftazidime, ceftriaxone, cefmenoxime, ceftizoxime, cefixime, cefpodoxime, ceftibuten,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cefidinir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cefditoren, cefcapene,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cefteram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cefepime, cefpirome, cefozopran, and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cefoperazone</w:t>
            </w:r>
            <w:proofErr w:type="spellEnd"/>
          </w:p>
        </w:tc>
      </w:tr>
      <w:tr w:rsidR="00516129" w:rsidRPr="00516129" w14:paraId="46A3252C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985C1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Monobactams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D0199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aztreonam</w:t>
            </w:r>
          </w:p>
        </w:tc>
      </w:tr>
      <w:tr w:rsidR="00516129" w:rsidRPr="00516129" w14:paraId="61D073CF" w14:textId="77777777" w:rsidTr="00D321C0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5D39C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Carbapenems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40494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meropenem,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doripenem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biapenem, tebipenem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pivoxil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imipenem, and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pamipenem</w:t>
            </w:r>
            <w:proofErr w:type="spellEnd"/>
          </w:p>
        </w:tc>
      </w:tr>
      <w:tr w:rsidR="00516129" w:rsidRPr="00516129" w14:paraId="6D91288A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7C86F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Aminoglycosides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103F3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streptomycin, tobramycin, gentamicin, kanamycin, amikacin,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dibekacin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isepamicin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>, arbekacin, and spectinomycin</w:t>
            </w:r>
          </w:p>
        </w:tc>
      </w:tr>
      <w:tr w:rsidR="00516129" w:rsidRPr="00516129" w14:paraId="5A738659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D16DD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Fluoroquinolones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314D7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ofloxacin, ciprofloxacin, norfloxacin, lomefloxacin, levofloxacin, moxifloxacin, prulifloxacin, pazufloxacin, garenoxacin,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sitafloxacin</w:t>
            </w:r>
            <w:proofErr w:type="spellEnd"/>
            <w:r w:rsidRPr="00516129">
              <w:rPr>
                <w:rFonts w:ascii="Times New Roman" w:eastAsia="游ゴシック" w:hAnsi="Times New Roman" w:cs="Times New Roman"/>
              </w:rPr>
              <w:t xml:space="preserve">, and </w:t>
            </w:r>
            <w:proofErr w:type="spellStart"/>
            <w:r w:rsidRPr="00516129">
              <w:rPr>
                <w:rFonts w:ascii="Times New Roman" w:eastAsia="游ゴシック" w:hAnsi="Times New Roman" w:cs="Times New Roman"/>
              </w:rPr>
              <w:t>tosufloxacin</w:t>
            </w:r>
            <w:proofErr w:type="spellEnd"/>
          </w:p>
        </w:tc>
      </w:tr>
      <w:tr w:rsidR="002A6F53" w:rsidRPr="00516129" w14:paraId="24E1C635" w14:textId="77777777" w:rsidTr="00D321C0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5E31E" w14:textId="16705F50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Glycopeptides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6C71F" w14:textId="77777777" w:rsidR="002A6F53" w:rsidRPr="00516129" w:rsidRDefault="002A6F53" w:rsidP="00C31CFF">
            <w:pPr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Vancomycin and teicoplanin</w:t>
            </w:r>
          </w:p>
        </w:tc>
      </w:tr>
    </w:tbl>
    <w:p w14:paraId="0BD5359E" w14:textId="3CCC5321" w:rsidR="00D73E6A" w:rsidRPr="00516129" w:rsidRDefault="00D73E6A"/>
    <w:p w14:paraId="059DE5A5" w14:textId="77777777" w:rsidR="00D73E6A" w:rsidRPr="00516129" w:rsidRDefault="00D73E6A">
      <w:r w:rsidRPr="00516129">
        <w:br w:type="page"/>
      </w:r>
    </w:p>
    <w:p w14:paraId="743AC232" w14:textId="3E01E8B6" w:rsidR="009A4BEF" w:rsidRPr="00516129" w:rsidRDefault="009A4BEF" w:rsidP="009A4BEF">
      <w:pPr>
        <w:spacing w:line="480" w:lineRule="auto"/>
        <w:rPr>
          <w:rFonts w:ascii="Times New Roman" w:eastAsia="游ゴシック" w:hAnsi="Times New Roman" w:cs="Times New Roman"/>
        </w:rPr>
      </w:pPr>
      <w:r w:rsidRPr="00516129">
        <w:rPr>
          <w:rFonts w:ascii="Times New Roman" w:eastAsia="游ゴシック" w:hAnsi="Times New Roman" w:cs="Times New Roman"/>
          <w:b/>
          <w:bCs/>
        </w:rPr>
        <w:lastRenderedPageBreak/>
        <w:t>Table S3</w:t>
      </w:r>
      <w:r w:rsidRPr="00516129">
        <w:rPr>
          <w:rFonts w:ascii="Times New Roman" w:eastAsia="游ゴシック" w:hAnsi="Times New Roman" w:cs="Times New Roman"/>
        </w:rPr>
        <w:t xml:space="preserve"> Association between PPI use and incident rate ratio of AKI.</w:t>
      </w:r>
    </w:p>
    <w:tbl>
      <w:tblPr>
        <w:tblpPr w:leftFromText="142" w:rightFromText="142" w:vertAnchor="text" w:tblpY="-66"/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5"/>
        <w:gridCol w:w="1842"/>
        <w:gridCol w:w="1560"/>
        <w:gridCol w:w="1561"/>
        <w:gridCol w:w="1555"/>
        <w:gridCol w:w="1701"/>
      </w:tblGrid>
      <w:tr w:rsidR="00516129" w:rsidRPr="00516129" w14:paraId="18C33B1D" w14:textId="77777777" w:rsidTr="00734A14">
        <w:trPr>
          <w:trHeight w:val="680"/>
        </w:trPr>
        <w:tc>
          <w:tcPr>
            <w:tcW w:w="12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8E051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　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2497C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Number of episodes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9ED85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Person-day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9C820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IRR</w:t>
            </w:r>
          </w:p>
          <w:p w14:paraId="196F7867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(95% CI)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6AB5CC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Adjusted IRR*</w:t>
            </w:r>
          </w:p>
          <w:p w14:paraId="6CCD3DA8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(95% CI)</w:t>
            </w:r>
          </w:p>
        </w:tc>
      </w:tr>
      <w:tr w:rsidR="00516129" w:rsidRPr="00516129" w14:paraId="1112B170" w14:textId="77777777" w:rsidTr="00734A14">
        <w:trPr>
          <w:trHeight w:val="40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7C5D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Stage 1 or higher AKI</w:t>
            </w:r>
          </w:p>
        </w:tc>
      </w:tr>
      <w:tr w:rsidR="00516129" w:rsidRPr="00516129" w14:paraId="61D4D1AC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CB44" w14:textId="77777777" w:rsidR="009A4BEF" w:rsidRPr="00516129" w:rsidRDefault="009A4BEF" w:rsidP="00734A14">
            <w:pPr>
              <w:spacing w:line="480" w:lineRule="auto"/>
              <w:ind w:leftChars="86" w:left="206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08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DB9E50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Without PPIs</w:t>
            </w:r>
          </w:p>
        </w:tc>
        <w:tc>
          <w:tcPr>
            <w:tcW w:w="9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515CA" w14:textId="4ED9AC8A" w:rsidR="009A4BEF" w:rsidRPr="00516129" w:rsidRDefault="008D1652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2</w:t>
            </w:r>
            <w:r w:rsidRPr="00516129">
              <w:rPr>
                <w:rFonts w:ascii="Times New Roman" w:eastAsia="游ゴシック" w:hAnsi="Times New Roman" w:cs="Times New Roman"/>
              </w:rPr>
              <w:t>53</w:t>
            </w:r>
          </w:p>
        </w:tc>
        <w:tc>
          <w:tcPr>
            <w:tcW w:w="9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BF1A" w14:textId="7C5EE924" w:rsidR="009A4BEF" w:rsidRPr="00516129" w:rsidRDefault="008D1652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3</w:t>
            </w:r>
            <w:r w:rsidRPr="00516129">
              <w:rPr>
                <w:rFonts w:ascii="Times New Roman" w:eastAsia="游ゴシック" w:hAnsi="Times New Roman" w:cs="Times New Roman"/>
              </w:rPr>
              <w:t>71,832</w:t>
            </w:r>
          </w:p>
        </w:tc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FE52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5A44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</w:tr>
      <w:tr w:rsidR="00516129" w:rsidRPr="00516129" w14:paraId="3EEA01FB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7C8DB3" w14:textId="77777777" w:rsidR="009A4BEF" w:rsidRPr="00516129" w:rsidDel="00C857A8" w:rsidRDefault="009A4BEF" w:rsidP="00734A14">
            <w:pPr>
              <w:spacing w:line="480" w:lineRule="auto"/>
              <w:ind w:leftChars="86" w:left="206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54DA2E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With PPIs 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42DB7E" w14:textId="496D5116" w:rsidR="009A4BEF" w:rsidRPr="00516129" w:rsidRDefault="008D1652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5</w:t>
            </w:r>
            <w:r w:rsidRPr="00516129">
              <w:rPr>
                <w:rFonts w:ascii="Times New Roman" w:eastAsia="游ゴシック" w:hAnsi="Times New Roman" w:cs="Times New Roman"/>
              </w:rPr>
              <w:t>02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EB673C" w14:textId="700A45F8" w:rsidR="009A4BEF" w:rsidRPr="00516129" w:rsidRDefault="008D1652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4</w:t>
            </w:r>
            <w:r w:rsidRPr="00516129">
              <w:rPr>
                <w:rFonts w:ascii="Times New Roman" w:eastAsia="游ゴシック" w:hAnsi="Times New Roman" w:cs="Times New Roman"/>
              </w:rPr>
              <w:t>09,166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F27BDC" w14:textId="77777777" w:rsidR="009A4BEF" w:rsidRPr="00516129" w:rsidRDefault="000C5225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.80</w:t>
            </w:r>
          </w:p>
          <w:p w14:paraId="5FDFED3F" w14:textId="32D56A29" w:rsidR="000C5225" w:rsidRPr="00516129" w:rsidRDefault="000C5225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(</w:t>
            </w:r>
            <w:r w:rsidRPr="00516129">
              <w:rPr>
                <w:rFonts w:ascii="Times New Roman" w:eastAsia="游ゴシック" w:hAnsi="Times New Roman" w:cs="Times New Roman"/>
              </w:rPr>
              <w:t>1.55</w:t>
            </w:r>
            <w:r w:rsidRPr="00516129">
              <w:rPr>
                <w:rFonts w:ascii="Times New Roman" w:eastAsia="游ゴシック" w:hAnsi="Times New Roman" w:cs="Times New Roman" w:hint="eastAsia"/>
              </w:rPr>
              <w:t>–</w:t>
            </w:r>
            <w:r w:rsidRPr="00516129">
              <w:rPr>
                <w:rFonts w:ascii="Times New Roman" w:eastAsia="游ゴシック" w:hAnsi="Times New Roman" w:cs="Times New Roman"/>
              </w:rPr>
              <w:t>2.10)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9D7004" w14:textId="61330121" w:rsidR="009A4BEF" w:rsidRPr="00516129" w:rsidRDefault="008D1652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.52</w:t>
            </w:r>
          </w:p>
          <w:p w14:paraId="2EDF1309" w14:textId="305B9F8F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</w:t>
            </w:r>
            <w:r w:rsidR="008D1652" w:rsidRPr="00516129">
              <w:rPr>
                <w:rFonts w:ascii="Times New Roman" w:eastAsia="游ゴシック" w:hAnsi="Times New Roman" w:cs="Times New Roman"/>
              </w:rPr>
              <w:t>1.30</w:t>
            </w:r>
            <w:r w:rsidRPr="00516129">
              <w:rPr>
                <w:rFonts w:ascii="Times New Roman" w:eastAsia="游ゴシック" w:hAnsi="Times New Roman" w:cs="Times New Roman"/>
              </w:rPr>
              <w:t>–</w:t>
            </w:r>
            <w:r w:rsidR="008D1652" w:rsidRPr="00516129">
              <w:rPr>
                <w:rFonts w:ascii="Times New Roman" w:eastAsia="游ゴシック" w:hAnsi="Times New Roman" w:cs="Times New Roman"/>
              </w:rPr>
              <w:t>1.77</w:t>
            </w:r>
            <w:r w:rsidRPr="00516129">
              <w:rPr>
                <w:rFonts w:ascii="Times New Roman" w:eastAsia="游ゴシック" w:hAnsi="Times New Roman" w:cs="Times New Roman"/>
              </w:rPr>
              <w:t>)</w:t>
            </w:r>
          </w:p>
        </w:tc>
      </w:tr>
      <w:tr w:rsidR="00516129" w:rsidRPr="00516129" w14:paraId="633C8810" w14:textId="77777777" w:rsidTr="00734A14">
        <w:trPr>
          <w:trHeight w:val="40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DF7D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Stage 2 or higher AKI</w:t>
            </w:r>
          </w:p>
        </w:tc>
      </w:tr>
      <w:tr w:rsidR="00516129" w:rsidRPr="00516129" w14:paraId="3BAA8344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CBCDC" w14:textId="77777777" w:rsidR="009A4BEF" w:rsidRPr="00516129" w:rsidRDefault="009A4BEF" w:rsidP="00734A14">
            <w:pPr>
              <w:spacing w:line="480" w:lineRule="auto"/>
              <w:ind w:leftChars="86" w:left="206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5FEBE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Without PPIs</w:t>
            </w: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890D" w14:textId="60110E85" w:rsidR="009A4BEF" w:rsidRPr="00516129" w:rsidRDefault="00F73930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6</w:t>
            </w:r>
            <w:r w:rsidRPr="00516129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A33F" w14:textId="65178E87" w:rsidR="009A4BEF" w:rsidRPr="00516129" w:rsidRDefault="00F73930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26,372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B7476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FC522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</w:tr>
      <w:tr w:rsidR="00516129" w:rsidRPr="00516129" w14:paraId="22FC4814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AA059" w14:textId="77777777" w:rsidR="009A4BEF" w:rsidRPr="00516129" w:rsidRDefault="009A4BEF" w:rsidP="00734A14">
            <w:pPr>
              <w:spacing w:line="480" w:lineRule="auto"/>
              <w:ind w:leftChars="86" w:left="206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66253C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With PPIs 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F63C3" w14:textId="4CDC4B43" w:rsidR="009A4BEF" w:rsidRPr="00516129" w:rsidRDefault="00F73930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09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2F813" w14:textId="382685F9" w:rsidR="009A4BEF" w:rsidRPr="00516129" w:rsidRDefault="00F73930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21,406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3A846" w14:textId="417DFF62" w:rsidR="009A4BEF" w:rsidRPr="00516129" w:rsidRDefault="00F73930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.</w:t>
            </w:r>
            <w:r w:rsidR="009262BB" w:rsidRPr="00516129">
              <w:rPr>
                <w:rFonts w:ascii="Times New Roman" w:eastAsia="游ゴシック" w:hAnsi="Times New Roman" w:cs="Times New Roman"/>
              </w:rPr>
              <w:t>86</w:t>
            </w:r>
          </w:p>
          <w:p w14:paraId="399B6830" w14:textId="706CD385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</w:t>
            </w:r>
            <w:r w:rsidR="00F73930" w:rsidRPr="00516129">
              <w:rPr>
                <w:rFonts w:ascii="Times New Roman" w:eastAsia="游ゴシック" w:hAnsi="Times New Roman" w:cs="Times New Roman"/>
              </w:rPr>
              <w:t>1.</w:t>
            </w:r>
            <w:r w:rsidR="009262BB" w:rsidRPr="00516129">
              <w:rPr>
                <w:rFonts w:ascii="Times New Roman" w:eastAsia="游ゴシック" w:hAnsi="Times New Roman" w:cs="Times New Roman"/>
              </w:rPr>
              <w:t>40</w:t>
            </w:r>
            <w:r w:rsidRPr="00516129">
              <w:rPr>
                <w:rFonts w:ascii="Times New Roman" w:eastAsia="游ゴシック" w:hAnsi="Times New Roman" w:cs="Times New Roman"/>
              </w:rPr>
              <w:t>–</w:t>
            </w:r>
            <w:r w:rsidR="00F73930" w:rsidRPr="00516129">
              <w:rPr>
                <w:rFonts w:ascii="Times New Roman" w:eastAsia="游ゴシック" w:hAnsi="Times New Roman" w:cs="Times New Roman"/>
              </w:rPr>
              <w:t>2.</w:t>
            </w:r>
            <w:r w:rsidR="009262BB" w:rsidRPr="00516129">
              <w:rPr>
                <w:rFonts w:ascii="Times New Roman" w:eastAsia="游ゴシック" w:hAnsi="Times New Roman" w:cs="Times New Roman"/>
              </w:rPr>
              <w:t>54</w:t>
            </w:r>
            <w:r w:rsidRPr="00516129">
              <w:rPr>
                <w:rFonts w:ascii="Times New Roman" w:eastAsia="游ゴシック" w:hAnsi="Times New Roman" w:cs="Times New Roman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8BC5A" w14:textId="2327EA3A" w:rsidR="009A4BEF" w:rsidRPr="00516129" w:rsidRDefault="00F73930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.</w:t>
            </w:r>
            <w:r w:rsidR="009262BB" w:rsidRPr="00516129">
              <w:rPr>
                <w:rFonts w:ascii="Times New Roman" w:eastAsia="游ゴシック" w:hAnsi="Times New Roman" w:cs="Times New Roman"/>
              </w:rPr>
              <w:t>61</w:t>
            </w:r>
          </w:p>
          <w:p w14:paraId="765E8409" w14:textId="09D2B004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(1.</w:t>
            </w:r>
            <w:r w:rsidR="009262BB" w:rsidRPr="00516129">
              <w:rPr>
                <w:rFonts w:ascii="Times New Roman" w:eastAsia="游ゴシック" w:hAnsi="Times New Roman" w:cs="Times New Roman"/>
              </w:rPr>
              <w:t>17</w:t>
            </w:r>
            <w:r w:rsidRPr="00516129">
              <w:rPr>
                <w:rFonts w:ascii="Times New Roman" w:eastAsia="游ゴシック" w:hAnsi="Times New Roman" w:cs="Times New Roman"/>
              </w:rPr>
              <w:t>–2</w:t>
            </w:r>
            <w:r w:rsidR="009262BB" w:rsidRPr="00516129">
              <w:rPr>
                <w:rFonts w:ascii="Times New Roman" w:eastAsia="游ゴシック" w:hAnsi="Times New Roman" w:cs="Times New Roman"/>
              </w:rPr>
              <w:t>.21</w:t>
            </w:r>
            <w:r w:rsidRPr="00516129">
              <w:rPr>
                <w:rFonts w:ascii="Times New Roman" w:eastAsia="游ゴシック" w:hAnsi="Times New Roman" w:cs="Times New Roman"/>
              </w:rPr>
              <w:t>)</w:t>
            </w:r>
          </w:p>
        </w:tc>
      </w:tr>
    </w:tbl>
    <w:p w14:paraId="4365F604" w14:textId="434E6475" w:rsidR="009A4BEF" w:rsidRPr="00516129" w:rsidRDefault="00AE4F05" w:rsidP="009A4BEF">
      <w:pPr>
        <w:spacing w:line="480" w:lineRule="auto"/>
        <w:rPr>
          <w:rFonts w:ascii="Times New Roman" w:eastAsia="游ゴシック" w:hAnsi="Times New Roman" w:cs="Times New Roman"/>
        </w:rPr>
      </w:pPr>
      <w:r w:rsidRPr="00516129">
        <w:rPr>
          <w:rFonts w:ascii="Times New Roman" w:hAnsi="Times New Roman" w:cs="Times New Roman"/>
        </w:rPr>
        <w:t>Cases who died during the observation period</w:t>
      </w:r>
      <w:r w:rsidRPr="00516129">
        <w:rPr>
          <w:rFonts w:ascii="Times New Roman" w:eastAsia="游ゴシック" w:hAnsi="Times New Roman" w:cs="Times New Roman"/>
        </w:rPr>
        <w:t xml:space="preserve"> were excluded. </w:t>
      </w:r>
      <w:r w:rsidR="009A4BEF" w:rsidRPr="00516129">
        <w:rPr>
          <w:rFonts w:ascii="Times New Roman" w:eastAsia="游ゴシック" w:hAnsi="Times New Roman" w:cs="Times New Roman"/>
        </w:rPr>
        <w:t>IRR, incident rate ratio; AKI, acute kidney injury; CI, confidence interval; PPI, proton pump inhibitor. *Adjusted for the use of potentially nephrotoxic antibiotics and baseline eGFR.</w:t>
      </w:r>
    </w:p>
    <w:p w14:paraId="399BCD9F" w14:textId="77777777" w:rsidR="009A4BEF" w:rsidRPr="00516129" w:rsidRDefault="009A4BEF" w:rsidP="009A4BEF">
      <w:pPr>
        <w:spacing w:line="480" w:lineRule="auto"/>
        <w:rPr>
          <w:rFonts w:ascii="Times New Roman" w:hAnsi="Times New Roman" w:cs="Times New Roman"/>
        </w:rPr>
      </w:pPr>
      <w:r w:rsidRPr="00516129">
        <w:rPr>
          <w:rFonts w:ascii="Times New Roman" w:hAnsi="Times New Roman" w:cs="Times New Roman"/>
        </w:rPr>
        <w:br w:type="page"/>
      </w:r>
    </w:p>
    <w:p w14:paraId="292C2242" w14:textId="28B5168D" w:rsidR="009A4BEF" w:rsidRPr="00516129" w:rsidRDefault="009A4BEF" w:rsidP="009A4BEF">
      <w:pPr>
        <w:spacing w:line="480" w:lineRule="auto"/>
        <w:rPr>
          <w:rFonts w:ascii="Times New Roman" w:eastAsia="游ゴシック" w:hAnsi="Times New Roman" w:cs="Times New Roman"/>
        </w:rPr>
      </w:pPr>
      <w:r w:rsidRPr="00516129">
        <w:rPr>
          <w:rFonts w:ascii="Times New Roman" w:eastAsia="游ゴシック" w:hAnsi="Times New Roman" w:cs="Times New Roman"/>
          <w:b/>
          <w:bCs/>
        </w:rPr>
        <w:lastRenderedPageBreak/>
        <w:t>Table S4</w:t>
      </w:r>
      <w:r w:rsidRPr="00516129">
        <w:rPr>
          <w:rFonts w:ascii="Times New Roman" w:eastAsia="游ゴシック" w:hAnsi="Times New Roman" w:cs="Times New Roman"/>
        </w:rPr>
        <w:t xml:space="preserve"> Association between exposure to </w:t>
      </w:r>
      <w:r w:rsidRPr="00516129">
        <w:rPr>
          <w:rFonts w:ascii="Times New Roman" w:hAnsi="Times New Roman" w:cs="Times New Roman"/>
        </w:rPr>
        <w:t>macrolide antibiotics</w:t>
      </w:r>
      <w:r w:rsidRPr="00516129">
        <w:rPr>
          <w:rFonts w:ascii="Times New Roman" w:eastAsia="游ゴシック" w:hAnsi="Times New Roman" w:cs="Times New Roman"/>
        </w:rPr>
        <w:t xml:space="preserve"> and IRR of AKI in PPI users.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5"/>
        <w:gridCol w:w="2267"/>
        <w:gridCol w:w="1417"/>
        <w:gridCol w:w="1279"/>
        <w:gridCol w:w="1560"/>
        <w:gridCol w:w="1696"/>
      </w:tblGrid>
      <w:tr w:rsidR="00516129" w:rsidRPr="00516129" w14:paraId="73D14432" w14:textId="77777777" w:rsidTr="00AE4F05">
        <w:trPr>
          <w:trHeight w:val="680"/>
        </w:trPr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AFB1F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　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F09022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Number of episodes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D620D8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Person-day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B6FD07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IRR</w:t>
            </w:r>
            <w:r w:rsidRPr="00516129">
              <w:rPr>
                <w:rFonts w:ascii="Times New Roman" w:eastAsia="游ゴシック" w:hAnsi="Times New Roman" w:cs="Times New Roman"/>
              </w:rPr>
              <w:br/>
              <w:t>(95% CI)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15A113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Adjusted IRR*</w:t>
            </w:r>
            <w:r w:rsidRPr="00516129">
              <w:rPr>
                <w:rFonts w:ascii="Times New Roman" w:eastAsia="游ゴシック" w:hAnsi="Times New Roman" w:cs="Times New Roman"/>
              </w:rPr>
              <w:br/>
              <w:t>(95% CI)</w:t>
            </w:r>
          </w:p>
        </w:tc>
      </w:tr>
      <w:tr w:rsidR="00516129" w:rsidRPr="00516129" w14:paraId="232B3B48" w14:textId="77777777" w:rsidTr="00734A14">
        <w:trPr>
          <w:trHeight w:val="40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1A64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Stage 1 or higher AKI</w:t>
            </w:r>
          </w:p>
        </w:tc>
      </w:tr>
      <w:tr w:rsidR="00516129" w:rsidRPr="00516129" w14:paraId="21BFEEE7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0189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3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DDD070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With PPIs alone</w:t>
            </w: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5991" w14:textId="478B77C3" w:rsidR="009A4BEF" w:rsidRPr="00516129" w:rsidRDefault="00A03FBE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2</w:t>
            </w:r>
            <w:r w:rsidRPr="00516129">
              <w:rPr>
                <w:rFonts w:ascii="Times New Roman" w:eastAsia="游ゴシック" w:hAnsi="Times New Roman" w:cs="Times New Roman"/>
              </w:rPr>
              <w:t>20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D355" w14:textId="04870707" w:rsidR="009A4BEF" w:rsidRPr="00516129" w:rsidRDefault="00A03FBE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57,111</w:t>
            </w:r>
          </w:p>
        </w:tc>
        <w:tc>
          <w:tcPr>
            <w:tcW w:w="9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64E9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9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EA07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</w:tr>
      <w:tr w:rsidR="00516129" w:rsidRPr="00516129" w14:paraId="623579E3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3CDE05" w14:textId="77777777" w:rsidR="009A4BEF" w:rsidRPr="00516129" w:rsidDel="00C857A8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1E584E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With PPIs and </w:t>
            </w:r>
            <w:r w:rsidRPr="00516129">
              <w:rPr>
                <w:rFonts w:ascii="Times New Roman" w:hAnsi="Times New Roman" w:cs="Times New Roman"/>
              </w:rPr>
              <w:t>macrolide antibiotics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2E9728" w14:textId="4CA21140" w:rsidR="009A4BEF" w:rsidRPr="00516129" w:rsidRDefault="00A03FBE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2</w:t>
            </w:r>
            <w:r w:rsidRPr="00516129">
              <w:rPr>
                <w:rFonts w:ascii="Times New Roman" w:eastAsia="游ゴシック" w:hAnsi="Times New Roman" w:cs="Times New Roman"/>
              </w:rPr>
              <w:t>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69A5D0" w14:textId="5D094A17" w:rsidR="009A4BEF" w:rsidRPr="00516129" w:rsidRDefault="00A03FBE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6,271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0ACC97" w14:textId="661AA2F0" w:rsidR="009A4BEF" w:rsidRPr="00516129" w:rsidRDefault="00A03FBE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.27</w:t>
            </w:r>
          </w:p>
          <w:p w14:paraId="0B57A742" w14:textId="00096C66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</w:t>
            </w:r>
            <w:r w:rsidR="00A03FBE" w:rsidRPr="00516129">
              <w:rPr>
                <w:rFonts w:ascii="Times New Roman" w:eastAsia="游ゴシック" w:hAnsi="Times New Roman" w:cs="Times New Roman"/>
              </w:rPr>
              <w:t>0.86</w:t>
            </w:r>
            <w:r w:rsidRPr="00516129">
              <w:rPr>
                <w:rFonts w:ascii="Times New Roman" w:eastAsia="游ゴシック" w:hAnsi="Times New Roman" w:cs="Times New Roman"/>
              </w:rPr>
              <w:t>–1.</w:t>
            </w:r>
            <w:r w:rsidR="00A03FBE" w:rsidRPr="00516129">
              <w:rPr>
                <w:rFonts w:ascii="Times New Roman" w:eastAsia="游ゴシック" w:hAnsi="Times New Roman" w:cs="Times New Roman"/>
              </w:rPr>
              <w:t>87</w:t>
            </w:r>
            <w:r w:rsidRPr="00516129">
              <w:rPr>
                <w:rFonts w:ascii="Times New Roman" w:eastAsia="游ゴシック" w:hAnsi="Times New Roman" w:cs="Times New Roman"/>
              </w:rPr>
              <w:t>)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B83FC1" w14:textId="03D36C6B" w:rsidR="009A4BEF" w:rsidRPr="00516129" w:rsidRDefault="00A03FBE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1</w:t>
            </w:r>
            <w:r w:rsidRPr="00516129">
              <w:rPr>
                <w:rFonts w:ascii="Times New Roman" w:eastAsia="游ゴシック" w:hAnsi="Times New Roman" w:cs="Times New Roman"/>
              </w:rPr>
              <w:t>.03</w:t>
            </w:r>
          </w:p>
          <w:p w14:paraId="0372B279" w14:textId="1FF73C52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(0.</w:t>
            </w:r>
            <w:r w:rsidR="00A03FBE" w:rsidRPr="00516129">
              <w:rPr>
                <w:rFonts w:ascii="Times New Roman" w:eastAsia="游ゴシック" w:hAnsi="Times New Roman" w:cs="Times New Roman"/>
              </w:rPr>
              <w:t>70</w:t>
            </w:r>
            <w:r w:rsidRPr="00516129">
              <w:rPr>
                <w:rFonts w:ascii="Times New Roman" w:eastAsia="游ゴシック" w:hAnsi="Times New Roman" w:cs="Times New Roman"/>
              </w:rPr>
              <w:t>–1.</w:t>
            </w:r>
            <w:r w:rsidR="00A03FBE" w:rsidRPr="00516129">
              <w:rPr>
                <w:rFonts w:ascii="Times New Roman" w:eastAsia="游ゴシック" w:hAnsi="Times New Roman" w:cs="Times New Roman"/>
              </w:rPr>
              <w:t>53</w:t>
            </w:r>
            <w:r w:rsidRPr="00516129">
              <w:rPr>
                <w:rFonts w:ascii="Times New Roman" w:eastAsia="游ゴシック" w:hAnsi="Times New Roman" w:cs="Times New Roman"/>
              </w:rPr>
              <w:t>)</w:t>
            </w:r>
          </w:p>
        </w:tc>
      </w:tr>
      <w:tr w:rsidR="00516129" w:rsidRPr="00516129" w14:paraId="4F60F21E" w14:textId="77777777" w:rsidTr="00734A14">
        <w:trPr>
          <w:trHeight w:val="40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E091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Stage 2 or higher AKI</w:t>
            </w:r>
          </w:p>
        </w:tc>
      </w:tr>
      <w:tr w:rsidR="00516129" w:rsidRPr="00516129" w14:paraId="3AA9C496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541C3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8C003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With PPIs alone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B1BB0" w14:textId="6729520C" w:rsidR="009A4BEF" w:rsidRPr="00516129" w:rsidRDefault="0031324A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5</w:t>
            </w:r>
            <w:r w:rsidRPr="00516129">
              <w:rPr>
                <w:rFonts w:ascii="Times New Roman" w:eastAsia="游ゴシック" w:hAnsi="Times New Roman" w:cs="Times New Roman"/>
              </w:rPr>
              <w:t>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1EA8" w14:textId="70EC251D" w:rsidR="009A4BEF" w:rsidRPr="00516129" w:rsidRDefault="0031324A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4</w:t>
            </w:r>
            <w:r w:rsidRPr="00516129">
              <w:rPr>
                <w:rFonts w:ascii="Times New Roman" w:eastAsia="游ゴシック" w:hAnsi="Times New Roman" w:cs="Times New Roman"/>
              </w:rPr>
              <w:t>7,220</w:t>
            </w: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EE647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0411" w14:textId="7777777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Reference</w:t>
            </w:r>
          </w:p>
        </w:tc>
      </w:tr>
      <w:tr w:rsidR="00516129" w:rsidRPr="00516129" w14:paraId="621DB8A9" w14:textId="77777777" w:rsidTr="00734A14">
        <w:trPr>
          <w:trHeight w:val="400"/>
        </w:trPr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7821D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776149" w14:textId="77777777" w:rsidR="009A4BEF" w:rsidRPr="00516129" w:rsidRDefault="009A4BEF" w:rsidP="00734A14">
            <w:pPr>
              <w:spacing w:line="480" w:lineRule="auto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 xml:space="preserve">With PPIs and </w:t>
            </w:r>
            <w:r w:rsidRPr="00516129">
              <w:rPr>
                <w:rFonts w:ascii="Times New Roman" w:hAnsi="Times New Roman" w:cs="Times New Roman"/>
              </w:rPr>
              <w:t>macrolide antibiotics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C03AF" w14:textId="7B3E16B8" w:rsidR="009A4BEF" w:rsidRPr="00516129" w:rsidRDefault="00CC3671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64C6F" w14:textId="2E58B38F" w:rsidR="009A4BEF" w:rsidRPr="00516129" w:rsidRDefault="0031324A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6</w:t>
            </w:r>
            <w:r w:rsidRPr="00516129">
              <w:rPr>
                <w:rFonts w:ascii="Times New Roman" w:eastAsia="游ゴシック" w:hAnsi="Times New Roman" w:cs="Times New Roman"/>
              </w:rPr>
              <w:t>,290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EFB77" w14:textId="28647621" w:rsidR="009A4BEF" w:rsidRPr="00516129" w:rsidRDefault="00D758AA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0</w:t>
            </w:r>
            <w:r w:rsidRPr="00516129">
              <w:rPr>
                <w:rFonts w:ascii="Times New Roman" w:eastAsia="游ゴシック" w:hAnsi="Times New Roman" w:cs="Times New Roman"/>
              </w:rPr>
              <w:t>.65</w:t>
            </w:r>
          </w:p>
          <w:p w14:paraId="5A71E676" w14:textId="45B7DA03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</w:t>
            </w:r>
            <w:r w:rsidR="00D758AA" w:rsidRPr="00516129">
              <w:rPr>
                <w:rFonts w:ascii="Times New Roman" w:eastAsia="游ゴシック" w:hAnsi="Times New Roman" w:cs="Times New Roman"/>
              </w:rPr>
              <w:t>0.26</w:t>
            </w:r>
            <w:r w:rsidRPr="00516129">
              <w:rPr>
                <w:rFonts w:ascii="Times New Roman" w:eastAsia="游ゴシック" w:hAnsi="Times New Roman" w:cs="Times New Roman"/>
              </w:rPr>
              <w:t>–</w:t>
            </w:r>
            <w:r w:rsidR="00D758AA" w:rsidRPr="00516129">
              <w:rPr>
                <w:rFonts w:ascii="Times New Roman" w:eastAsia="游ゴシック" w:hAnsi="Times New Roman" w:cs="Times New Roman"/>
              </w:rPr>
              <w:t>1.61</w:t>
            </w:r>
            <w:r w:rsidRPr="00516129">
              <w:rPr>
                <w:rFonts w:ascii="Times New Roman" w:eastAsia="游ゴシック" w:hAnsi="Times New Roman" w:cs="Times New Roman"/>
              </w:rPr>
              <w:t>)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31BBA" w14:textId="3457D2C4" w:rsidR="009A4BEF" w:rsidRPr="00516129" w:rsidRDefault="00D758AA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 w:hint="eastAsia"/>
              </w:rPr>
              <w:t>0</w:t>
            </w:r>
            <w:r w:rsidRPr="00516129">
              <w:rPr>
                <w:rFonts w:ascii="Times New Roman" w:eastAsia="游ゴシック" w:hAnsi="Times New Roman" w:cs="Times New Roman"/>
              </w:rPr>
              <w:t>.59</w:t>
            </w:r>
          </w:p>
          <w:p w14:paraId="326B86C3" w14:textId="29AAA307" w:rsidR="009A4BEF" w:rsidRPr="00516129" w:rsidRDefault="009A4BEF" w:rsidP="00734A14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</w:rPr>
            </w:pPr>
            <w:r w:rsidRPr="00516129">
              <w:rPr>
                <w:rFonts w:ascii="Times New Roman" w:eastAsia="游ゴシック" w:hAnsi="Times New Roman" w:cs="Times New Roman"/>
              </w:rPr>
              <w:t>(0.</w:t>
            </w:r>
            <w:r w:rsidR="0031324A" w:rsidRPr="00516129">
              <w:rPr>
                <w:rFonts w:ascii="Times New Roman" w:eastAsia="游ゴシック" w:hAnsi="Times New Roman" w:cs="Times New Roman"/>
              </w:rPr>
              <w:t>2</w:t>
            </w:r>
            <w:r w:rsidR="007E06D9" w:rsidRPr="00516129">
              <w:rPr>
                <w:rFonts w:ascii="Times New Roman" w:eastAsia="游ゴシック" w:hAnsi="Times New Roman" w:cs="Times New Roman"/>
              </w:rPr>
              <w:t>4</w:t>
            </w:r>
            <w:r w:rsidRPr="00516129">
              <w:rPr>
                <w:rFonts w:ascii="Times New Roman" w:eastAsia="游ゴシック" w:hAnsi="Times New Roman" w:cs="Times New Roman"/>
              </w:rPr>
              <w:t>–</w:t>
            </w:r>
            <w:r w:rsidR="0031324A" w:rsidRPr="00516129">
              <w:rPr>
                <w:rFonts w:ascii="Times New Roman" w:eastAsia="游ゴシック" w:hAnsi="Times New Roman" w:cs="Times New Roman"/>
              </w:rPr>
              <w:t>1.</w:t>
            </w:r>
            <w:r w:rsidR="00D758AA" w:rsidRPr="00516129">
              <w:rPr>
                <w:rFonts w:ascii="Times New Roman" w:eastAsia="游ゴシック" w:hAnsi="Times New Roman" w:cs="Times New Roman"/>
              </w:rPr>
              <w:t>49</w:t>
            </w:r>
            <w:r w:rsidRPr="00516129">
              <w:rPr>
                <w:rFonts w:ascii="Times New Roman" w:eastAsia="游ゴシック" w:hAnsi="Times New Roman" w:cs="Times New Roman"/>
              </w:rPr>
              <w:t>)</w:t>
            </w:r>
          </w:p>
        </w:tc>
      </w:tr>
    </w:tbl>
    <w:p w14:paraId="294212B9" w14:textId="00FD8CC9" w:rsidR="009A4BEF" w:rsidRPr="00516129" w:rsidRDefault="00AE4F05" w:rsidP="009A4BEF">
      <w:pPr>
        <w:spacing w:line="480" w:lineRule="auto"/>
        <w:rPr>
          <w:rFonts w:ascii="Times New Roman" w:eastAsia="游ゴシック" w:hAnsi="Times New Roman" w:cs="Times New Roman"/>
        </w:rPr>
      </w:pPr>
      <w:r w:rsidRPr="00516129">
        <w:rPr>
          <w:rFonts w:ascii="Times New Roman" w:hAnsi="Times New Roman" w:cs="Times New Roman"/>
        </w:rPr>
        <w:t>Cases who died during the initial PPI exposure period were excluded.</w:t>
      </w:r>
      <w:r w:rsidRPr="00516129">
        <w:rPr>
          <w:rFonts w:ascii="Times New Roman" w:eastAsia="游ゴシック" w:hAnsi="Times New Roman" w:cs="Times New Roman"/>
        </w:rPr>
        <w:t xml:space="preserve"> *</w:t>
      </w:r>
      <w:r w:rsidR="009A4BEF" w:rsidRPr="00516129">
        <w:rPr>
          <w:rFonts w:ascii="Times New Roman" w:eastAsia="游ゴシック" w:hAnsi="Times New Roman" w:cs="Times New Roman"/>
        </w:rPr>
        <w:t>Adjusted for the use of potentially nephrotoxic antibiotics and baseline eGFR.</w:t>
      </w:r>
    </w:p>
    <w:p w14:paraId="7C03E746" w14:textId="77777777" w:rsidR="0002388C" w:rsidRPr="00516129" w:rsidRDefault="0002388C"/>
    <w:sectPr w:rsidR="0002388C" w:rsidRPr="00516129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DA50B" w14:textId="77777777" w:rsidR="00187D9C" w:rsidRDefault="00187D9C">
      <w:r>
        <w:separator/>
      </w:r>
    </w:p>
  </w:endnote>
  <w:endnote w:type="continuationSeparator" w:id="0">
    <w:p w14:paraId="5625FA24" w14:textId="77777777" w:rsidR="00187D9C" w:rsidRDefault="0018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charset w:val="80"/>
    <w:family w:val="roman"/>
    <w:pitch w:val="default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1286932"/>
      <w:docPartObj>
        <w:docPartGallery w:val="Page Numbers (Bottom of Page)"/>
        <w:docPartUnique/>
      </w:docPartObj>
    </w:sdtPr>
    <w:sdtContent>
      <w:p w14:paraId="6269EAF9" w14:textId="77777777" w:rsidR="00A20A9E" w:rsidRDefault="00000000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4683391" w14:textId="77777777" w:rsidR="00A20A9E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456C3" w14:textId="77777777" w:rsidR="00187D9C" w:rsidRDefault="00187D9C">
      <w:r>
        <w:separator/>
      </w:r>
    </w:p>
  </w:footnote>
  <w:footnote w:type="continuationSeparator" w:id="0">
    <w:p w14:paraId="04410571" w14:textId="77777777" w:rsidR="00187D9C" w:rsidRDefault="00187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21"/>
    <w:rsid w:val="0002388C"/>
    <w:rsid w:val="00065593"/>
    <w:rsid w:val="000C5225"/>
    <w:rsid w:val="0015532B"/>
    <w:rsid w:val="00187D9C"/>
    <w:rsid w:val="002823A1"/>
    <w:rsid w:val="002A6F53"/>
    <w:rsid w:val="0031324A"/>
    <w:rsid w:val="00516129"/>
    <w:rsid w:val="00555721"/>
    <w:rsid w:val="006573AA"/>
    <w:rsid w:val="007E06D9"/>
    <w:rsid w:val="007F0399"/>
    <w:rsid w:val="00885F72"/>
    <w:rsid w:val="008D1652"/>
    <w:rsid w:val="009262BB"/>
    <w:rsid w:val="009A1AE3"/>
    <w:rsid w:val="009A4BEF"/>
    <w:rsid w:val="00A03FBE"/>
    <w:rsid w:val="00AE4F05"/>
    <w:rsid w:val="00B24E66"/>
    <w:rsid w:val="00CC3671"/>
    <w:rsid w:val="00D321C0"/>
    <w:rsid w:val="00D73E6A"/>
    <w:rsid w:val="00D758AA"/>
    <w:rsid w:val="00F73930"/>
    <w:rsid w:val="00FE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E80B2"/>
  <w15:chartTrackingRefBased/>
  <w15:docId w15:val="{6701BE63-B0F0-4C68-BA5A-4A753A60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Ｐ明朝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F53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A6F5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Times New Roman" w:eastAsia="ＭＳ 明朝" w:hAnsi="Times New Roman" w:cs="Times New Roman (本文のフォント - コンプレ"/>
      <w:kern w:val="2"/>
      <w:sz w:val="21"/>
      <w:szCs w:val="21"/>
    </w:rPr>
  </w:style>
  <w:style w:type="character" w:customStyle="1" w:styleId="a4">
    <w:name w:val="フッター (文字)"/>
    <w:basedOn w:val="a0"/>
    <w:link w:val="a3"/>
    <w:uiPriority w:val="99"/>
    <w:rsid w:val="002A6F53"/>
    <w:rPr>
      <w:rFonts w:eastAsia="ＭＳ 明朝" w:cs="Times New Roman (本文のフォント - コンプレ"/>
    </w:rPr>
  </w:style>
  <w:style w:type="paragraph" w:styleId="a5">
    <w:name w:val="header"/>
    <w:basedOn w:val="a"/>
    <w:link w:val="a6"/>
    <w:uiPriority w:val="99"/>
    <w:unhideWhenUsed/>
    <w:rsid w:val="006573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573AA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幾田 慧子</dc:creator>
  <cp:keywords/>
  <dc:description/>
  <cp:lastModifiedBy>中川 俊作</cp:lastModifiedBy>
  <cp:revision>15</cp:revision>
  <dcterms:created xsi:type="dcterms:W3CDTF">2022-11-02T10:50:00Z</dcterms:created>
  <dcterms:modified xsi:type="dcterms:W3CDTF">2022-11-11T01:40:00Z</dcterms:modified>
</cp:coreProperties>
</file>