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3A" w:rsidRPr="004F583A" w:rsidRDefault="004F583A" w:rsidP="004F583A">
      <w:pPr>
        <w:keepNext/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  <w:bookmarkStart w:id="0" w:name="_GoBack"/>
      <w:r w:rsidRPr="004F583A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Supplement Table </w:t>
      </w:r>
      <w:r w:rsidRPr="004F583A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fldChar w:fldCharType="begin"/>
      </w:r>
      <w:r w:rsidRPr="004F583A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instrText xml:space="preserve"> SEQ Tabel \* ARABIC </w:instrText>
      </w:r>
      <w:r w:rsidRPr="004F583A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fldChar w:fldCharType="separate"/>
      </w:r>
      <w:r w:rsidRPr="004F583A">
        <w:rPr>
          <w:rFonts w:ascii="Times New Roman" w:eastAsia="Calibri" w:hAnsi="Times New Roman" w:cs="Times New Roman"/>
          <w:b/>
          <w:bCs/>
          <w:noProof/>
          <w:sz w:val="18"/>
          <w:szCs w:val="18"/>
          <w:lang w:val="en-GB"/>
        </w:rPr>
        <w:t>1</w:t>
      </w:r>
      <w:r w:rsidRPr="004F583A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fldChar w:fldCharType="end"/>
      </w:r>
      <w:r w:rsidRPr="004F583A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 Sex stratification divided into CKD and control population</w:t>
      </w:r>
    </w:p>
    <w:bookmarkEnd w:id="0"/>
    <w:tbl>
      <w:tblPr>
        <w:tblStyle w:val="Tabel-Gitter1"/>
        <w:tblW w:w="0" w:type="auto"/>
        <w:tblLook w:val="04A0" w:firstRow="1" w:lastRow="0" w:firstColumn="1" w:lastColumn="0" w:noHBand="0" w:noVBand="1"/>
      </w:tblPr>
      <w:tblGrid>
        <w:gridCol w:w="1853"/>
        <w:gridCol w:w="1711"/>
        <w:gridCol w:w="1296"/>
        <w:gridCol w:w="1296"/>
        <w:gridCol w:w="1406"/>
        <w:gridCol w:w="1440"/>
        <w:gridCol w:w="852"/>
      </w:tblGrid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CKD male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CKD female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Non-CKD male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Non-CKD female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p-value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b/>
                <w:lang w:val="en-US"/>
              </w:rPr>
              <w:t>N=26,305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b/>
                <w:lang w:val="en-US"/>
              </w:rPr>
              <w:t>N=40,181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b/>
                <w:lang w:val="en-US"/>
              </w:rPr>
              <w:t>N=283,452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b/>
                <w:lang w:val="en-US"/>
              </w:rPr>
              <w:t>N=319,991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4F583A">
              <w:rPr>
                <w:rFonts w:ascii="Times New Roman" w:eastAsia="Calibri" w:hAnsi="Times New Roman" w:cs="Times New Roman"/>
                <w:lang w:val="en-US"/>
              </w:rPr>
              <w:t>agegroup</w:t>
            </w:r>
            <w:proofErr w:type="spellEnd"/>
          </w:p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stratification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18-39 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231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( 0.9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228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( 0.6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81,711 (28.8%)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110,372 (34.5%)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40-69 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7,306 (27.8%)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10,387 (25.9%)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169,909 (59.9%)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170,969 (53.4%)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70+ 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18,768 (71.3%)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29,566 (73.6%)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31,832 (11.2%)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38,650 (12.1%)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Diabetes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20,831 (79.2%)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34,249 (85.2%)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269,506 (95.1%)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310,050 (96.9%)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5,474 (20.8%)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5,932 (14.8%)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13,946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( 4.9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9,941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( 3.1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Hypertension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4,734 (18.0%)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8,007 (19.9%)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216,988 (76.6%)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244,522 (76.4%)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21,571 (82.0%)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32,174 (80.1%)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66,464 (23.4%)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75,469 (23.6%)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Cardiovascular diseases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16,425 (62.4%)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30,752 (76.5%)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264,705 (93.4%)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307,938 (96.2%)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9,880 (37.6%)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9,429 (23.5%)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18,747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( 6.6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12,053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( 3.8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4F583A">
              <w:rPr>
                <w:rFonts w:ascii="Times New Roman" w:eastAsia="Calibri" w:hAnsi="Times New Roman" w:cs="Times New Roman"/>
                <w:lang w:val="en-US"/>
              </w:rPr>
              <w:t>Charlson</w:t>
            </w:r>
            <w:proofErr w:type="spellEnd"/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16,667 (63.4%)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28,844 (71.8%)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262,820 (92.7%)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294,238 (92.0%)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2,385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( 9.1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3,538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( 8.8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8,160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( 2.9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10,599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( 3.3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5,397 (20.5%)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5,961 (14.8%)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10,380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( 3.7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12,968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( 4.1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956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( 3.6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916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( 2.3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791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( 0.3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842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( 0.3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4+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900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( 3.4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922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( 2.3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1,301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1,344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( 0.4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Education level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short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20,762 (78.9%)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29,896 (74.4%)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222,992 (78.7%)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213,750 (66.8%)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middle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2,496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( 9.5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4,221 (10.5%)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44,068 (15.5%)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88,841 (27.8%)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long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301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( 1.1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96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( 0.2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6,604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( 2.3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5,792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( 1.8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missing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2,746 </w:t>
            </w: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>(10.4%)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 xml:space="preserve">5,968 </w:t>
            </w: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>(14.9%)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 xml:space="preserve">9,788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( </w:t>
            </w: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>3.5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 xml:space="preserve">11,608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( </w:t>
            </w: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>3.6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lastRenderedPageBreak/>
              <w:t>Occupational status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active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2,604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( 9.9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2,208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( 5.5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163,117 (57.5%)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159,429 (49.8%)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temporary not active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144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147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( 0.4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6,951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( 2.5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9,720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( 3.0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not active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23,429 (89.1%)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37,574 (93.5%)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104,947 (37.0%)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139,197 (43.5%)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4F583A" w:rsidRPr="004F583A" w:rsidTr="006F5E5C"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>missing/others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128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( 0.5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252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( 0.6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8,437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( 3.0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  <w:r w:rsidRPr="004F583A">
              <w:rPr>
                <w:rFonts w:ascii="Times New Roman" w:eastAsia="Calibri" w:hAnsi="Times New Roman" w:cs="Times New Roman"/>
                <w:lang w:val="en-US"/>
              </w:rPr>
              <w:t xml:space="preserve">11,645 </w:t>
            </w:r>
            <w:proofErr w:type="gramStart"/>
            <w:r w:rsidRPr="004F583A">
              <w:rPr>
                <w:rFonts w:ascii="Times New Roman" w:eastAsia="Calibri" w:hAnsi="Times New Roman" w:cs="Times New Roman"/>
                <w:lang w:val="en-US"/>
              </w:rPr>
              <w:t>( 3.6</w:t>
            </w:r>
            <w:proofErr w:type="gramEnd"/>
            <w:r w:rsidRPr="004F583A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0" w:type="auto"/>
          </w:tcPr>
          <w:p w:rsidR="004F583A" w:rsidRPr="004F583A" w:rsidRDefault="004F583A" w:rsidP="004F583A">
            <w:pPr>
              <w:tabs>
                <w:tab w:val="left" w:pos="1990"/>
              </w:tabs>
              <w:spacing w:after="1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4F583A" w:rsidRPr="004F583A" w:rsidRDefault="004F583A" w:rsidP="004F583A">
      <w:pPr>
        <w:tabs>
          <w:tab w:val="left" w:pos="1990"/>
        </w:tabs>
        <w:spacing w:after="160" w:line="240" w:lineRule="auto"/>
        <w:rPr>
          <w:rFonts w:ascii="Times New Roman" w:eastAsia="Calibri" w:hAnsi="Times New Roman" w:cs="Times New Roman"/>
          <w:lang w:val="en-GB"/>
        </w:rPr>
      </w:pPr>
      <w:r w:rsidRPr="004F583A">
        <w:rPr>
          <w:rFonts w:ascii="Times New Roman" w:eastAsia="Calibri" w:hAnsi="Times New Roman" w:cs="Times New Roman"/>
          <w:lang w:val="en-GB"/>
        </w:rPr>
        <w:tab/>
      </w:r>
    </w:p>
    <w:p w:rsidR="004D44E4" w:rsidRDefault="004831B6"/>
    <w:sectPr w:rsidR="004D44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F583A"/>
    <w:rsid w:val="004831B6"/>
    <w:rsid w:val="004B2141"/>
    <w:rsid w:val="004F583A"/>
    <w:rsid w:val="00E0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-Gitter1">
    <w:name w:val="Tabel - Gitter1"/>
    <w:basedOn w:val="TableNormal"/>
    <w:next w:val="TableGrid"/>
    <w:uiPriority w:val="59"/>
    <w:rsid w:val="004F5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F5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-Gitter1">
    <w:name w:val="Tabel - Gitter1"/>
    <w:basedOn w:val="TableNormal"/>
    <w:next w:val="TableGrid"/>
    <w:uiPriority w:val="59"/>
    <w:rsid w:val="004F5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F5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1526</Characters>
  <Application>Microsoft Office Word</Application>
  <DocSecurity>0</DocSecurity>
  <Lines>305</Lines>
  <Paragraphs>165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Dominik Kampmann</dc:creator>
  <cp:keywords/>
  <dc:description/>
  <cp:lastModifiedBy>GCREDO</cp:lastModifiedBy>
  <cp:revision>2</cp:revision>
  <dcterms:created xsi:type="dcterms:W3CDTF">2022-05-11T11:05:00Z</dcterms:created>
  <dcterms:modified xsi:type="dcterms:W3CDTF">2023-01-06T20:29:00Z</dcterms:modified>
</cp:coreProperties>
</file>