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36C1A" w14:textId="6562DC1F" w:rsidR="00D95F15" w:rsidRPr="00D95F15" w:rsidRDefault="00D95F1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WHO trial registration data set</w:t>
      </w:r>
    </w:p>
    <w:tbl>
      <w:tblPr>
        <w:tblStyle w:val="a3"/>
        <w:tblpPr w:leftFromText="142" w:rightFromText="142" w:vertAnchor="page" w:horzAnchor="margin" w:tblpY="2815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D95F15" w:rsidRPr="00052667" w14:paraId="40330F49" w14:textId="77777777" w:rsidTr="00C60880">
        <w:tc>
          <w:tcPr>
            <w:tcW w:w="4247" w:type="dxa"/>
          </w:tcPr>
          <w:p w14:paraId="4D465781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Primary Registry and Trial Identifying Number</w:t>
            </w:r>
          </w:p>
        </w:tc>
        <w:tc>
          <w:tcPr>
            <w:tcW w:w="4247" w:type="dxa"/>
          </w:tcPr>
          <w:p w14:paraId="1E97CA27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jRCTs041200069</w:t>
            </w:r>
          </w:p>
        </w:tc>
      </w:tr>
      <w:tr w:rsidR="00D95F15" w:rsidRPr="00052667" w14:paraId="44AC72DE" w14:textId="77777777" w:rsidTr="00C60880">
        <w:tc>
          <w:tcPr>
            <w:tcW w:w="4247" w:type="dxa"/>
          </w:tcPr>
          <w:p w14:paraId="01DE4A8D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Date of Registration in Primary Registry</w:t>
            </w:r>
          </w:p>
        </w:tc>
        <w:tc>
          <w:tcPr>
            <w:tcW w:w="4247" w:type="dxa"/>
          </w:tcPr>
          <w:p w14:paraId="47DEAD55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7 April 2022</w:t>
            </w:r>
          </w:p>
        </w:tc>
      </w:tr>
      <w:tr w:rsidR="00D95F15" w:rsidRPr="00052667" w14:paraId="62714F24" w14:textId="77777777" w:rsidTr="00C60880">
        <w:tc>
          <w:tcPr>
            <w:tcW w:w="4247" w:type="dxa"/>
          </w:tcPr>
          <w:p w14:paraId="26BF8917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Secondary Identifying Numbers</w:t>
            </w:r>
          </w:p>
        </w:tc>
        <w:tc>
          <w:tcPr>
            <w:tcW w:w="4247" w:type="dxa"/>
          </w:tcPr>
          <w:p w14:paraId="1CFAF40D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N/A</w:t>
            </w:r>
          </w:p>
        </w:tc>
      </w:tr>
      <w:tr w:rsidR="00D95F15" w:rsidRPr="00052667" w14:paraId="2A1133FB" w14:textId="77777777" w:rsidTr="00C60880">
        <w:tc>
          <w:tcPr>
            <w:tcW w:w="4247" w:type="dxa"/>
          </w:tcPr>
          <w:p w14:paraId="2FF60FAA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Source(s) of Monetary or Material Support</w:t>
            </w:r>
          </w:p>
        </w:tc>
        <w:tc>
          <w:tcPr>
            <w:tcW w:w="4247" w:type="dxa"/>
          </w:tcPr>
          <w:p w14:paraId="0DC3C2B4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Mitsubishi Tanabe Pharma Corporation</w:t>
            </w:r>
          </w:p>
        </w:tc>
      </w:tr>
      <w:tr w:rsidR="00D95F15" w:rsidRPr="00052667" w14:paraId="4105416C" w14:textId="77777777" w:rsidTr="00C60880">
        <w:tc>
          <w:tcPr>
            <w:tcW w:w="4247" w:type="dxa"/>
          </w:tcPr>
          <w:p w14:paraId="7103EDB0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Primary Sponsor</w:t>
            </w:r>
          </w:p>
        </w:tc>
        <w:tc>
          <w:tcPr>
            <w:tcW w:w="4247" w:type="dxa"/>
          </w:tcPr>
          <w:p w14:paraId="3EC25A0C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Nagoya University Graduate School of Medicine, Japan</w:t>
            </w:r>
          </w:p>
        </w:tc>
      </w:tr>
      <w:tr w:rsidR="00D95F15" w:rsidRPr="00052667" w14:paraId="73998EF4" w14:textId="77777777" w:rsidTr="00C60880">
        <w:tc>
          <w:tcPr>
            <w:tcW w:w="4247" w:type="dxa"/>
          </w:tcPr>
          <w:p w14:paraId="01AB9585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Secondary Sponsor(s)</w:t>
            </w:r>
          </w:p>
        </w:tc>
        <w:tc>
          <w:tcPr>
            <w:tcW w:w="4247" w:type="dxa"/>
          </w:tcPr>
          <w:p w14:paraId="2E93B528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N/A</w:t>
            </w:r>
          </w:p>
        </w:tc>
      </w:tr>
      <w:tr w:rsidR="00D95F15" w:rsidRPr="00052667" w14:paraId="488BD025" w14:textId="77777777" w:rsidTr="00C60880">
        <w:tc>
          <w:tcPr>
            <w:tcW w:w="4247" w:type="dxa"/>
          </w:tcPr>
          <w:p w14:paraId="650E2C29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Contact for Public Queries</w:t>
            </w:r>
          </w:p>
        </w:tc>
        <w:tc>
          <w:tcPr>
            <w:tcW w:w="4247" w:type="dxa"/>
          </w:tcPr>
          <w:p w14:paraId="6BC1151B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Dr. Sawako Kato</w:t>
            </w:r>
          </w:p>
          <w:p w14:paraId="6953A272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kato07@med.nagoya-u.ac.jp</w:t>
            </w:r>
          </w:p>
        </w:tc>
      </w:tr>
      <w:tr w:rsidR="00D95F15" w:rsidRPr="00052667" w14:paraId="5ADA29B6" w14:textId="77777777" w:rsidTr="00C60880">
        <w:tc>
          <w:tcPr>
            <w:tcW w:w="4247" w:type="dxa"/>
          </w:tcPr>
          <w:p w14:paraId="36BD0863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Contact for Scientific Queries</w:t>
            </w:r>
          </w:p>
        </w:tc>
        <w:tc>
          <w:tcPr>
            <w:tcW w:w="4247" w:type="dxa"/>
          </w:tcPr>
          <w:p w14:paraId="0CF79BDA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 xml:space="preserve">Prof. dr. </w:t>
            </w:r>
            <w:proofErr w:type="spellStart"/>
            <w:r w:rsidRPr="00052667">
              <w:rPr>
                <w:rFonts w:ascii="Times New Roman" w:hAnsi="Times New Roman" w:cs="Times New Roman"/>
                <w:sz w:val="24"/>
              </w:rPr>
              <w:t>Shoichi</w:t>
            </w:r>
            <w:proofErr w:type="spellEnd"/>
            <w:r w:rsidRPr="00052667">
              <w:rPr>
                <w:rFonts w:ascii="Times New Roman" w:hAnsi="Times New Roman" w:cs="Times New Roman"/>
                <w:sz w:val="24"/>
              </w:rPr>
              <w:t xml:space="preserve"> Maruyama</w:t>
            </w:r>
          </w:p>
          <w:p w14:paraId="1222C487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marus@med.nagoya-u.ac.jp</w:t>
            </w:r>
          </w:p>
        </w:tc>
      </w:tr>
      <w:tr w:rsidR="00D95F15" w:rsidRPr="00052667" w14:paraId="73A4E3BC" w14:textId="77777777" w:rsidTr="00C60880">
        <w:tc>
          <w:tcPr>
            <w:tcW w:w="4247" w:type="dxa"/>
          </w:tcPr>
          <w:p w14:paraId="7E7F0D92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Public Title</w:t>
            </w:r>
          </w:p>
        </w:tc>
        <w:tc>
          <w:tcPr>
            <w:tcW w:w="4247" w:type="dxa"/>
          </w:tcPr>
          <w:p w14:paraId="6B388DCD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FAGOTTO study</w:t>
            </w:r>
          </w:p>
        </w:tc>
      </w:tr>
      <w:tr w:rsidR="00D95F15" w:rsidRPr="00052667" w14:paraId="4BA32007" w14:textId="77777777" w:rsidTr="00C60880">
        <w:tc>
          <w:tcPr>
            <w:tcW w:w="4247" w:type="dxa"/>
          </w:tcPr>
          <w:p w14:paraId="17C1A3A7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Scientific Title</w:t>
            </w:r>
          </w:p>
        </w:tc>
        <w:tc>
          <w:tcPr>
            <w:tcW w:w="4247" w:type="dxa"/>
          </w:tcPr>
          <w:p w14:paraId="7AAFF6FC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52667">
              <w:rPr>
                <w:rFonts w:ascii="Times New Roman" w:hAnsi="Times New Roman" w:cs="Times New Roman"/>
                <w:sz w:val="24"/>
              </w:rPr>
              <w:t>Renoprotective</w:t>
            </w:r>
            <w:proofErr w:type="spellEnd"/>
            <w:r w:rsidRPr="00052667">
              <w:rPr>
                <w:rFonts w:ascii="Times New Roman" w:hAnsi="Times New Roman" w:cs="Times New Roman"/>
                <w:sz w:val="24"/>
              </w:rPr>
              <w:t xml:space="preserve"> effect of canagliflozin derived from test of renal hemodynamics in diabetic kidney disease</w:t>
            </w:r>
          </w:p>
        </w:tc>
      </w:tr>
      <w:tr w:rsidR="00D95F15" w:rsidRPr="00052667" w14:paraId="481FAFB0" w14:textId="77777777" w:rsidTr="00C60880">
        <w:tc>
          <w:tcPr>
            <w:tcW w:w="4247" w:type="dxa"/>
          </w:tcPr>
          <w:p w14:paraId="4C107765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Countries of Recruitment</w:t>
            </w:r>
          </w:p>
        </w:tc>
        <w:tc>
          <w:tcPr>
            <w:tcW w:w="4247" w:type="dxa"/>
          </w:tcPr>
          <w:p w14:paraId="2EC14924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Japan</w:t>
            </w:r>
          </w:p>
        </w:tc>
      </w:tr>
      <w:tr w:rsidR="00D95F15" w:rsidRPr="00052667" w14:paraId="14101073" w14:textId="77777777" w:rsidTr="00C60880">
        <w:tc>
          <w:tcPr>
            <w:tcW w:w="4247" w:type="dxa"/>
          </w:tcPr>
          <w:p w14:paraId="02A3C2F7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Health Condition(s) or Problem(s) Studied</w:t>
            </w:r>
          </w:p>
        </w:tc>
        <w:tc>
          <w:tcPr>
            <w:tcW w:w="4247" w:type="dxa"/>
          </w:tcPr>
          <w:p w14:paraId="5F7B30E8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Diabetes Mellitus, Type 2</w:t>
            </w:r>
          </w:p>
        </w:tc>
      </w:tr>
      <w:tr w:rsidR="00D95F15" w:rsidRPr="00052667" w14:paraId="747C91D7" w14:textId="77777777" w:rsidTr="00C60880">
        <w:tc>
          <w:tcPr>
            <w:tcW w:w="4247" w:type="dxa"/>
          </w:tcPr>
          <w:p w14:paraId="4753BFED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Intervention(s)</w:t>
            </w:r>
          </w:p>
        </w:tc>
        <w:tc>
          <w:tcPr>
            <w:tcW w:w="4247" w:type="dxa"/>
          </w:tcPr>
          <w:p w14:paraId="72F6D11E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 xml:space="preserve">arm A ; CANAGLU tablet 100mg /day </w:t>
            </w:r>
          </w:p>
          <w:p w14:paraId="01C16CEE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arm B ; control</w:t>
            </w:r>
          </w:p>
        </w:tc>
      </w:tr>
      <w:tr w:rsidR="00D95F15" w:rsidRPr="00052667" w14:paraId="34F33F8F" w14:textId="77777777" w:rsidTr="00C60880">
        <w:tc>
          <w:tcPr>
            <w:tcW w:w="4247" w:type="dxa"/>
          </w:tcPr>
          <w:p w14:paraId="69F3EBD4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Key Inclusion and Exclusion Criteria</w:t>
            </w:r>
          </w:p>
        </w:tc>
        <w:tc>
          <w:tcPr>
            <w:tcW w:w="4247" w:type="dxa"/>
          </w:tcPr>
          <w:p w14:paraId="4DAB0532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*Table 1</w:t>
            </w:r>
          </w:p>
        </w:tc>
      </w:tr>
      <w:tr w:rsidR="00D95F15" w:rsidRPr="00052667" w14:paraId="0F831DCE" w14:textId="77777777" w:rsidTr="00C60880">
        <w:tc>
          <w:tcPr>
            <w:tcW w:w="4247" w:type="dxa"/>
          </w:tcPr>
          <w:p w14:paraId="72DA161B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Study Type</w:t>
            </w:r>
          </w:p>
        </w:tc>
        <w:tc>
          <w:tcPr>
            <w:tcW w:w="4247" w:type="dxa"/>
          </w:tcPr>
          <w:p w14:paraId="338EFCC0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Pr="00052667">
              <w:rPr>
                <w:rFonts w:ascii="Times New Roman" w:hAnsi="Times New Roman" w:cs="Times New Roman"/>
                <w:sz w:val="24"/>
              </w:rPr>
              <w:t xml:space="preserve"> multicenter, open-label, randomized (1:1), parallel-group study</w:t>
            </w:r>
          </w:p>
        </w:tc>
      </w:tr>
      <w:tr w:rsidR="00D95F15" w:rsidRPr="00052667" w14:paraId="4066683E" w14:textId="77777777" w:rsidTr="00C60880">
        <w:tc>
          <w:tcPr>
            <w:tcW w:w="4247" w:type="dxa"/>
          </w:tcPr>
          <w:p w14:paraId="341B2953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Date of First Enrollment</w:t>
            </w:r>
          </w:p>
        </w:tc>
        <w:tc>
          <w:tcPr>
            <w:tcW w:w="4247" w:type="dxa"/>
          </w:tcPr>
          <w:p w14:paraId="110D258E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23 December 2020</w:t>
            </w:r>
          </w:p>
        </w:tc>
      </w:tr>
      <w:tr w:rsidR="00D95F15" w:rsidRPr="00052667" w14:paraId="4595DD92" w14:textId="77777777" w:rsidTr="00C60880">
        <w:tc>
          <w:tcPr>
            <w:tcW w:w="4247" w:type="dxa"/>
          </w:tcPr>
          <w:p w14:paraId="33B9DA15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Recruitment Status</w:t>
            </w:r>
          </w:p>
        </w:tc>
        <w:tc>
          <w:tcPr>
            <w:tcW w:w="4247" w:type="dxa"/>
          </w:tcPr>
          <w:p w14:paraId="7BF01D02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Recruiting</w:t>
            </w:r>
          </w:p>
        </w:tc>
      </w:tr>
      <w:tr w:rsidR="00D95F15" w:rsidRPr="00052667" w14:paraId="7B14B7D1" w14:textId="77777777" w:rsidTr="00C60880">
        <w:tc>
          <w:tcPr>
            <w:tcW w:w="4247" w:type="dxa"/>
          </w:tcPr>
          <w:p w14:paraId="21621005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Primary Outcome(s)</w:t>
            </w:r>
          </w:p>
        </w:tc>
        <w:tc>
          <w:tcPr>
            <w:tcW w:w="4247" w:type="dxa"/>
          </w:tcPr>
          <w:p w14:paraId="4A0D4B76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*Methods, endpoint</w:t>
            </w:r>
          </w:p>
        </w:tc>
      </w:tr>
      <w:tr w:rsidR="00D95F15" w:rsidRPr="00052667" w14:paraId="549CDEE4" w14:textId="77777777" w:rsidTr="00C60880">
        <w:tc>
          <w:tcPr>
            <w:tcW w:w="4247" w:type="dxa"/>
          </w:tcPr>
          <w:p w14:paraId="64DCD7D7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Key Secondary Outcomes</w:t>
            </w:r>
          </w:p>
        </w:tc>
        <w:tc>
          <w:tcPr>
            <w:tcW w:w="4247" w:type="dxa"/>
          </w:tcPr>
          <w:p w14:paraId="07514A52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052667">
              <w:rPr>
                <w:rFonts w:ascii="Times New Roman" w:hAnsi="Times New Roman" w:cs="Times New Roman"/>
                <w:sz w:val="24"/>
              </w:rPr>
              <w:t>*Methods, endpoint</w:t>
            </w:r>
          </w:p>
        </w:tc>
      </w:tr>
      <w:tr w:rsidR="00D95F15" w:rsidRPr="00052667" w14:paraId="303926EA" w14:textId="77777777" w:rsidTr="00C60880">
        <w:tc>
          <w:tcPr>
            <w:tcW w:w="4247" w:type="dxa"/>
          </w:tcPr>
          <w:p w14:paraId="211FA606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Ethics Review</w:t>
            </w:r>
          </w:p>
        </w:tc>
        <w:tc>
          <w:tcPr>
            <w:tcW w:w="4247" w:type="dxa"/>
          </w:tcPr>
          <w:p w14:paraId="5630FBCF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 w:rsidRPr="003632E1">
              <w:rPr>
                <w:rFonts w:ascii="Times New Roman" w:hAnsi="Times New Roman"/>
              </w:rPr>
              <w:t>the Certified Review Board of Nagoya University Graduate School of Medicine (No. CRB4180004)</w:t>
            </w:r>
          </w:p>
        </w:tc>
      </w:tr>
      <w:tr w:rsidR="00D95F15" w:rsidRPr="00052667" w14:paraId="2B78551E" w14:textId="77777777" w:rsidTr="00C60880">
        <w:tc>
          <w:tcPr>
            <w:tcW w:w="4247" w:type="dxa"/>
          </w:tcPr>
          <w:p w14:paraId="1B96BC5F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Completion date</w:t>
            </w:r>
          </w:p>
        </w:tc>
        <w:tc>
          <w:tcPr>
            <w:tcW w:w="4247" w:type="dxa"/>
          </w:tcPr>
          <w:p w14:paraId="00C5486E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 /A</w:t>
            </w:r>
          </w:p>
        </w:tc>
      </w:tr>
      <w:tr w:rsidR="00D95F15" w:rsidRPr="00052667" w14:paraId="20A1F69D" w14:textId="77777777" w:rsidTr="00C60880">
        <w:tc>
          <w:tcPr>
            <w:tcW w:w="4247" w:type="dxa"/>
          </w:tcPr>
          <w:p w14:paraId="4266195F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lastRenderedPageBreak/>
              <w:t>Summary Results</w:t>
            </w:r>
          </w:p>
        </w:tc>
        <w:tc>
          <w:tcPr>
            <w:tcW w:w="4247" w:type="dxa"/>
          </w:tcPr>
          <w:p w14:paraId="61E81CB3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 /A</w:t>
            </w:r>
          </w:p>
        </w:tc>
      </w:tr>
      <w:tr w:rsidR="00D95F15" w:rsidRPr="00052667" w14:paraId="2F164870" w14:textId="77777777" w:rsidTr="00C60880">
        <w:tc>
          <w:tcPr>
            <w:tcW w:w="4247" w:type="dxa"/>
          </w:tcPr>
          <w:p w14:paraId="007EBAFB" w14:textId="77777777" w:rsidR="00D95F15" w:rsidRPr="00052667" w:rsidRDefault="00D95F15" w:rsidP="00C60880">
            <w:pPr>
              <w:rPr>
                <w:rFonts w:ascii="Times New Roman" w:eastAsia="ＭＳ Ｐゴシック" w:hAnsi="Times New Roman" w:cs="Times New Roman"/>
                <w:kern w:val="0"/>
                <w:sz w:val="24"/>
              </w:rPr>
            </w:pPr>
            <w:r w:rsidRPr="00052667">
              <w:rPr>
                <w:rFonts w:ascii="Times New Roman" w:eastAsia="ＭＳ Ｐゴシック" w:hAnsi="Times New Roman" w:cs="Times New Roman"/>
                <w:kern w:val="0"/>
                <w:sz w:val="24"/>
              </w:rPr>
              <w:t>IPD sharing statement</w:t>
            </w:r>
          </w:p>
        </w:tc>
        <w:tc>
          <w:tcPr>
            <w:tcW w:w="4247" w:type="dxa"/>
          </w:tcPr>
          <w:p w14:paraId="18D7EFC6" w14:textId="77777777" w:rsidR="00D95F15" w:rsidRPr="00052667" w:rsidRDefault="00D95F15" w:rsidP="00C6088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</w:t>
            </w:r>
          </w:p>
        </w:tc>
      </w:tr>
    </w:tbl>
    <w:p w14:paraId="6289EE99" w14:textId="48E17CD1" w:rsidR="001F4490" w:rsidRPr="00052667" w:rsidRDefault="00000000" w:rsidP="00D95F15">
      <w:pPr>
        <w:rPr>
          <w:rFonts w:ascii="Times New Roman" w:hAnsi="Times New Roman" w:cs="Times New Roman"/>
          <w:sz w:val="24"/>
        </w:rPr>
      </w:pPr>
    </w:p>
    <w:sectPr w:rsidR="001F4490" w:rsidRPr="000526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65EF7"/>
    <w:multiLevelType w:val="hybridMultilevel"/>
    <w:tmpl w:val="93BC2208"/>
    <w:lvl w:ilvl="0" w:tplc="6DB8ADA2">
      <w:start w:val="23"/>
      <w:numFmt w:val="bullet"/>
      <w:lvlText w:val="*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01105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781"/>
    <w:rsid w:val="00004C88"/>
    <w:rsid w:val="00022BB8"/>
    <w:rsid w:val="00023FE9"/>
    <w:rsid w:val="00052667"/>
    <w:rsid w:val="000613BD"/>
    <w:rsid w:val="000615FD"/>
    <w:rsid w:val="000746E1"/>
    <w:rsid w:val="00081A8D"/>
    <w:rsid w:val="0009344D"/>
    <w:rsid w:val="000A1B59"/>
    <w:rsid w:val="000D590F"/>
    <w:rsid w:val="000D7BD5"/>
    <w:rsid w:val="000E4D53"/>
    <w:rsid w:val="00112A9B"/>
    <w:rsid w:val="001212BF"/>
    <w:rsid w:val="00130EF1"/>
    <w:rsid w:val="00134CF2"/>
    <w:rsid w:val="00146733"/>
    <w:rsid w:val="001819F1"/>
    <w:rsid w:val="001B6D00"/>
    <w:rsid w:val="001D5B83"/>
    <w:rsid w:val="001F0A20"/>
    <w:rsid w:val="001F34D1"/>
    <w:rsid w:val="001F7A90"/>
    <w:rsid w:val="00212020"/>
    <w:rsid w:val="00217AF6"/>
    <w:rsid w:val="00230D3F"/>
    <w:rsid w:val="002333D8"/>
    <w:rsid w:val="002438EF"/>
    <w:rsid w:val="0026401D"/>
    <w:rsid w:val="00274D4C"/>
    <w:rsid w:val="00281ECB"/>
    <w:rsid w:val="0029039A"/>
    <w:rsid w:val="002A01ED"/>
    <w:rsid w:val="002A6280"/>
    <w:rsid w:val="002A7B31"/>
    <w:rsid w:val="002D4EF4"/>
    <w:rsid w:val="002E5F7D"/>
    <w:rsid w:val="00310A04"/>
    <w:rsid w:val="00322527"/>
    <w:rsid w:val="003311B8"/>
    <w:rsid w:val="00331213"/>
    <w:rsid w:val="00336531"/>
    <w:rsid w:val="003515A6"/>
    <w:rsid w:val="00351FBE"/>
    <w:rsid w:val="003601E9"/>
    <w:rsid w:val="00362F2C"/>
    <w:rsid w:val="00372F61"/>
    <w:rsid w:val="003C15CF"/>
    <w:rsid w:val="003D1400"/>
    <w:rsid w:val="003D1565"/>
    <w:rsid w:val="003D1D25"/>
    <w:rsid w:val="003F5274"/>
    <w:rsid w:val="003F7A8C"/>
    <w:rsid w:val="00427B8F"/>
    <w:rsid w:val="00430019"/>
    <w:rsid w:val="004309C8"/>
    <w:rsid w:val="00431835"/>
    <w:rsid w:val="0046347A"/>
    <w:rsid w:val="004E6AE2"/>
    <w:rsid w:val="00533C10"/>
    <w:rsid w:val="00537938"/>
    <w:rsid w:val="00593F2A"/>
    <w:rsid w:val="005D3F51"/>
    <w:rsid w:val="005D4FC9"/>
    <w:rsid w:val="005D56DA"/>
    <w:rsid w:val="005F25E2"/>
    <w:rsid w:val="00600C59"/>
    <w:rsid w:val="00627766"/>
    <w:rsid w:val="006D5251"/>
    <w:rsid w:val="007122DC"/>
    <w:rsid w:val="0072262E"/>
    <w:rsid w:val="0074035E"/>
    <w:rsid w:val="00751874"/>
    <w:rsid w:val="00763BF1"/>
    <w:rsid w:val="00767A7D"/>
    <w:rsid w:val="007B4127"/>
    <w:rsid w:val="007C2317"/>
    <w:rsid w:val="007C34BC"/>
    <w:rsid w:val="007E1C79"/>
    <w:rsid w:val="0080791F"/>
    <w:rsid w:val="00862C3E"/>
    <w:rsid w:val="00864F34"/>
    <w:rsid w:val="00870D7E"/>
    <w:rsid w:val="00884878"/>
    <w:rsid w:val="008B151E"/>
    <w:rsid w:val="008F21A4"/>
    <w:rsid w:val="008F7146"/>
    <w:rsid w:val="00916AE2"/>
    <w:rsid w:val="00935A53"/>
    <w:rsid w:val="00947516"/>
    <w:rsid w:val="009634FA"/>
    <w:rsid w:val="00976193"/>
    <w:rsid w:val="00986C52"/>
    <w:rsid w:val="009917E5"/>
    <w:rsid w:val="009B5AA1"/>
    <w:rsid w:val="009C4167"/>
    <w:rsid w:val="009F7E4F"/>
    <w:rsid w:val="00A1304E"/>
    <w:rsid w:val="00A2450D"/>
    <w:rsid w:val="00A3423B"/>
    <w:rsid w:val="00A509C4"/>
    <w:rsid w:val="00AA1096"/>
    <w:rsid w:val="00AA6425"/>
    <w:rsid w:val="00AA7E78"/>
    <w:rsid w:val="00AB6F91"/>
    <w:rsid w:val="00AD3BBD"/>
    <w:rsid w:val="00B00B65"/>
    <w:rsid w:val="00B1175C"/>
    <w:rsid w:val="00B56D10"/>
    <w:rsid w:val="00B577FE"/>
    <w:rsid w:val="00B62C47"/>
    <w:rsid w:val="00B66938"/>
    <w:rsid w:val="00B74FC5"/>
    <w:rsid w:val="00BD5170"/>
    <w:rsid w:val="00BE6CA2"/>
    <w:rsid w:val="00C03E10"/>
    <w:rsid w:val="00C60880"/>
    <w:rsid w:val="00C67422"/>
    <w:rsid w:val="00CE7C67"/>
    <w:rsid w:val="00CF1546"/>
    <w:rsid w:val="00D24F26"/>
    <w:rsid w:val="00D462FF"/>
    <w:rsid w:val="00D51FCB"/>
    <w:rsid w:val="00D624B6"/>
    <w:rsid w:val="00D95F15"/>
    <w:rsid w:val="00DC5BD8"/>
    <w:rsid w:val="00DF0684"/>
    <w:rsid w:val="00E47217"/>
    <w:rsid w:val="00E73DF3"/>
    <w:rsid w:val="00E75128"/>
    <w:rsid w:val="00E804FE"/>
    <w:rsid w:val="00EA7729"/>
    <w:rsid w:val="00EF7781"/>
    <w:rsid w:val="00F477FE"/>
    <w:rsid w:val="00F55BCF"/>
    <w:rsid w:val="00F771E1"/>
    <w:rsid w:val="00F91E8D"/>
    <w:rsid w:val="00F93D3D"/>
    <w:rsid w:val="00FA6573"/>
    <w:rsid w:val="00FB550E"/>
    <w:rsid w:val="00FB6910"/>
    <w:rsid w:val="00FD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3D4C2A"/>
  <w15:chartTrackingRefBased/>
  <w15:docId w15:val="{3D7F2932-8FBD-8C4D-A694-EF398C3E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7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19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2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加藤 佐和子</dc:creator>
  <cp:keywords/>
  <dc:description/>
  <cp:lastModifiedBy>加藤 佐和子</cp:lastModifiedBy>
  <cp:revision>4</cp:revision>
  <dcterms:created xsi:type="dcterms:W3CDTF">2022-09-16T03:45:00Z</dcterms:created>
  <dcterms:modified xsi:type="dcterms:W3CDTF">2022-09-26T00:30:00Z</dcterms:modified>
</cp:coreProperties>
</file>