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BB72A" w14:textId="77777777" w:rsidR="00652A3B" w:rsidRPr="00015BBB" w:rsidRDefault="00652A3B" w:rsidP="00652A3B">
      <w:pPr>
        <w:spacing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15BBB">
        <w:rPr>
          <w:rFonts w:ascii="Times New Roman" w:hAnsi="Times New Roman" w:cs="Times New Roman"/>
          <w:b/>
          <w:bCs/>
          <w:sz w:val="28"/>
          <w:szCs w:val="28"/>
        </w:rPr>
        <w:t>Appendix</w:t>
      </w:r>
    </w:p>
    <w:p w14:paraId="33FEAA10" w14:textId="70E6F95B" w:rsidR="00652A3B" w:rsidRPr="00015BBB" w:rsidRDefault="00652A3B" w:rsidP="00652A3B">
      <w:pPr>
        <w:spacing w:line="480" w:lineRule="auto"/>
        <w:rPr>
          <w:rFonts w:ascii="Times New Roman" w:hAnsi="Times New Roman" w:cs="Times New Roman"/>
          <w:b/>
          <w:bCs/>
          <w:color w:val="000000"/>
          <w:shd w:val="clear" w:color="auto" w:fill="FFFFFF"/>
          <w:cs/>
        </w:rPr>
      </w:pPr>
      <w:r w:rsidRPr="00015BBB">
        <w:rPr>
          <w:rFonts w:ascii="Times New Roman" w:hAnsi="Times New Roman" w:cs="Times New Roman"/>
          <w:b/>
          <w:bCs/>
          <w:szCs w:val="24"/>
        </w:rPr>
        <w:t xml:space="preserve">Additional file 1. </w:t>
      </w:r>
      <w:r w:rsidRPr="00015BBB">
        <w:rPr>
          <w:rFonts w:ascii="Times New Roman" w:hAnsi="Times New Roman" w:cs="Times New Roman"/>
          <w:b/>
          <w:bCs/>
        </w:rPr>
        <w:t>Univariate and multivariate logistic regression analys</w:t>
      </w:r>
      <w:r w:rsidR="00606EA6" w:rsidRPr="00015BBB">
        <w:rPr>
          <w:rFonts w:ascii="Times New Roman" w:hAnsi="Times New Roman" w:cs="Times New Roman"/>
          <w:b/>
          <w:bCs/>
        </w:rPr>
        <w:t>e</w:t>
      </w:r>
      <w:r w:rsidRPr="00015BBB">
        <w:rPr>
          <w:rFonts w:ascii="Times New Roman" w:hAnsi="Times New Roman" w:cs="Times New Roman"/>
          <w:b/>
          <w:bCs/>
        </w:rPr>
        <w:t>s of clinical and procedural factor</w:t>
      </w:r>
      <w:r w:rsidR="00606EA6" w:rsidRPr="00015BBB">
        <w:rPr>
          <w:rFonts w:ascii="Times New Roman" w:hAnsi="Times New Roman" w:cs="Times New Roman"/>
          <w:b/>
          <w:bCs/>
        </w:rPr>
        <w:t>s</w:t>
      </w:r>
      <w:r w:rsidRPr="00015BBB">
        <w:rPr>
          <w:rFonts w:ascii="Times New Roman" w:hAnsi="Times New Roman" w:cs="Times New Roman"/>
          <w:b/>
          <w:bCs/>
        </w:rPr>
        <w:t xml:space="preserve"> for primary response </w:t>
      </w:r>
    </w:p>
    <w:p w14:paraId="4BCEFF8E" w14:textId="77777777" w:rsidR="00652A3B" w:rsidRPr="00015BBB" w:rsidRDefault="00652A3B" w:rsidP="00652A3B">
      <w:pPr>
        <w:spacing w:line="480" w:lineRule="auto"/>
        <w:rPr>
          <w:rStyle w:val="normaltextrun"/>
          <w:rFonts w:ascii="Times New Roman" w:hAnsi="Times New Roman" w:cs="Times New Roman"/>
          <w:b/>
          <w:bCs/>
          <w:color w:val="000000"/>
          <w:shd w:val="clear" w:color="auto" w:fill="FFFFFF"/>
        </w:rPr>
      </w:pPr>
    </w:p>
    <w:tbl>
      <w:tblPr>
        <w:tblStyle w:val="TableGrid"/>
        <w:tblpPr w:leftFromText="181" w:rightFromText="181" w:vertAnchor="text" w:horzAnchor="margin" w:tblpX="-714" w:tblpY="212"/>
        <w:tblW w:w="1105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990"/>
        <w:gridCol w:w="1530"/>
        <w:gridCol w:w="1710"/>
        <w:gridCol w:w="1350"/>
        <w:gridCol w:w="1530"/>
        <w:gridCol w:w="1067"/>
      </w:tblGrid>
      <w:tr w:rsidR="00652A3B" w:rsidRPr="00015BBB" w14:paraId="44C74AB5" w14:textId="77777777" w:rsidTr="00D25856">
        <w:tc>
          <w:tcPr>
            <w:tcW w:w="2880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5F2EB8F6" w14:textId="77777777" w:rsidR="00652A3B" w:rsidRPr="00015BBB" w:rsidRDefault="00652A3B" w:rsidP="00D25856">
            <w:pPr>
              <w:spacing w:line="480" w:lineRule="auto"/>
              <w:jc w:val="center"/>
              <w:rPr>
                <w:rFonts w:ascii="Times New Roman" w:hAnsi="Times New Roman" w:cstheme="minorBidi"/>
                <w:szCs w:val="24"/>
              </w:rPr>
            </w:pPr>
            <w:r w:rsidRPr="00015BBB">
              <w:rPr>
                <w:rFonts w:ascii="Times New Roman" w:hAnsi="Times New Roman" w:cstheme="minorBidi"/>
                <w:szCs w:val="24"/>
              </w:rPr>
              <w:t>Variable</w:t>
            </w:r>
          </w:p>
        </w:tc>
        <w:tc>
          <w:tcPr>
            <w:tcW w:w="4230" w:type="dxa"/>
            <w:gridSpan w:val="3"/>
            <w:tcBorders>
              <w:top w:val="single" w:sz="4" w:space="0" w:color="auto"/>
              <w:bottom w:val="nil"/>
            </w:tcBorders>
          </w:tcPr>
          <w:p w14:paraId="1E7A8F0F" w14:textId="77777777" w:rsidR="00652A3B" w:rsidRPr="00015BBB" w:rsidRDefault="00652A3B" w:rsidP="00D25856">
            <w:pPr>
              <w:spacing w:line="480" w:lineRule="auto"/>
              <w:jc w:val="center"/>
              <w:rPr>
                <w:rFonts w:ascii="Times New Roman" w:hAnsi="Times New Roman" w:cstheme="minorBidi"/>
                <w:szCs w:val="24"/>
              </w:rPr>
            </w:pPr>
            <w:r w:rsidRPr="00015BBB">
              <w:rPr>
                <w:rFonts w:ascii="Times New Roman" w:hAnsi="Times New Roman" w:cstheme="minorBidi"/>
                <w:szCs w:val="24"/>
              </w:rPr>
              <w:t>Univariate analysis</w:t>
            </w:r>
          </w:p>
        </w:tc>
        <w:tc>
          <w:tcPr>
            <w:tcW w:w="3947" w:type="dxa"/>
            <w:gridSpan w:val="3"/>
            <w:tcBorders>
              <w:top w:val="single" w:sz="4" w:space="0" w:color="auto"/>
              <w:bottom w:val="nil"/>
            </w:tcBorders>
          </w:tcPr>
          <w:p w14:paraId="5ECEF62F" w14:textId="77777777" w:rsidR="00652A3B" w:rsidRPr="00015BBB" w:rsidRDefault="00652A3B" w:rsidP="00D25856">
            <w:pPr>
              <w:spacing w:line="480" w:lineRule="auto"/>
              <w:jc w:val="center"/>
              <w:rPr>
                <w:rFonts w:ascii="Times New Roman" w:hAnsi="Times New Roman" w:cstheme="minorBidi"/>
                <w:szCs w:val="24"/>
              </w:rPr>
            </w:pPr>
            <w:r w:rsidRPr="00015BBB">
              <w:rPr>
                <w:rFonts w:ascii="Times New Roman" w:hAnsi="Times New Roman" w:cstheme="minorBidi"/>
                <w:szCs w:val="24"/>
              </w:rPr>
              <w:t>Multivariate analysis</w:t>
            </w:r>
          </w:p>
        </w:tc>
      </w:tr>
      <w:tr w:rsidR="00652A3B" w:rsidRPr="00015BBB" w14:paraId="4EE8A490" w14:textId="77777777" w:rsidTr="00D25856">
        <w:tc>
          <w:tcPr>
            <w:tcW w:w="2880" w:type="dxa"/>
            <w:vMerge/>
            <w:tcBorders>
              <w:top w:val="nil"/>
              <w:bottom w:val="single" w:sz="4" w:space="0" w:color="auto"/>
            </w:tcBorders>
          </w:tcPr>
          <w:p w14:paraId="2C89CF3B" w14:textId="77777777" w:rsidR="00652A3B" w:rsidRPr="00015BBB" w:rsidRDefault="00652A3B" w:rsidP="00D25856">
            <w:pPr>
              <w:spacing w:line="480" w:lineRule="auto"/>
              <w:jc w:val="center"/>
              <w:rPr>
                <w:rFonts w:ascii="Times New Roman" w:hAnsi="Times New Roman" w:cstheme="minorBidi"/>
                <w:szCs w:val="24"/>
              </w:rPr>
            </w:pPr>
          </w:p>
        </w:tc>
        <w:tc>
          <w:tcPr>
            <w:tcW w:w="990" w:type="dxa"/>
            <w:tcBorders>
              <w:top w:val="nil"/>
              <w:bottom w:val="single" w:sz="4" w:space="0" w:color="auto"/>
            </w:tcBorders>
          </w:tcPr>
          <w:p w14:paraId="3DDFDD3B" w14:textId="77777777" w:rsidR="00652A3B" w:rsidRPr="00015BBB" w:rsidRDefault="00652A3B" w:rsidP="00D25856">
            <w:pPr>
              <w:spacing w:line="480" w:lineRule="auto"/>
              <w:jc w:val="center"/>
              <w:rPr>
                <w:rFonts w:ascii="Times New Roman" w:hAnsi="Times New Roman" w:cstheme="minorBidi"/>
                <w:szCs w:val="24"/>
              </w:rPr>
            </w:pPr>
            <w:r w:rsidRPr="00015BBB">
              <w:rPr>
                <w:rFonts w:ascii="Times New Roman" w:hAnsi="Times New Roman" w:cstheme="minorBidi"/>
                <w:szCs w:val="24"/>
              </w:rPr>
              <w:t>OR</w:t>
            </w:r>
          </w:p>
        </w:tc>
        <w:tc>
          <w:tcPr>
            <w:tcW w:w="1530" w:type="dxa"/>
            <w:tcBorders>
              <w:top w:val="nil"/>
              <w:bottom w:val="single" w:sz="4" w:space="0" w:color="auto"/>
            </w:tcBorders>
          </w:tcPr>
          <w:p w14:paraId="5036EF42" w14:textId="77777777" w:rsidR="00652A3B" w:rsidRPr="00015BBB" w:rsidRDefault="00652A3B" w:rsidP="00D25856">
            <w:pPr>
              <w:spacing w:line="480" w:lineRule="auto"/>
              <w:jc w:val="center"/>
              <w:rPr>
                <w:rFonts w:ascii="Times New Roman" w:hAnsi="Times New Roman" w:cstheme="minorBidi"/>
                <w:szCs w:val="24"/>
              </w:rPr>
            </w:pPr>
            <w:r w:rsidRPr="00015BBB">
              <w:rPr>
                <w:rFonts w:ascii="Times New Roman" w:hAnsi="Times New Roman" w:cstheme="minorBidi"/>
                <w:szCs w:val="24"/>
              </w:rPr>
              <w:t>95% CI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</w:tcPr>
          <w:p w14:paraId="6685941C" w14:textId="77777777" w:rsidR="00652A3B" w:rsidRPr="00015BBB" w:rsidRDefault="00652A3B" w:rsidP="00D25856">
            <w:pPr>
              <w:spacing w:line="480" w:lineRule="auto"/>
              <w:jc w:val="center"/>
              <w:rPr>
                <w:rFonts w:ascii="Times New Roman" w:hAnsi="Times New Roman" w:cstheme="minorBidi"/>
                <w:szCs w:val="24"/>
              </w:rPr>
            </w:pPr>
            <w:r w:rsidRPr="00015BBB">
              <w:rPr>
                <w:rFonts w:ascii="Times New Roman" w:hAnsi="Times New Roman" w:cstheme="minorBidi"/>
                <w:szCs w:val="24"/>
              </w:rPr>
              <w:t>p-value</w:t>
            </w:r>
          </w:p>
        </w:tc>
        <w:tc>
          <w:tcPr>
            <w:tcW w:w="1350" w:type="dxa"/>
            <w:tcBorders>
              <w:top w:val="nil"/>
              <w:bottom w:val="single" w:sz="4" w:space="0" w:color="auto"/>
            </w:tcBorders>
          </w:tcPr>
          <w:p w14:paraId="2D8FEDE9" w14:textId="77777777" w:rsidR="00652A3B" w:rsidRPr="00015BBB" w:rsidRDefault="00652A3B" w:rsidP="00D25856">
            <w:pPr>
              <w:spacing w:line="480" w:lineRule="auto"/>
              <w:jc w:val="center"/>
              <w:rPr>
                <w:rFonts w:ascii="Times New Roman" w:hAnsi="Times New Roman" w:cstheme="minorBidi"/>
                <w:szCs w:val="24"/>
              </w:rPr>
            </w:pPr>
            <w:r w:rsidRPr="00015BBB">
              <w:rPr>
                <w:rFonts w:ascii="Times New Roman" w:hAnsi="Times New Roman" w:cstheme="minorBidi"/>
                <w:szCs w:val="24"/>
              </w:rPr>
              <w:t>OR</w:t>
            </w:r>
          </w:p>
        </w:tc>
        <w:tc>
          <w:tcPr>
            <w:tcW w:w="1530" w:type="dxa"/>
            <w:tcBorders>
              <w:top w:val="nil"/>
              <w:bottom w:val="single" w:sz="4" w:space="0" w:color="auto"/>
            </w:tcBorders>
          </w:tcPr>
          <w:p w14:paraId="05A6C12A" w14:textId="77777777" w:rsidR="00652A3B" w:rsidRPr="00015BBB" w:rsidRDefault="00652A3B" w:rsidP="00D25856">
            <w:pPr>
              <w:spacing w:line="480" w:lineRule="auto"/>
              <w:jc w:val="center"/>
              <w:rPr>
                <w:rFonts w:ascii="Times New Roman" w:hAnsi="Times New Roman" w:cstheme="minorBidi"/>
                <w:szCs w:val="24"/>
              </w:rPr>
            </w:pPr>
            <w:r w:rsidRPr="00015BBB">
              <w:rPr>
                <w:rFonts w:ascii="Times New Roman" w:hAnsi="Times New Roman" w:cstheme="minorBidi"/>
                <w:szCs w:val="24"/>
              </w:rPr>
              <w:t>95% CI</w:t>
            </w:r>
          </w:p>
        </w:tc>
        <w:tc>
          <w:tcPr>
            <w:tcW w:w="1067" w:type="dxa"/>
            <w:tcBorders>
              <w:top w:val="nil"/>
              <w:bottom w:val="single" w:sz="4" w:space="0" w:color="auto"/>
            </w:tcBorders>
          </w:tcPr>
          <w:p w14:paraId="694D209A" w14:textId="77777777" w:rsidR="00652A3B" w:rsidRPr="00015BBB" w:rsidRDefault="00652A3B" w:rsidP="00D25856">
            <w:pPr>
              <w:spacing w:line="480" w:lineRule="auto"/>
              <w:jc w:val="center"/>
              <w:rPr>
                <w:rFonts w:ascii="Times New Roman" w:hAnsi="Times New Roman" w:cstheme="minorBidi"/>
                <w:szCs w:val="24"/>
              </w:rPr>
            </w:pPr>
            <w:r w:rsidRPr="00015BBB">
              <w:rPr>
                <w:rFonts w:ascii="Times New Roman" w:hAnsi="Times New Roman" w:cstheme="minorBidi"/>
                <w:szCs w:val="24"/>
              </w:rPr>
              <w:t>p-value</w:t>
            </w:r>
          </w:p>
        </w:tc>
      </w:tr>
      <w:tr w:rsidR="00652A3B" w:rsidRPr="00015BBB" w14:paraId="32AC3E28" w14:textId="77777777" w:rsidTr="00D25856">
        <w:tc>
          <w:tcPr>
            <w:tcW w:w="2880" w:type="dxa"/>
            <w:tcBorders>
              <w:top w:val="single" w:sz="4" w:space="0" w:color="auto"/>
            </w:tcBorders>
          </w:tcPr>
          <w:p w14:paraId="4DFE0260" w14:textId="77777777" w:rsidR="00652A3B" w:rsidRPr="00015BBB" w:rsidRDefault="00652A3B" w:rsidP="00D25856">
            <w:pPr>
              <w:spacing w:line="480" w:lineRule="auto"/>
              <w:rPr>
                <w:rFonts w:ascii="Times New Roman" w:hAnsi="Times New Roman" w:cstheme="minorBidi"/>
                <w:szCs w:val="24"/>
              </w:rPr>
            </w:pPr>
            <w:r w:rsidRPr="00015BBB">
              <w:rPr>
                <w:rFonts w:ascii="Times New Roman" w:hAnsi="Times New Roman" w:cstheme="minorBidi"/>
                <w:szCs w:val="24"/>
              </w:rPr>
              <w:t>PD fluid culture result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24AE0374" w14:textId="77777777" w:rsidR="00652A3B" w:rsidRPr="00015BBB" w:rsidRDefault="00652A3B" w:rsidP="00D25856">
            <w:pPr>
              <w:spacing w:line="480" w:lineRule="auto"/>
              <w:jc w:val="center"/>
              <w:rPr>
                <w:rFonts w:ascii="Times New Roman" w:hAnsi="Times New Roman" w:cstheme="minorBidi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42C7462B" w14:textId="77777777" w:rsidR="00652A3B" w:rsidRPr="00015BBB" w:rsidRDefault="00652A3B" w:rsidP="00D25856">
            <w:pPr>
              <w:spacing w:line="480" w:lineRule="auto"/>
              <w:jc w:val="center"/>
              <w:rPr>
                <w:rFonts w:ascii="Times New Roman" w:hAnsi="Times New Roman" w:cstheme="minorBidi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71DBAEF8" w14:textId="77777777" w:rsidR="00652A3B" w:rsidRPr="00015BBB" w:rsidRDefault="00652A3B" w:rsidP="00D25856">
            <w:pPr>
              <w:spacing w:line="48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13D447A6" w14:textId="77777777" w:rsidR="00652A3B" w:rsidRPr="00015BBB" w:rsidRDefault="00652A3B" w:rsidP="00D25856">
            <w:pPr>
              <w:spacing w:line="480" w:lineRule="auto"/>
              <w:jc w:val="center"/>
              <w:rPr>
                <w:rFonts w:ascii="Times New Roman" w:hAnsi="Times New Roman" w:cstheme="minorBidi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51CD5FFB" w14:textId="77777777" w:rsidR="00652A3B" w:rsidRPr="00015BBB" w:rsidRDefault="00652A3B" w:rsidP="00D2585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7" w:type="dxa"/>
            <w:tcBorders>
              <w:top w:val="single" w:sz="4" w:space="0" w:color="auto"/>
            </w:tcBorders>
          </w:tcPr>
          <w:p w14:paraId="4EE7EE42" w14:textId="77777777" w:rsidR="00652A3B" w:rsidRPr="00015BBB" w:rsidRDefault="00652A3B" w:rsidP="00D2585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A3B" w:rsidRPr="00015BBB" w14:paraId="1A0E41B5" w14:textId="77777777" w:rsidTr="00D25856">
        <w:tc>
          <w:tcPr>
            <w:tcW w:w="2880" w:type="dxa"/>
          </w:tcPr>
          <w:p w14:paraId="14D958C1" w14:textId="77777777" w:rsidR="00652A3B" w:rsidRPr="00015BBB" w:rsidRDefault="00652A3B" w:rsidP="00D25856">
            <w:pPr>
              <w:spacing w:line="480" w:lineRule="auto"/>
              <w:rPr>
                <w:rFonts w:ascii="Times New Roman" w:hAnsi="Times New Roman" w:cstheme="minorBidi"/>
                <w:szCs w:val="24"/>
              </w:rPr>
            </w:pPr>
            <w:r w:rsidRPr="00015BBB">
              <w:rPr>
                <w:rFonts w:ascii="Times New Roman" w:hAnsi="Times New Roman" w:cstheme="minorBidi"/>
                <w:szCs w:val="24"/>
              </w:rPr>
              <w:t xml:space="preserve">  CNP (ref.)</w:t>
            </w:r>
          </w:p>
        </w:tc>
        <w:tc>
          <w:tcPr>
            <w:tcW w:w="990" w:type="dxa"/>
          </w:tcPr>
          <w:p w14:paraId="712E9DE1" w14:textId="77777777" w:rsidR="00652A3B" w:rsidRPr="00015BBB" w:rsidRDefault="00652A3B" w:rsidP="00D25856">
            <w:pPr>
              <w:spacing w:line="480" w:lineRule="auto"/>
              <w:jc w:val="center"/>
              <w:rPr>
                <w:rFonts w:ascii="Times New Roman" w:hAnsi="Times New Roman" w:cstheme="minorBidi"/>
                <w:szCs w:val="24"/>
              </w:rPr>
            </w:pPr>
            <w:r w:rsidRPr="00015BBB">
              <w:rPr>
                <w:rFonts w:ascii="Times New Roman" w:hAnsi="Times New Roman" w:cstheme="minorBidi"/>
                <w:szCs w:val="24"/>
              </w:rPr>
              <w:t>1</w:t>
            </w:r>
          </w:p>
        </w:tc>
        <w:tc>
          <w:tcPr>
            <w:tcW w:w="1530" w:type="dxa"/>
          </w:tcPr>
          <w:p w14:paraId="246BC2AA" w14:textId="4040A018" w:rsidR="00652A3B" w:rsidRPr="00015BBB" w:rsidRDefault="00B035B5" w:rsidP="00D25856">
            <w:pPr>
              <w:spacing w:line="480" w:lineRule="auto"/>
              <w:jc w:val="center"/>
              <w:rPr>
                <w:rFonts w:ascii="Times New Roman" w:hAnsi="Times New Roman" w:cstheme="minorBidi"/>
                <w:szCs w:val="24"/>
              </w:rPr>
            </w:pPr>
            <w:r w:rsidRPr="00015BBB">
              <w:rPr>
                <w:rFonts w:ascii="Times New Roman" w:hAnsi="Times New Roman" w:cstheme="minorBidi"/>
                <w:szCs w:val="24"/>
              </w:rPr>
              <w:t>reference</w:t>
            </w:r>
          </w:p>
        </w:tc>
        <w:tc>
          <w:tcPr>
            <w:tcW w:w="1710" w:type="dxa"/>
          </w:tcPr>
          <w:p w14:paraId="5517CC66" w14:textId="77777777" w:rsidR="00652A3B" w:rsidRPr="00015BBB" w:rsidRDefault="00652A3B" w:rsidP="00D25856">
            <w:pPr>
              <w:spacing w:line="48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50" w:type="dxa"/>
          </w:tcPr>
          <w:p w14:paraId="0D093A54" w14:textId="77777777" w:rsidR="00652A3B" w:rsidRPr="00015BBB" w:rsidRDefault="00652A3B" w:rsidP="00D25856">
            <w:pPr>
              <w:spacing w:line="480" w:lineRule="auto"/>
              <w:jc w:val="center"/>
              <w:rPr>
                <w:rFonts w:ascii="Times New Roman" w:hAnsi="Times New Roman" w:cstheme="minorBidi"/>
                <w:szCs w:val="24"/>
              </w:rPr>
            </w:pPr>
            <w:r w:rsidRPr="00015BBB">
              <w:rPr>
                <w:rFonts w:ascii="Times New Roman" w:hAnsi="Times New Roman" w:cstheme="minorBidi"/>
                <w:szCs w:val="24"/>
              </w:rPr>
              <w:t>1</w:t>
            </w:r>
          </w:p>
        </w:tc>
        <w:tc>
          <w:tcPr>
            <w:tcW w:w="1530" w:type="dxa"/>
          </w:tcPr>
          <w:p w14:paraId="360F50C1" w14:textId="77777777" w:rsidR="00652A3B" w:rsidRPr="00015BBB" w:rsidRDefault="00652A3B" w:rsidP="00D2585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7" w:type="dxa"/>
          </w:tcPr>
          <w:p w14:paraId="0499C459" w14:textId="77777777" w:rsidR="00652A3B" w:rsidRPr="00015BBB" w:rsidRDefault="00652A3B" w:rsidP="00D2585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2A3B" w:rsidRPr="00015BBB" w14:paraId="596E7164" w14:textId="77777777" w:rsidTr="00D25856">
        <w:tc>
          <w:tcPr>
            <w:tcW w:w="2880" w:type="dxa"/>
          </w:tcPr>
          <w:p w14:paraId="2FFB7926" w14:textId="77777777" w:rsidR="00652A3B" w:rsidRPr="00015BBB" w:rsidRDefault="00652A3B" w:rsidP="00D25856">
            <w:pPr>
              <w:spacing w:line="480" w:lineRule="auto"/>
              <w:rPr>
                <w:rFonts w:ascii="Times New Roman" w:hAnsi="Times New Roman" w:cstheme="minorBidi"/>
                <w:szCs w:val="24"/>
              </w:rPr>
            </w:pPr>
            <w:r w:rsidRPr="00015BBB">
              <w:rPr>
                <w:rFonts w:ascii="Times New Roman" w:hAnsi="Times New Roman" w:cstheme="minorBidi"/>
                <w:szCs w:val="24"/>
              </w:rPr>
              <w:t xml:space="preserve">  CPP</w:t>
            </w:r>
          </w:p>
        </w:tc>
        <w:tc>
          <w:tcPr>
            <w:tcW w:w="990" w:type="dxa"/>
          </w:tcPr>
          <w:p w14:paraId="5D6369B7" w14:textId="77777777" w:rsidR="00652A3B" w:rsidRPr="00015BBB" w:rsidRDefault="00652A3B" w:rsidP="00D25856">
            <w:pPr>
              <w:spacing w:line="480" w:lineRule="auto"/>
              <w:jc w:val="center"/>
              <w:rPr>
                <w:rFonts w:ascii="Times New Roman" w:hAnsi="Times New Roman" w:cstheme="minorBidi"/>
                <w:szCs w:val="24"/>
              </w:rPr>
            </w:pPr>
            <w:r w:rsidRPr="00015BBB">
              <w:rPr>
                <w:rFonts w:ascii="Times New Roman" w:hAnsi="Times New Roman" w:cstheme="minorBidi"/>
                <w:szCs w:val="24"/>
              </w:rPr>
              <w:t>2.03</w:t>
            </w:r>
          </w:p>
        </w:tc>
        <w:tc>
          <w:tcPr>
            <w:tcW w:w="1530" w:type="dxa"/>
          </w:tcPr>
          <w:p w14:paraId="49DB7330" w14:textId="77777777" w:rsidR="00652A3B" w:rsidRPr="00015BBB" w:rsidRDefault="00652A3B" w:rsidP="00D25856">
            <w:pPr>
              <w:spacing w:line="480" w:lineRule="auto"/>
              <w:jc w:val="center"/>
              <w:rPr>
                <w:rFonts w:ascii="Times New Roman" w:hAnsi="Times New Roman" w:cstheme="minorBidi"/>
                <w:szCs w:val="24"/>
                <w:cs/>
              </w:rPr>
            </w:pPr>
            <w:r w:rsidRPr="00015BBB">
              <w:rPr>
                <w:rFonts w:ascii="Times New Roman" w:hAnsi="Times New Roman" w:cstheme="minorBidi"/>
                <w:szCs w:val="24"/>
              </w:rPr>
              <w:t>0.86–4.80</w:t>
            </w:r>
          </w:p>
        </w:tc>
        <w:tc>
          <w:tcPr>
            <w:tcW w:w="1710" w:type="dxa"/>
          </w:tcPr>
          <w:p w14:paraId="02DECCE3" w14:textId="7DB7C25E" w:rsidR="00652A3B" w:rsidRPr="00015BBB" w:rsidRDefault="006443E8" w:rsidP="00D25856">
            <w:pPr>
              <w:spacing w:line="480" w:lineRule="auto"/>
              <w:jc w:val="center"/>
              <w:rPr>
                <w:rFonts w:ascii="Times New Roman" w:hAnsi="Times New Roman"/>
                <w:szCs w:val="24"/>
              </w:rPr>
            </w:pPr>
            <w:r w:rsidRPr="00015BBB">
              <w:rPr>
                <w:rFonts w:ascii="Times New Roman" w:hAnsi="Times New Roman"/>
                <w:szCs w:val="24"/>
              </w:rPr>
              <w:t>0</w:t>
            </w:r>
            <w:r w:rsidR="00652A3B" w:rsidRPr="00015BBB">
              <w:rPr>
                <w:rFonts w:ascii="Times New Roman" w:hAnsi="Times New Roman"/>
                <w:szCs w:val="24"/>
              </w:rPr>
              <w:t>.</w:t>
            </w:r>
            <w:r w:rsidRPr="00015BBB">
              <w:rPr>
                <w:rFonts w:ascii="Times New Roman" w:hAnsi="Times New Roman"/>
                <w:szCs w:val="24"/>
              </w:rPr>
              <w:t>12</w:t>
            </w:r>
            <w:r w:rsidR="00652A3B" w:rsidRPr="00015BBB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350" w:type="dxa"/>
          </w:tcPr>
          <w:p w14:paraId="3866C8C7" w14:textId="77777777" w:rsidR="00652A3B" w:rsidRPr="00015BBB" w:rsidRDefault="00652A3B" w:rsidP="00D25856">
            <w:pPr>
              <w:spacing w:line="480" w:lineRule="auto"/>
              <w:jc w:val="center"/>
              <w:rPr>
                <w:rFonts w:ascii="Times New Roman" w:hAnsi="Times New Roman" w:cstheme="minorBidi"/>
                <w:szCs w:val="24"/>
              </w:rPr>
            </w:pPr>
            <w:r w:rsidRPr="00015BBB">
              <w:rPr>
                <w:rFonts w:ascii="Times New Roman" w:hAnsi="Times New Roman" w:cstheme="minorBidi"/>
                <w:szCs w:val="24"/>
              </w:rPr>
              <w:t>2.32</w:t>
            </w:r>
          </w:p>
        </w:tc>
        <w:tc>
          <w:tcPr>
            <w:tcW w:w="1530" w:type="dxa"/>
          </w:tcPr>
          <w:p w14:paraId="5A31497E" w14:textId="77777777" w:rsidR="00652A3B" w:rsidRPr="00015BBB" w:rsidRDefault="00652A3B" w:rsidP="00D25856">
            <w:pPr>
              <w:spacing w:line="480" w:lineRule="auto"/>
              <w:jc w:val="center"/>
              <w:rPr>
                <w:rFonts w:ascii="Times New Roman" w:hAnsi="Times New Roman" w:cstheme="minorBidi"/>
                <w:szCs w:val="24"/>
              </w:rPr>
            </w:pPr>
            <w:r w:rsidRPr="00015BBB">
              <w:rPr>
                <w:rFonts w:ascii="Times New Roman" w:hAnsi="Times New Roman" w:cs="Times New Roman"/>
              </w:rPr>
              <w:t>0.85–6.33</w:t>
            </w:r>
          </w:p>
        </w:tc>
        <w:tc>
          <w:tcPr>
            <w:tcW w:w="1067" w:type="dxa"/>
          </w:tcPr>
          <w:p w14:paraId="2FDD5764" w14:textId="77777777" w:rsidR="00652A3B" w:rsidRPr="00015BBB" w:rsidRDefault="00652A3B" w:rsidP="00D25856">
            <w:pPr>
              <w:spacing w:line="480" w:lineRule="auto"/>
              <w:jc w:val="center"/>
              <w:rPr>
                <w:rFonts w:ascii="Times New Roman" w:hAnsi="Times New Roman" w:cstheme="minorBidi"/>
                <w:szCs w:val="24"/>
              </w:rPr>
            </w:pPr>
            <w:r w:rsidRPr="00015BBB">
              <w:rPr>
                <w:rFonts w:ascii="Times New Roman" w:hAnsi="Times New Roman" w:cs="Times New Roman"/>
              </w:rPr>
              <w:t>0.</w:t>
            </w:r>
            <w:r w:rsidRPr="00015BBB">
              <w:rPr>
                <w:rFonts w:ascii="Times New Roman" w:hAnsi="Times New Roman"/>
              </w:rPr>
              <w:t>100</w:t>
            </w:r>
          </w:p>
        </w:tc>
      </w:tr>
      <w:tr w:rsidR="00652A3B" w:rsidRPr="00015BBB" w14:paraId="3205E9DD" w14:textId="77777777" w:rsidTr="00D25856">
        <w:tc>
          <w:tcPr>
            <w:tcW w:w="2880" w:type="dxa"/>
          </w:tcPr>
          <w:p w14:paraId="7D00EFE7" w14:textId="77777777" w:rsidR="00652A3B" w:rsidRPr="00015BBB" w:rsidRDefault="00652A3B" w:rsidP="00D25856">
            <w:pPr>
              <w:spacing w:line="480" w:lineRule="auto"/>
              <w:rPr>
                <w:rFonts w:ascii="Times New Roman" w:hAnsi="Times New Roman" w:cstheme="minorBidi"/>
                <w:szCs w:val="24"/>
              </w:rPr>
            </w:pPr>
            <w:r w:rsidRPr="00015BBB">
              <w:rPr>
                <w:rFonts w:ascii="Times New Roman" w:hAnsi="Times New Roman" w:cstheme="minorBidi"/>
                <w:szCs w:val="24"/>
              </w:rPr>
              <w:t>DM (yes/no)</w:t>
            </w:r>
          </w:p>
        </w:tc>
        <w:tc>
          <w:tcPr>
            <w:tcW w:w="990" w:type="dxa"/>
          </w:tcPr>
          <w:p w14:paraId="2800644F" w14:textId="77777777" w:rsidR="00652A3B" w:rsidRPr="00015BBB" w:rsidRDefault="00652A3B" w:rsidP="00D25856">
            <w:pPr>
              <w:spacing w:line="480" w:lineRule="auto"/>
              <w:jc w:val="center"/>
              <w:rPr>
                <w:rFonts w:ascii="Times New Roman" w:hAnsi="Times New Roman" w:cstheme="minorBidi"/>
                <w:szCs w:val="24"/>
              </w:rPr>
            </w:pPr>
            <w:r w:rsidRPr="00015BBB">
              <w:rPr>
                <w:rFonts w:ascii="Times New Roman" w:hAnsi="Times New Roman" w:cstheme="minorBidi"/>
                <w:szCs w:val="24"/>
              </w:rPr>
              <w:t>0.68</w:t>
            </w:r>
          </w:p>
        </w:tc>
        <w:tc>
          <w:tcPr>
            <w:tcW w:w="1530" w:type="dxa"/>
          </w:tcPr>
          <w:p w14:paraId="3214FA0D" w14:textId="77777777" w:rsidR="00652A3B" w:rsidRPr="00015BBB" w:rsidRDefault="00652A3B" w:rsidP="00D25856">
            <w:pPr>
              <w:spacing w:line="480" w:lineRule="auto"/>
              <w:jc w:val="center"/>
              <w:rPr>
                <w:rFonts w:ascii="Times New Roman" w:hAnsi="Times New Roman" w:cstheme="minorBidi"/>
                <w:szCs w:val="24"/>
              </w:rPr>
            </w:pPr>
            <w:r w:rsidRPr="00015BBB">
              <w:rPr>
                <w:rFonts w:ascii="Times New Roman" w:hAnsi="Times New Roman" w:cstheme="minorBidi"/>
                <w:szCs w:val="24"/>
              </w:rPr>
              <w:t>0.30–1.56</w:t>
            </w:r>
          </w:p>
        </w:tc>
        <w:tc>
          <w:tcPr>
            <w:tcW w:w="1710" w:type="dxa"/>
          </w:tcPr>
          <w:p w14:paraId="69C985E8" w14:textId="77777777" w:rsidR="00652A3B" w:rsidRPr="00015BBB" w:rsidRDefault="00652A3B" w:rsidP="00D25856">
            <w:pPr>
              <w:spacing w:line="480" w:lineRule="auto"/>
              <w:jc w:val="center"/>
              <w:rPr>
                <w:rFonts w:ascii="Times New Roman" w:hAnsi="Times New Roman" w:cstheme="minorBidi"/>
                <w:szCs w:val="24"/>
              </w:rPr>
            </w:pPr>
            <w:r w:rsidRPr="00015BBB">
              <w:rPr>
                <w:rFonts w:ascii="Times New Roman" w:hAnsi="Times New Roman" w:cstheme="minorBidi"/>
                <w:szCs w:val="24"/>
              </w:rPr>
              <w:t>0.363</w:t>
            </w:r>
          </w:p>
        </w:tc>
        <w:tc>
          <w:tcPr>
            <w:tcW w:w="1350" w:type="dxa"/>
          </w:tcPr>
          <w:p w14:paraId="73231688" w14:textId="77777777" w:rsidR="00652A3B" w:rsidRPr="00015BBB" w:rsidRDefault="00652A3B" w:rsidP="00D25856">
            <w:pPr>
              <w:spacing w:line="480" w:lineRule="auto"/>
              <w:jc w:val="center"/>
              <w:rPr>
                <w:rFonts w:ascii="Times New Roman" w:hAnsi="Times New Roman" w:cstheme="minorBidi"/>
                <w:szCs w:val="24"/>
              </w:rPr>
            </w:pPr>
            <w:r w:rsidRPr="00015BBB">
              <w:rPr>
                <w:rFonts w:ascii="Times New Roman" w:hAnsi="Times New Roman" w:cstheme="minorBidi"/>
                <w:szCs w:val="24"/>
              </w:rPr>
              <w:t>0.96</w:t>
            </w:r>
          </w:p>
        </w:tc>
        <w:tc>
          <w:tcPr>
            <w:tcW w:w="1530" w:type="dxa"/>
          </w:tcPr>
          <w:p w14:paraId="242445E9" w14:textId="77777777" w:rsidR="00652A3B" w:rsidRPr="00015BBB" w:rsidRDefault="00652A3B" w:rsidP="00D25856">
            <w:pPr>
              <w:spacing w:line="480" w:lineRule="auto"/>
              <w:jc w:val="center"/>
              <w:rPr>
                <w:rFonts w:ascii="Times New Roman" w:hAnsi="Times New Roman" w:cstheme="minorBidi"/>
                <w:szCs w:val="24"/>
              </w:rPr>
            </w:pPr>
            <w:r w:rsidRPr="00015BBB">
              <w:rPr>
                <w:rFonts w:ascii="Times New Roman" w:hAnsi="Times New Roman" w:cstheme="minorBidi"/>
                <w:szCs w:val="24"/>
              </w:rPr>
              <w:t>0.34–2.69</w:t>
            </w:r>
          </w:p>
        </w:tc>
        <w:tc>
          <w:tcPr>
            <w:tcW w:w="1067" w:type="dxa"/>
          </w:tcPr>
          <w:p w14:paraId="1E9AC1B4" w14:textId="77777777" w:rsidR="00652A3B" w:rsidRPr="00015BBB" w:rsidRDefault="00652A3B" w:rsidP="00D25856">
            <w:pPr>
              <w:spacing w:line="480" w:lineRule="auto"/>
              <w:jc w:val="center"/>
              <w:rPr>
                <w:rFonts w:ascii="Times New Roman" w:hAnsi="Times New Roman" w:cstheme="minorBidi"/>
                <w:szCs w:val="24"/>
              </w:rPr>
            </w:pPr>
            <w:r w:rsidRPr="00015BBB">
              <w:rPr>
                <w:rFonts w:ascii="Times New Roman" w:hAnsi="Times New Roman" w:cstheme="minorBidi"/>
                <w:szCs w:val="24"/>
              </w:rPr>
              <w:t>0.938</w:t>
            </w:r>
          </w:p>
        </w:tc>
      </w:tr>
      <w:tr w:rsidR="00652A3B" w:rsidRPr="00015BBB" w14:paraId="792354B6" w14:textId="77777777" w:rsidTr="00D25856">
        <w:tc>
          <w:tcPr>
            <w:tcW w:w="2880" w:type="dxa"/>
          </w:tcPr>
          <w:p w14:paraId="27E9841A" w14:textId="77777777" w:rsidR="00652A3B" w:rsidRPr="00015BBB" w:rsidRDefault="00652A3B" w:rsidP="00D25856">
            <w:pPr>
              <w:spacing w:line="480" w:lineRule="auto"/>
              <w:rPr>
                <w:rFonts w:ascii="Times New Roman" w:hAnsi="Times New Roman" w:cstheme="minorBidi"/>
                <w:szCs w:val="24"/>
              </w:rPr>
            </w:pPr>
            <w:r w:rsidRPr="00015BBB">
              <w:rPr>
                <w:rFonts w:ascii="Times New Roman" w:hAnsi="Times New Roman" w:cstheme="minorBidi"/>
                <w:szCs w:val="24"/>
              </w:rPr>
              <w:t>Albumin, per 1 g/dL</w:t>
            </w:r>
          </w:p>
        </w:tc>
        <w:tc>
          <w:tcPr>
            <w:tcW w:w="990" w:type="dxa"/>
          </w:tcPr>
          <w:p w14:paraId="447D917E" w14:textId="77777777" w:rsidR="00652A3B" w:rsidRPr="00015BBB" w:rsidRDefault="00652A3B" w:rsidP="00D25856">
            <w:pPr>
              <w:spacing w:line="480" w:lineRule="auto"/>
              <w:jc w:val="center"/>
              <w:rPr>
                <w:rFonts w:ascii="Times New Roman" w:hAnsi="Times New Roman" w:cstheme="minorBidi"/>
                <w:szCs w:val="24"/>
              </w:rPr>
            </w:pPr>
            <w:r w:rsidRPr="00015BBB">
              <w:rPr>
                <w:rFonts w:ascii="Times New Roman" w:hAnsi="Times New Roman" w:cstheme="minorBidi"/>
                <w:szCs w:val="24"/>
              </w:rPr>
              <w:t>1.01</w:t>
            </w:r>
          </w:p>
        </w:tc>
        <w:tc>
          <w:tcPr>
            <w:tcW w:w="1530" w:type="dxa"/>
          </w:tcPr>
          <w:p w14:paraId="20436385" w14:textId="77777777" w:rsidR="00652A3B" w:rsidRPr="00015BBB" w:rsidRDefault="00652A3B" w:rsidP="00D25856">
            <w:pPr>
              <w:spacing w:line="480" w:lineRule="auto"/>
              <w:jc w:val="center"/>
              <w:rPr>
                <w:rFonts w:ascii="Times New Roman" w:hAnsi="Times New Roman" w:cstheme="minorBidi"/>
                <w:szCs w:val="24"/>
              </w:rPr>
            </w:pPr>
            <w:r w:rsidRPr="00015BBB">
              <w:rPr>
                <w:rFonts w:ascii="Times New Roman" w:hAnsi="Times New Roman" w:cstheme="minorBidi"/>
                <w:szCs w:val="24"/>
              </w:rPr>
              <w:t>0.97–1.05</w:t>
            </w:r>
          </w:p>
        </w:tc>
        <w:tc>
          <w:tcPr>
            <w:tcW w:w="1710" w:type="dxa"/>
          </w:tcPr>
          <w:p w14:paraId="544DA980" w14:textId="77777777" w:rsidR="00652A3B" w:rsidRPr="00015BBB" w:rsidRDefault="00652A3B" w:rsidP="00D25856">
            <w:pPr>
              <w:spacing w:line="480" w:lineRule="auto"/>
              <w:jc w:val="center"/>
              <w:rPr>
                <w:rFonts w:ascii="Times New Roman" w:hAnsi="Times New Roman" w:cstheme="minorBidi"/>
                <w:szCs w:val="24"/>
              </w:rPr>
            </w:pPr>
            <w:r w:rsidRPr="00015BBB">
              <w:rPr>
                <w:rFonts w:ascii="Times New Roman" w:hAnsi="Times New Roman" w:cstheme="minorBidi"/>
                <w:szCs w:val="24"/>
              </w:rPr>
              <w:t>0.634</w:t>
            </w:r>
          </w:p>
        </w:tc>
        <w:tc>
          <w:tcPr>
            <w:tcW w:w="1350" w:type="dxa"/>
          </w:tcPr>
          <w:p w14:paraId="426C7894" w14:textId="77777777" w:rsidR="00652A3B" w:rsidRPr="00015BBB" w:rsidRDefault="00652A3B" w:rsidP="00D25856">
            <w:pPr>
              <w:spacing w:line="480" w:lineRule="auto"/>
              <w:jc w:val="center"/>
              <w:rPr>
                <w:rFonts w:ascii="Times New Roman" w:hAnsi="Times New Roman" w:cstheme="minorBidi"/>
                <w:szCs w:val="24"/>
              </w:rPr>
            </w:pPr>
            <w:r w:rsidRPr="00015BBB">
              <w:rPr>
                <w:rFonts w:ascii="Times New Roman" w:hAnsi="Times New Roman" w:cstheme="minorBidi"/>
                <w:szCs w:val="24"/>
              </w:rPr>
              <w:t>1.01</w:t>
            </w:r>
          </w:p>
        </w:tc>
        <w:tc>
          <w:tcPr>
            <w:tcW w:w="1530" w:type="dxa"/>
          </w:tcPr>
          <w:p w14:paraId="565AA0E1" w14:textId="77777777" w:rsidR="00652A3B" w:rsidRPr="00015BBB" w:rsidRDefault="00652A3B" w:rsidP="00D25856">
            <w:pPr>
              <w:spacing w:line="480" w:lineRule="auto"/>
              <w:jc w:val="center"/>
              <w:rPr>
                <w:rFonts w:ascii="Times New Roman" w:hAnsi="Times New Roman" w:cstheme="minorBidi"/>
                <w:szCs w:val="24"/>
              </w:rPr>
            </w:pPr>
            <w:r w:rsidRPr="00015BBB">
              <w:rPr>
                <w:rFonts w:ascii="Times New Roman" w:hAnsi="Times New Roman" w:cstheme="minorBidi"/>
                <w:szCs w:val="24"/>
              </w:rPr>
              <w:t>0.91–1.13</w:t>
            </w:r>
          </w:p>
        </w:tc>
        <w:tc>
          <w:tcPr>
            <w:tcW w:w="1067" w:type="dxa"/>
          </w:tcPr>
          <w:p w14:paraId="6DDAACC8" w14:textId="77777777" w:rsidR="00652A3B" w:rsidRPr="00015BBB" w:rsidRDefault="00652A3B" w:rsidP="00D25856">
            <w:pPr>
              <w:spacing w:line="480" w:lineRule="auto"/>
              <w:jc w:val="center"/>
              <w:rPr>
                <w:rFonts w:ascii="Times New Roman" w:hAnsi="Times New Roman" w:cstheme="minorBidi"/>
                <w:szCs w:val="24"/>
              </w:rPr>
            </w:pPr>
            <w:r w:rsidRPr="00015BBB">
              <w:rPr>
                <w:rFonts w:ascii="Times New Roman" w:hAnsi="Times New Roman" w:cstheme="minorBidi"/>
                <w:szCs w:val="24"/>
              </w:rPr>
              <w:t>0.826</w:t>
            </w:r>
          </w:p>
        </w:tc>
      </w:tr>
      <w:tr w:rsidR="00652A3B" w:rsidRPr="00015BBB" w14:paraId="09F3E585" w14:textId="77777777" w:rsidTr="00D25856">
        <w:tc>
          <w:tcPr>
            <w:tcW w:w="2880" w:type="dxa"/>
          </w:tcPr>
          <w:p w14:paraId="5B75C539" w14:textId="77777777" w:rsidR="00652A3B" w:rsidRPr="00015BBB" w:rsidRDefault="00652A3B" w:rsidP="00D25856">
            <w:pPr>
              <w:spacing w:line="480" w:lineRule="auto"/>
              <w:rPr>
                <w:rFonts w:ascii="Times New Roman" w:hAnsi="Times New Roman" w:cstheme="minorBidi"/>
                <w:szCs w:val="24"/>
              </w:rPr>
            </w:pPr>
            <w:r w:rsidRPr="00015BBB">
              <w:rPr>
                <w:rFonts w:ascii="Times New Roman" w:hAnsi="Times New Roman" w:cstheme="minorBidi"/>
                <w:szCs w:val="24"/>
              </w:rPr>
              <w:t>Age, per 1-year older</w:t>
            </w:r>
          </w:p>
        </w:tc>
        <w:tc>
          <w:tcPr>
            <w:tcW w:w="990" w:type="dxa"/>
          </w:tcPr>
          <w:p w14:paraId="501C0654" w14:textId="77777777" w:rsidR="00652A3B" w:rsidRPr="00015BBB" w:rsidRDefault="00652A3B" w:rsidP="00D25856">
            <w:pPr>
              <w:spacing w:line="480" w:lineRule="auto"/>
              <w:jc w:val="center"/>
              <w:rPr>
                <w:rFonts w:ascii="Times New Roman" w:hAnsi="Times New Roman" w:cstheme="minorBidi"/>
                <w:szCs w:val="24"/>
              </w:rPr>
            </w:pPr>
            <w:r w:rsidRPr="00015BBB">
              <w:rPr>
                <w:rFonts w:ascii="Times New Roman" w:hAnsi="Times New Roman" w:cstheme="minorBidi"/>
                <w:szCs w:val="24"/>
              </w:rPr>
              <w:t>1.01</w:t>
            </w:r>
          </w:p>
        </w:tc>
        <w:tc>
          <w:tcPr>
            <w:tcW w:w="1530" w:type="dxa"/>
          </w:tcPr>
          <w:p w14:paraId="5E2BB090" w14:textId="77777777" w:rsidR="00652A3B" w:rsidRPr="00015BBB" w:rsidRDefault="00652A3B" w:rsidP="00D25856">
            <w:pPr>
              <w:spacing w:line="480" w:lineRule="auto"/>
              <w:jc w:val="center"/>
              <w:rPr>
                <w:rFonts w:ascii="Times New Roman" w:hAnsi="Times New Roman" w:cstheme="minorBidi"/>
                <w:szCs w:val="24"/>
              </w:rPr>
            </w:pPr>
            <w:r w:rsidRPr="00015BBB">
              <w:rPr>
                <w:rFonts w:ascii="Times New Roman" w:hAnsi="Times New Roman" w:cstheme="minorBidi"/>
                <w:szCs w:val="24"/>
              </w:rPr>
              <w:t>0.99–1.04</w:t>
            </w:r>
          </w:p>
        </w:tc>
        <w:tc>
          <w:tcPr>
            <w:tcW w:w="1710" w:type="dxa"/>
          </w:tcPr>
          <w:p w14:paraId="4D215B4E" w14:textId="77777777" w:rsidR="00652A3B" w:rsidRPr="00015BBB" w:rsidRDefault="00652A3B" w:rsidP="00D25856">
            <w:pPr>
              <w:spacing w:line="480" w:lineRule="auto"/>
              <w:jc w:val="center"/>
              <w:rPr>
                <w:rFonts w:ascii="Times New Roman" w:hAnsi="Times New Roman" w:cstheme="minorBidi"/>
                <w:szCs w:val="24"/>
              </w:rPr>
            </w:pPr>
            <w:r w:rsidRPr="00015BBB">
              <w:rPr>
                <w:rFonts w:ascii="Times New Roman" w:hAnsi="Times New Roman" w:cstheme="minorBidi"/>
                <w:szCs w:val="24"/>
              </w:rPr>
              <w:t>0.283</w:t>
            </w:r>
          </w:p>
        </w:tc>
        <w:tc>
          <w:tcPr>
            <w:tcW w:w="1350" w:type="dxa"/>
          </w:tcPr>
          <w:p w14:paraId="13B894C2" w14:textId="77777777" w:rsidR="00652A3B" w:rsidRPr="00015BBB" w:rsidRDefault="00652A3B" w:rsidP="00D25856">
            <w:pPr>
              <w:spacing w:line="480" w:lineRule="auto"/>
              <w:jc w:val="center"/>
              <w:rPr>
                <w:rFonts w:ascii="Times New Roman" w:hAnsi="Times New Roman" w:cstheme="minorBidi"/>
                <w:szCs w:val="24"/>
              </w:rPr>
            </w:pPr>
            <w:r w:rsidRPr="00015BBB">
              <w:rPr>
                <w:rFonts w:ascii="Times New Roman" w:hAnsi="Times New Roman" w:cstheme="minorBidi"/>
                <w:szCs w:val="24"/>
              </w:rPr>
              <w:t>1.02</w:t>
            </w:r>
          </w:p>
        </w:tc>
        <w:tc>
          <w:tcPr>
            <w:tcW w:w="1530" w:type="dxa"/>
          </w:tcPr>
          <w:p w14:paraId="2B2F8CA7" w14:textId="77777777" w:rsidR="00652A3B" w:rsidRPr="00015BBB" w:rsidRDefault="00652A3B" w:rsidP="00D25856">
            <w:pPr>
              <w:spacing w:line="480" w:lineRule="auto"/>
              <w:jc w:val="center"/>
              <w:rPr>
                <w:rFonts w:ascii="Times New Roman" w:hAnsi="Times New Roman" w:cstheme="minorBidi"/>
                <w:szCs w:val="24"/>
              </w:rPr>
            </w:pPr>
            <w:r w:rsidRPr="00015BBB">
              <w:rPr>
                <w:rFonts w:ascii="Times New Roman" w:hAnsi="Times New Roman" w:cstheme="minorBidi"/>
                <w:szCs w:val="24"/>
              </w:rPr>
              <w:t>0.99–1.06</w:t>
            </w:r>
          </w:p>
        </w:tc>
        <w:tc>
          <w:tcPr>
            <w:tcW w:w="1067" w:type="dxa"/>
          </w:tcPr>
          <w:p w14:paraId="5A33A2A8" w14:textId="77777777" w:rsidR="00652A3B" w:rsidRPr="00015BBB" w:rsidRDefault="00652A3B" w:rsidP="00D25856">
            <w:pPr>
              <w:spacing w:line="480" w:lineRule="auto"/>
              <w:jc w:val="center"/>
              <w:rPr>
                <w:rFonts w:ascii="Times New Roman" w:hAnsi="Times New Roman" w:cstheme="minorBidi"/>
                <w:szCs w:val="24"/>
              </w:rPr>
            </w:pPr>
            <w:r w:rsidRPr="00015BBB">
              <w:rPr>
                <w:rFonts w:ascii="Times New Roman" w:hAnsi="Times New Roman" w:cstheme="minorBidi"/>
                <w:szCs w:val="24"/>
              </w:rPr>
              <w:t>0.179</w:t>
            </w:r>
          </w:p>
        </w:tc>
      </w:tr>
      <w:tr w:rsidR="00652A3B" w:rsidRPr="00015BBB" w14:paraId="41DAACEF" w14:textId="77777777" w:rsidTr="00D25856">
        <w:tc>
          <w:tcPr>
            <w:tcW w:w="2880" w:type="dxa"/>
          </w:tcPr>
          <w:p w14:paraId="6CB8D4AA" w14:textId="77777777" w:rsidR="00652A3B" w:rsidRPr="00015BBB" w:rsidRDefault="00652A3B" w:rsidP="00D25856">
            <w:pPr>
              <w:spacing w:line="480" w:lineRule="auto"/>
              <w:rPr>
                <w:rFonts w:ascii="Times New Roman" w:hAnsi="Times New Roman" w:cstheme="minorBidi"/>
                <w:szCs w:val="24"/>
              </w:rPr>
            </w:pPr>
            <w:r w:rsidRPr="00015BBB">
              <w:rPr>
                <w:rFonts w:ascii="Times New Roman" w:hAnsi="Times New Roman" w:cstheme="minorBidi"/>
                <w:szCs w:val="24"/>
              </w:rPr>
              <w:t>Sex category</w:t>
            </w:r>
          </w:p>
        </w:tc>
        <w:tc>
          <w:tcPr>
            <w:tcW w:w="990" w:type="dxa"/>
          </w:tcPr>
          <w:p w14:paraId="09C36430" w14:textId="77777777" w:rsidR="00652A3B" w:rsidRPr="00015BBB" w:rsidRDefault="00652A3B" w:rsidP="00D25856">
            <w:pPr>
              <w:spacing w:line="480" w:lineRule="auto"/>
              <w:jc w:val="center"/>
              <w:rPr>
                <w:rFonts w:ascii="Times New Roman" w:hAnsi="Times New Roman" w:cstheme="minorBidi"/>
                <w:szCs w:val="24"/>
              </w:rPr>
            </w:pPr>
          </w:p>
        </w:tc>
        <w:tc>
          <w:tcPr>
            <w:tcW w:w="1530" w:type="dxa"/>
          </w:tcPr>
          <w:p w14:paraId="27E7449B" w14:textId="77777777" w:rsidR="00652A3B" w:rsidRPr="00015BBB" w:rsidRDefault="00652A3B" w:rsidP="00D25856">
            <w:pPr>
              <w:spacing w:line="480" w:lineRule="auto"/>
              <w:jc w:val="center"/>
              <w:rPr>
                <w:rFonts w:ascii="Times New Roman" w:hAnsi="Times New Roman" w:cstheme="minorBidi"/>
                <w:szCs w:val="24"/>
              </w:rPr>
            </w:pPr>
          </w:p>
        </w:tc>
        <w:tc>
          <w:tcPr>
            <w:tcW w:w="1710" w:type="dxa"/>
          </w:tcPr>
          <w:p w14:paraId="6E3FA681" w14:textId="77777777" w:rsidR="00652A3B" w:rsidRPr="00015BBB" w:rsidRDefault="00652A3B" w:rsidP="00D25856">
            <w:pPr>
              <w:spacing w:line="480" w:lineRule="auto"/>
              <w:jc w:val="center"/>
              <w:rPr>
                <w:rFonts w:ascii="Times New Roman" w:hAnsi="Times New Roman" w:cstheme="minorBidi"/>
                <w:szCs w:val="24"/>
              </w:rPr>
            </w:pPr>
          </w:p>
        </w:tc>
        <w:tc>
          <w:tcPr>
            <w:tcW w:w="1350" w:type="dxa"/>
          </w:tcPr>
          <w:p w14:paraId="1AE3858C" w14:textId="77777777" w:rsidR="00652A3B" w:rsidRPr="00015BBB" w:rsidRDefault="00652A3B" w:rsidP="00D25856">
            <w:pPr>
              <w:spacing w:line="480" w:lineRule="auto"/>
              <w:jc w:val="center"/>
              <w:rPr>
                <w:rFonts w:ascii="Times New Roman" w:hAnsi="Times New Roman" w:cstheme="minorBidi"/>
                <w:szCs w:val="24"/>
              </w:rPr>
            </w:pPr>
          </w:p>
        </w:tc>
        <w:tc>
          <w:tcPr>
            <w:tcW w:w="1530" w:type="dxa"/>
          </w:tcPr>
          <w:p w14:paraId="258707E1" w14:textId="77777777" w:rsidR="00652A3B" w:rsidRPr="00015BBB" w:rsidRDefault="00652A3B" w:rsidP="00D25856">
            <w:pPr>
              <w:spacing w:line="480" w:lineRule="auto"/>
              <w:jc w:val="center"/>
              <w:rPr>
                <w:rFonts w:ascii="Times New Roman" w:hAnsi="Times New Roman" w:cstheme="minorBidi"/>
                <w:szCs w:val="24"/>
              </w:rPr>
            </w:pPr>
          </w:p>
        </w:tc>
        <w:tc>
          <w:tcPr>
            <w:tcW w:w="1067" w:type="dxa"/>
          </w:tcPr>
          <w:p w14:paraId="4846092C" w14:textId="77777777" w:rsidR="00652A3B" w:rsidRPr="00015BBB" w:rsidRDefault="00652A3B" w:rsidP="00D25856">
            <w:pPr>
              <w:spacing w:line="480" w:lineRule="auto"/>
              <w:jc w:val="center"/>
              <w:rPr>
                <w:rFonts w:ascii="Times New Roman" w:hAnsi="Times New Roman" w:cstheme="minorBidi"/>
                <w:szCs w:val="24"/>
              </w:rPr>
            </w:pPr>
          </w:p>
        </w:tc>
      </w:tr>
      <w:tr w:rsidR="00652A3B" w:rsidRPr="00015BBB" w14:paraId="37B48CCB" w14:textId="77777777" w:rsidTr="00D25856">
        <w:tc>
          <w:tcPr>
            <w:tcW w:w="2880" w:type="dxa"/>
          </w:tcPr>
          <w:p w14:paraId="7D291F64" w14:textId="77777777" w:rsidR="00652A3B" w:rsidRPr="00015BBB" w:rsidRDefault="00652A3B" w:rsidP="00D25856">
            <w:pPr>
              <w:spacing w:line="480" w:lineRule="auto"/>
              <w:rPr>
                <w:rFonts w:ascii="Times New Roman" w:hAnsi="Times New Roman" w:cstheme="minorBidi"/>
                <w:szCs w:val="24"/>
              </w:rPr>
            </w:pPr>
            <w:r w:rsidRPr="00015BBB">
              <w:rPr>
                <w:rFonts w:ascii="Times New Roman" w:hAnsi="Times New Roman" w:cstheme="minorBidi"/>
                <w:szCs w:val="24"/>
              </w:rPr>
              <w:t xml:space="preserve">  Male sex (ref.)</w:t>
            </w:r>
          </w:p>
        </w:tc>
        <w:tc>
          <w:tcPr>
            <w:tcW w:w="990" w:type="dxa"/>
          </w:tcPr>
          <w:p w14:paraId="2DA645FA" w14:textId="77777777" w:rsidR="00652A3B" w:rsidRPr="00015BBB" w:rsidRDefault="00652A3B" w:rsidP="00D25856">
            <w:pPr>
              <w:spacing w:line="480" w:lineRule="auto"/>
              <w:jc w:val="center"/>
              <w:rPr>
                <w:rFonts w:ascii="Times New Roman" w:hAnsi="Times New Roman" w:cstheme="minorBidi"/>
                <w:szCs w:val="24"/>
              </w:rPr>
            </w:pPr>
            <w:r w:rsidRPr="00015BBB">
              <w:rPr>
                <w:rFonts w:ascii="Times New Roman" w:hAnsi="Times New Roman" w:cstheme="minorBidi"/>
                <w:szCs w:val="24"/>
              </w:rPr>
              <w:t>1</w:t>
            </w:r>
          </w:p>
        </w:tc>
        <w:tc>
          <w:tcPr>
            <w:tcW w:w="1530" w:type="dxa"/>
          </w:tcPr>
          <w:p w14:paraId="5ED74B08" w14:textId="19C99EA9" w:rsidR="00652A3B" w:rsidRPr="00015BBB" w:rsidRDefault="00B035B5" w:rsidP="00D25856">
            <w:pPr>
              <w:spacing w:line="480" w:lineRule="auto"/>
              <w:jc w:val="center"/>
              <w:rPr>
                <w:rFonts w:ascii="Times New Roman" w:hAnsi="Times New Roman" w:cstheme="minorBidi"/>
                <w:szCs w:val="24"/>
              </w:rPr>
            </w:pPr>
            <w:r w:rsidRPr="00015BBB">
              <w:rPr>
                <w:rFonts w:ascii="Times New Roman" w:hAnsi="Times New Roman" w:cstheme="minorBidi"/>
                <w:szCs w:val="24"/>
              </w:rPr>
              <w:t>reference</w:t>
            </w:r>
          </w:p>
        </w:tc>
        <w:tc>
          <w:tcPr>
            <w:tcW w:w="1710" w:type="dxa"/>
          </w:tcPr>
          <w:p w14:paraId="04664920" w14:textId="77777777" w:rsidR="00652A3B" w:rsidRPr="00015BBB" w:rsidRDefault="00652A3B" w:rsidP="00D25856">
            <w:pPr>
              <w:spacing w:line="480" w:lineRule="auto"/>
              <w:jc w:val="center"/>
              <w:rPr>
                <w:rFonts w:ascii="Times New Roman" w:hAnsi="Times New Roman" w:cstheme="minorBidi"/>
                <w:szCs w:val="24"/>
              </w:rPr>
            </w:pPr>
          </w:p>
        </w:tc>
        <w:tc>
          <w:tcPr>
            <w:tcW w:w="1350" w:type="dxa"/>
          </w:tcPr>
          <w:p w14:paraId="63101495" w14:textId="77777777" w:rsidR="00652A3B" w:rsidRPr="00015BBB" w:rsidRDefault="00652A3B" w:rsidP="00D25856">
            <w:pPr>
              <w:spacing w:line="480" w:lineRule="auto"/>
              <w:jc w:val="center"/>
              <w:rPr>
                <w:rFonts w:ascii="Times New Roman" w:hAnsi="Times New Roman" w:cstheme="minorBidi"/>
                <w:szCs w:val="24"/>
              </w:rPr>
            </w:pPr>
            <w:r w:rsidRPr="00015BBB">
              <w:rPr>
                <w:rFonts w:ascii="Times New Roman" w:hAnsi="Times New Roman" w:cstheme="minorBidi"/>
                <w:szCs w:val="24"/>
              </w:rPr>
              <w:t>1</w:t>
            </w:r>
          </w:p>
        </w:tc>
        <w:tc>
          <w:tcPr>
            <w:tcW w:w="1530" w:type="dxa"/>
          </w:tcPr>
          <w:p w14:paraId="7AF28EAA" w14:textId="77777777" w:rsidR="00652A3B" w:rsidRPr="00015BBB" w:rsidRDefault="00652A3B" w:rsidP="00D25856">
            <w:pPr>
              <w:spacing w:line="480" w:lineRule="auto"/>
              <w:jc w:val="center"/>
              <w:rPr>
                <w:rFonts w:ascii="Times New Roman" w:hAnsi="Times New Roman" w:cstheme="minorBidi"/>
                <w:szCs w:val="24"/>
              </w:rPr>
            </w:pPr>
          </w:p>
        </w:tc>
        <w:tc>
          <w:tcPr>
            <w:tcW w:w="1067" w:type="dxa"/>
          </w:tcPr>
          <w:p w14:paraId="4657F73C" w14:textId="77777777" w:rsidR="00652A3B" w:rsidRPr="00015BBB" w:rsidRDefault="00652A3B" w:rsidP="00D25856">
            <w:pPr>
              <w:spacing w:line="480" w:lineRule="auto"/>
              <w:jc w:val="center"/>
              <w:rPr>
                <w:rFonts w:ascii="Times New Roman" w:hAnsi="Times New Roman" w:cstheme="minorBidi"/>
                <w:szCs w:val="24"/>
              </w:rPr>
            </w:pPr>
          </w:p>
        </w:tc>
      </w:tr>
      <w:tr w:rsidR="00652A3B" w:rsidRPr="00015BBB" w14:paraId="20FDD0E9" w14:textId="77777777" w:rsidTr="00D25856">
        <w:tc>
          <w:tcPr>
            <w:tcW w:w="2880" w:type="dxa"/>
          </w:tcPr>
          <w:p w14:paraId="248A12FA" w14:textId="77777777" w:rsidR="00652A3B" w:rsidRPr="00015BBB" w:rsidRDefault="00652A3B" w:rsidP="00D25856">
            <w:pPr>
              <w:spacing w:line="480" w:lineRule="auto"/>
              <w:rPr>
                <w:rFonts w:ascii="Times New Roman" w:hAnsi="Times New Roman" w:cstheme="minorBidi"/>
                <w:szCs w:val="24"/>
              </w:rPr>
            </w:pPr>
            <w:r w:rsidRPr="00015BBB">
              <w:rPr>
                <w:rFonts w:ascii="Times New Roman" w:hAnsi="Times New Roman" w:cstheme="minorBidi"/>
                <w:szCs w:val="24"/>
              </w:rPr>
              <w:t xml:space="preserve">  Female sex </w:t>
            </w:r>
          </w:p>
        </w:tc>
        <w:tc>
          <w:tcPr>
            <w:tcW w:w="990" w:type="dxa"/>
          </w:tcPr>
          <w:p w14:paraId="6006C262" w14:textId="77777777" w:rsidR="00652A3B" w:rsidRPr="00015BBB" w:rsidRDefault="00652A3B" w:rsidP="00D25856">
            <w:pPr>
              <w:spacing w:line="480" w:lineRule="auto"/>
              <w:jc w:val="center"/>
              <w:rPr>
                <w:rFonts w:ascii="Times New Roman" w:hAnsi="Times New Roman" w:cstheme="minorBidi"/>
                <w:szCs w:val="24"/>
              </w:rPr>
            </w:pPr>
            <w:r w:rsidRPr="00015BBB">
              <w:rPr>
                <w:rFonts w:ascii="Times New Roman" w:hAnsi="Times New Roman" w:cstheme="minorBidi"/>
                <w:szCs w:val="24"/>
              </w:rPr>
              <w:t>0.68</w:t>
            </w:r>
          </w:p>
        </w:tc>
        <w:tc>
          <w:tcPr>
            <w:tcW w:w="1530" w:type="dxa"/>
          </w:tcPr>
          <w:p w14:paraId="7E5C00F7" w14:textId="77777777" w:rsidR="00652A3B" w:rsidRPr="00015BBB" w:rsidRDefault="00652A3B" w:rsidP="00D25856">
            <w:pPr>
              <w:spacing w:line="480" w:lineRule="auto"/>
              <w:jc w:val="center"/>
              <w:rPr>
                <w:rFonts w:ascii="Times New Roman" w:hAnsi="Times New Roman" w:cstheme="minorBidi"/>
                <w:szCs w:val="24"/>
              </w:rPr>
            </w:pPr>
            <w:r w:rsidRPr="00015BBB">
              <w:rPr>
                <w:rFonts w:ascii="Times New Roman" w:hAnsi="Times New Roman" w:cstheme="minorBidi"/>
                <w:szCs w:val="24"/>
              </w:rPr>
              <w:t>0.30–1.56</w:t>
            </w:r>
          </w:p>
        </w:tc>
        <w:tc>
          <w:tcPr>
            <w:tcW w:w="1710" w:type="dxa"/>
          </w:tcPr>
          <w:p w14:paraId="2A9DFBFE" w14:textId="77777777" w:rsidR="00652A3B" w:rsidRPr="00015BBB" w:rsidRDefault="00652A3B" w:rsidP="00D25856">
            <w:pPr>
              <w:spacing w:line="480" w:lineRule="auto"/>
              <w:jc w:val="center"/>
              <w:rPr>
                <w:rFonts w:ascii="Times New Roman" w:hAnsi="Times New Roman" w:cstheme="minorBidi"/>
                <w:szCs w:val="24"/>
              </w:rPr>
            </w:pPr>
            <w:r w:rsidRPr="00015BBB">
              <w:rPr>
                <w:rFonts w:ascii="Times New Roman" w:hAnsi="Times New Roman" w:cstheme="minorBidi"/>
                <w:szCs w:val="24"/>
              </w:rPr>
              <w:t>0.366</w:t>
            </w:r>
          </w:p>
        </w:tc>
        <w:tc>
          <w:tcPr>
            <w:tcW w:w="1350" w:type="dxa"/>
          </w:tcPr>
          <w:p w14:paraId="09D90748" w14:textId="77777777" w:rsidR="00652A3B" w:rsidRPr="00015BBB" w:rsidRDefault="00652A3B" w:rsidP="00D25856">
            <w:pPr>
              <w:spacing w:line="480" w:lineRule="auto"/>
              <w:jc w:val="center"/>
              <w:rPr>
                <w:rFonts w:ascii="Times New Roman" w:hAnsi="Times New Roman" w:cstheme="minorBidi"/>
                <w:szCs w:val="24"/>
              </w:rPr>
            </w:pPr>
            <w:r w:rsidRPr="00015BBB">
              <w:rPr>
                <w:rFonts w:ascii="Times New Roman" w:hAnsi="Times New Roman" w:cstheme="minorBidi"/>
                <w:szCs w:val="24"/>
              </w:rPr>
              <w:t>0.68</w:t>
            </w:r>
          </w:p>
        </w:tc>
        <w:tc>
          <w:tcPr>
            <w:tcW w:w="1530" w:type="dxa"/>
          </w:tcPr>
          <w:p w14:paraId="65F91DFC" w14:textId="77777777" w:rsidR="00652A3B" w:rsidRPr="00015BBB" w:rsidRDefault="00652A3B" w:rsidP="00D25856">
            <w:pPr>
              <w:spacing w:line="480" w:lineRule="auto"/>
              <w:jc w:val="center"/>
              <w:rPr>
                <w:rFonts w:ascii="Times New Roman" w:hAnsi="Times New Roman" w:cstheme="minorBidi"/>
                <w:szCs w:val="24"/>
              </w:rPr>
            </w:pPr>
            <w:r w:rsidRPr="00015BBB">
              <w:rPr>
                <w:rFonts w:ascii="Times New Roman" w:hAnsi="Times New Roman" w:cstheme="minorBidi"/>
                <w:szCs w:val="24"/>
              </w:rPr>
              <w:t>0.25–1.83</w:t>
            </w:r>
          </w:p>
        </w:tc>
        <w:tc>
          <w:tcPr>
            <w:tcW w:w="1067" w:type="dxa"/>
          </w:tcPr>
          <w:p w14:paraId="21003BAB" w14:textId="77777777" w:rsidR="00652A3B" w:rsidRPr="00015BBB" w:rsidRDefault="00652A3B" w:rsidP="00D25856">
            <w:pPr>
              <w:spacing w:line="480" w:lineRule="auto"/>
              <w:jc w:val="center"/>
              <w:rPr>
                <w:rFonts w:ascii="Times New Roman" w:hAnsi="Times New Roman" w:cstheme="minorBidi"/>
                <w:szCs w:val="24"/>
              </w:rPr>
            </w:pPr>
            <w:r w:rsidRPr="00015BBB">
              <w:rPr>
                <w:rFonts w:ascii="Times New Roman" w:hAnsi="Times New Roman" w:cstheme="minorBidi"/>
                <w:szCs w:val="24"/>
              </w:rPr>
              <w:t>0.446</w:t>
            </w:r>
          </w:p>
        </w:tc>
      </w:tr>
      <w:tr w:rsidR="00652A3B" w:rsidRPr="00015BBB" w14:paraId="2553B21C" w14:textId="77777777" w:rsidTr="00D25856">
        <w:tc>
          <w:tcPr>
            <w:tcW w:w="2880" w:type="dxa"/>
          </w:tcPr>
          <w:p w14:paraId="4444408D" w14:textId="77777777" w:rsidR="00652A3B" w:rsidRPr="00015BBB" w:rsidRDefault="00652A3B" w:rsidP="00D25856">
            <w:pPr>
              <w:spacing w:line="480" w:lineRule="auto"/>
              <w:rPr>
                <w:rFonts w:ascii="Times New Roman" w:hAnsi="Times New Roman" w:cstheme="minorBidi"/>
                <w:szCs w:val="24"/>
              </w:rPr>
            </w:pPr>
            <w:r w:rsidRPr="00015BBB">
              <w:rPr>
                <w:rFonts w:ascii="Times New Roman" w:hAnsi="Times New Roman" w:cstheme="minorBidi"/>
                <w:szCs w:val="24"/>
              </w:rPr>
              <w:t xml:space="preserve">PD duration, per 1-year </w:t>
            </w:r>
          </w:p>
        </w:tc>
        <w:tc>
          <w:tcPr>
            <w:tcW w:w="990" w:type="dxa"/>
          </w:tcPr>
          <w:p w14:paraId="096D4D20" w14:textId="77777777" w:rsidR="00652A3B" w:rsidRPr="00015BBB" w:rsidRDefault="00652A3B" w:rsidP="00D25856">
            <w:pPr>
              <w:spacing w:line="480" w:lineRule="auto"/>
              <w:jc w:val="center"/>
              <w:rPr>
                <w:rFonts w:ascii="Times New Roman" w:hAnsi="Times New Roman" w:cstheme="minorBidi"/>
                <w:szCs w:val="24"/>
              </w:rPr>
            </w:pPr>
            <w:r w:rsidRPr="00015BBB">
              <w:rPr>
                <w:rFonts w:ascii="Times New Roman" w:hAnsi="Times New Roman" w:cstheme="minorBidi"/>
                <w:szCs w:val="24"/>
              </w:rPr>
              <w:t>1.16</w:t>
            </w:r>
          </w:p>
        </w:tc>
        <w:tc>
          <w:tcPr>
            <w:tcW w:w="1530" w:type="dxa"/>
          </w:tcPr>
          <w:p w14:paraId="41346751" w14:textId="77777777" w:rsidR="00652A3B" w:rsidRPr="00015BBB" w:rsidRDefault="00652A3B" w:rsidP="00D25856">
            <w:pPr>
              <w:spacing w:line="480" w:lineRule="auto"/>
              <w:jc w:val="center"/>
              <w:rPr>
                <w:rFonts w:ascii="Times New Roman" w:hAnsi="Times New Roman" w:cstheme="minorBidi"/>
                <w:szCs w:val="24"/>
              </w:rPr>
            </w:pPr>
            <w:r w:rsidRPr="00015BBB">
              <w:rPr>
                <w:rFonts w:ascii="Times New Roman" w:hAnsi="Times New Roman" w:cstheme="minorBidi"/>
                <w:szCs w:val="24"/>
              </w:rPr>
              <w:t>0.95–1.42</w:t>
            </w:r>
          </w:p>
        </w:tc>
        <w:tc>
          <w:tcPr>
            <w:tcW w:w="1710" w:type="dxa"/>
          </w:tcPr>
          <w:p w14:paraId="126C6C17" w14:textId="77777777" w:rsidR="00652A3B" w:rsidRPr="00015BBB" w:rsidRDefault="00652A3B" w:rsidP="00D25856">
            <w:pPr>
              <w:spacing w:line="480" w:lineRule="auto"/>
              <w:jc w:val="center"/>
              <w:rPr>
                <w:rFonts w:ascii="Times New Roman" w:hAnsi="Times New Roman" w:cstheme="minorBidi"/>
                <w:szCs w:val="24"/>
              </w:rPr>
            </w:pPr>
            <w:r w:rsidRPr="00015BBB">
              <w:rPr>
                <w:rFonts w:ascii="Times New Roman" w:hAnsi="Times New Roman" w:cstheme="minorBidi"/>
                <w:szCs w:val="24"/>
              </w:rPr>
              <w:t>0.145</w:t>
            </w:r>
          </w:p>
        </w:tc>
        <w:tc>
          <w:tcPr>
            <w:tcW w:w="1350" w:type="dxa"/>
          </w:tcPr>
          <w:p w14:paraId="647B63C7" w14:textId="77777777" w:rsidR="00652A3B" w:rsidRPr="00015BBB" w:rsidRDefault="00652A3B" w:rsidP="00D25856">
            <w:pPr>
              <w:spacing w:line="480" w:lineRule="auto"/>
              <w:jc w:val="center"/>
              <w:rPr>
                <w:rFonts w:ascii="Times New Roman" w:hAnsi="Times New Roman" w:cstheme="minorBidi"/>
                <w:szCs w:val="24"/>
              </w:rPr>
            </w:pPr>
            <w:r w:rsidRPr="00015BBB">
              <w:rPr>
                <w:rFonts w:ascii="Times New Roman" w:hAnsi="Times New Roman" w:cstheme="minorBidi"/>
                <w:szCs w:val="24"/>
              </w:rPr>
              <w:t>1.16</w:t>
            </w:r>
          </w:p>
        </w:tc>
        <w:tc>
          <w:tcPr>
            <w:tcW w:w="1530" w:type="dxa"/>
          </w:tcPr>
          <w:p w14:paraId="6CAFB6B0" w14:textId="77777777" w:rsidR="00652A3B" w:rsidRPr="00015BBB" w:rsidRDefault="00652A3B" w:rsidP="00D25856">
            <w:pPr>
              <w:spacing w:line="480" w:lineRule="auto"/>
              <w:jc w:val="center"/>
              <w:rPr>
                <w:rFonts w:ascii="Times New Roman" w:hAnsi="Times New Roman" w:cstheme="minorBidi"/>
                <w:szCs w:val="24"/>
              </w:rPr>
            </w:pPr>
            <w:r w:rsidRPr="00015BBB">
              <w:rPr>
                <w:rFonts w:ascii="Times New Roman" w:hAnsi="Times New Roman" w:cstheme="minorBidi"/>
                <w:szCs w:val="24"/>
              </w:rPr>
              <w:t>0.90–1.50</w:t>
            </w:r>
          </w:p>
        </w:tc>
        <w:tc>
          <w:tcPr>
            <w:tcW w:w="1067" w:type="dxa"/>
          </w:tcPr>
          <w:p w14:paraId="2C005F45" w14:textId="77777777" w:rsidR="00652A3B" w:rsidRPr="00015BBB" w:rsidRDefault="00652A3B" w:rsidP="00D25856">
            <w:pPr>
              <w:spacing w:line="480" w:lineRule="auto"/>
              <w:jc w:val="center"/>
              <w:rPr>
                <w:rFonts w:ascii="Times New Roman" w:hAnsi="Times New Roman" w:cstheme="minorBidi"/>
                <w:szCs w:val="24"/>
              </w:rPr>
            </w:pPr>
            <w:r w:rsidRPr="00015BBB">
              <w:rPr>
                <w:rFonts w:ascii="Times New Roman" w:hAnsi="Times New Roman" w:cstheme="minorBidi"/>
                <w:szCs w:val="24"/>
              </w:rPr>
              <w:t>0.256</w:t>
            </w:r>
          </w:p>
        </w:tc>
      </w:tr>
    </w:tbl>
    <w:p w14:paraId="16E4A00F" w14:textId="77777777" w:rsidR="00652A3B" w:rsidRPr="00562C33" w:rsidRDefault="00652A3B" w:rsidP="00652A3B">
      <w:pPr>
        <w:spacing w:line="480" w:lineRule="auto"/>
        <w:rPr>
          <w:rFonts w:ascii="Times New Roman" w:hAnsi="Times New Roman"/>
        </w:rPr>
      </w:pPr>
      <w:r w:rsidRPr="00015BBB">
        <w:rPr>
          <w:rFonts w:ascii="Times New Roman" w:hAnsi="Times New Roman" w:cs="Times New Roman"/>
        </w:rPr>
        <w:t>PD: peritoneal dialysis, CNP: culture-negative peritonitis, CPP: culture-positive peritonitis, DM: diabetes mellitus</w:t>
      </w:r>
      <w:r w:rsidRPr="00015BBB">
        <w:rPr>
          <w:rFonts w:ascii="Times New Roman" w:hAnsi="Times New Roman"/>
        </w:rPr>
        <w:t>, ref: reference</w:t>
      </w:r>
    </w:p>
    <w:p w14:paraId="5BDD28A7" w14:textId="77777777" w:rsidR="00652A3B" w:rsidRPr="001508AC" w:rsidRDefault="00652A3B" w:rsidP="00652A3B">
      <w:pPr>
        <w:spacing w:line="480" w:lineRule="auto"/>
        <w:rPr>
          <w:rFonts w:ascii="Times New Roman" w:hAnsi="Times New Roman" w:cs="Times New Roman"/>
          <w:szCs w:val="24"/>
          <w:cs/>
        </w:rPr>
      </w:pPr>
    </w:p>
    <w:p w14:paraId="11806CFB" w14:textId="77777777" w:rsidR="00652A3B" w:rsidRDefault="00652A3B"/>
    <w:sectPr w:rsidR="00652A3B" w:rsidSect="00C82684">
      <w:footerReference w:type="default" r:id="rId6"/>
      <w:pgSz w:w="12240" w:h="15840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616E39" w14:textId="77777777" w:rsidR="00884EBD" w:rsidRDefault="00884EBD">
      <w:r>
        <w:separator/>
      </w:r>
    </w:p>
  </w:endnote>
  <w:endnote w:type="continuationSeparator" w:id="0">
    <w:p w14:paraId="4C4F2036" w14:textId="77777777" w:rsidR="00884EBD" w:rsidRDefault="00884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44828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6D7A44" w14:textId="77777777" w:rsidR="00683DB1" w:rsidRDefault="002206E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F8563F" w14:textId="77777777" w:rsidR="00683DB1" w:rsidRDefault="00683D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58BEC" w14:textId="77777777" w:rsidR="00884EBD" w:rsidRDefault="00884EBD">
      <w:r>
        <w:separator/>
      </w:r>
    </w:p>
  </w:footnote>
  <w:footnote w:type="continuationSeparator" w:id="0">
    <w:p w14:paraId="269706A7" w14:textId="77777777" w:rsidR="00884EBD" w:rsidRDefault="00884E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Y2sDQxMLEwNjU0MzNU0lEKTi0uzszPAykwrAUAfjqwyiwAAAA="/>
  </w:docVars>
  <w:rsids>
    <w:rsidRoot w:val="00652A3B"/>
    <w:rsid w:val="00015BBB"/>
    <w:rsid w:val="001B4F76"/>
    <w:rsid w:val="002206EE"/>
    <w:rsid w:val="00606EA6"/>
    <w:rsid w:val="006443E8"/>
    <w:rsid w:val="00652A3B"/>
    <w:rsid w:val="0066144C"/>
    <w:rsid w:val="00683DB1"/>
    <w:rsid w:val="00884EBD"/>
    <w:rsid w:val="00B035B5"/>
    <w:rsid w:val="00B824C7"/>
    <w:rsid w:val="00CD5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09453"/>
  <w15:chartTrackingRefBased/>
  <w15:docId w15:val="{7EFCCC32-2AC3-4DFF-9773-D3AF74F5A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2A3B"/>
    <w:pPr>
      <w:spacing w:after="0" w:line="240" w:lineRule="auto"/>
    </w:pPr>
    <w:rPr>
      <w:rFonts w:cs="Angsana New"/>
      <w:kern w:val="0"/>
      <w:sz w:val="24"/>
      <w:szCs w:val="3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52A3B"/>
    <w:pPr>
      <w:spacing w:after="0" w:line="240" w:lineRule="auto"/>
    </w:pPr>
    <w:rPr>
      <w:kern w:val="0"/>
      <w:sz w:val="24"/>
      <w:szCs w:val="3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652A3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2A3B"/>
    <w:rPr>
      <w:rFonts w:cs="Angsana New"/>
      <w:kern w:val="0"/>
      <w:sz w:val="24"/>
      <w:szCs w:val="30"/>
      <w14:ligatures w14:val="none"/>
    </w:rPr>
  </w:style>
  <w:style w:type="character" w:customStyle="1" w:styleId="normaltextrun">
    <w:name w:val="normaltextrun"/>
    <w:basedOn w:val="DefaultParagraphFont"/>
    <w:rsid w:val="00652A3B"/>
  </w:style>
  <w:style w:type="character" w:styleId="LineNumber">
    <w:name w:val="line number"/>
    <w:basedOn w:val="DefaultParagraphFont"/>
    <w:uiPriority w:val="99"/>
    <w:semiHidden/>
    <w:unhideWhenUsed/>
    <w:rsid w:val="00652A3B"/>
  </w:style>
  <w:style w:type="paragraph" w:styleId="Revision">
    <w:name w:val="Revision"/>
    <w:hidden/>
    <w:uiPriority w:val="99"/>
    <w:semiHidden/>
    <w:rsid w:val="00B824C7"/>
    <w:pPr>
      <w:spacing w:after="0" w:line="240" w:lineRule="auto"/>
    </w:pPr>
    <w:rPr>
      <w:rFonts w:cs="Angsana New"/>
      <w:kern w:val="0"/>
      <w:sz w:val="24"/>
      <w:szCs w:val="3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B824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24C7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24C7"/>
    <w:rPr>
      <w:rFonts w:cs="Angsana New"/>
      <w:kern w:val="0"/>
      <w:sz w:val="20"/>
      <w:szCs w:val="25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24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24C7"/>
    <w:rPr>
      <w:rFonts w:cs="Angsana New"/>
      <w:b/>
      <w:bCs/>
      <w:kern w:val="0"/>
      <w:sz w:val="20"/>
      <w:szCs w:val="25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Arunchai Chang</dc:creator>
  <cp:keywords/>
  <dc:description/>
  <cp:lastModifiedBy>Arunchai Chang</cp:lastModifiedBy>
  <cp:revision>8</cp:revision>
  <dcterms:created xsi:type="dcterms:W3CDTF">2023-10-28T04:08:00Z</dcterms:created>
  <dcterms:modified xsi:type="dcterms:W3CDTF">2023-11-02T09:16:00Z</dcterms:modified>
</cp:coreProperties>
</file>