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74AE" w14:textId="07A10849" w:rsidR="002930EA" w:rsidRDefault="00E340F8" w:rsidP="00E340F8">
      <w:pPr>
        <w:spacing w:line="360" w:lineRule="auto"/>
        <w:ind w:firstLineChars="50" w:firstLine="100"/>
        <w:jc w:val="left"/>
        <w:rPr>
          <w:rFonts w:ascii="Times" w:eastAsia="宋体" w:hAnsi="Times" w:cs="Times New Roman"/>
          <w:color w:val="000000"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S</w:t>
      </w:r>
      <w:r w:rsidRPr="00E340F8">
        <w:rPr>
          <w:rFonts w:ascii="Times" w:hAnsi="Times"/>
          <w:b/>
          <w:bCs/>
          <w:sz w:val="20"/>
          <w:szCs w:val="20"/>
        </w:rPr>
        <w:t>upplementary</w:t>
      </w:r>
      <w:r>
        <w:rPr>
          <w:rFonts w:ascii="Times" w:hAnsi="Times"/>
          <w:b/>
          <w:bCs/>
          <w:sz w:val="20"/>
          <w:szCs w:val="20"/>
        </w:rPr>
        <w:t xml:space="preserve"> </w:t>
      </w:r>
      <w:r w:rsidR="00000000">
        <w:rPr>
          <w:rFonts w:ascii="Times" w:hAnsi="Times"/>
          <w:b/>
          <w:bCs/>
          <w:sz w:val="20"/>
          <w:szCs w:val="20"/>
        </w:rPr>
        <w:t>Table 1:</w:t>
      </w:r>
      <w:r w:rsidR="00000000">
        <w:rPr>
          <w:rFonts w:ascii="Times" w:hAnsi="Times"/>
          <w:sz w:val="20"/>
          <w:szCs w:val="20"/>
        </w:rPr>
        <w:t xml:space="preserve"> </w:t>
      </w:r>
      <w:r w:rsidR="00000000">
        <w:rPr>
          <w:rFonts w:ascii="Times" w:eastAsia="宋体" w:hAnsi="Times" w:cs="Times New Roman"/>
          <w:color w:val="000000"/>
          <w:sz w:val="20"/>
          <w:szCs w:val="20"/>
        </w:rPr>
        <w:t xml:space="preserve">Comparison of baseline data between </w:t>
      </w:r>
      <w:bookmarkStart w:id="0" w:name="OLE_LINK2"/>
      <w:r w:rsidR="007056B6">
        <w:rPr>
          <w:rFonts w:ascii="Times" w:eastAsia="宋体" w:hAnsi="Times" w:cs="Times New Roman" w:hint="eastAsia"/>
          <w:color w:val="000000"/>
          <w:sz w:val="20"/>
          <w:szCs w:val="20"/>
        </w:rPr>
        <w:t>the</w:t>
      </w:r>
      <w:r w:rsidR="007056B6">
        <w:rPr>
          <w:rFonts w:ascii="Times" w:eastAsia="宋体" w:hAnsi="Times" w:cs="Times New Roman"/>
          <w:color w:val="000000"/>
          <w:sz w:val="20"/>
          <w:szCs w:val="20"/>
        </w:rPr>
        <w:t xml:space="preserve"> </w:t>
      </w:r>
      <w:r w:rsidR="004F1668">
        <w:rPr>
          <w:rFonts w:ascii="Times" w:eastAsia="宋体" w:hAnsi="Times" w:cs="Times New Roman"/>
          <w:color w:val="000000"/>
          <w:sz w:val="20"/>
          <w:szCs w:val="20"/>
        </w:rPr>
        <w:t>P</w:t>
      </w:r>
      <w:r w:rsidR="00000000">
        <w:rPr>
          <w:rFonts w:ascii="Times" w:eastAsia="宋体" w:hAnsi="Times" w:cs="Times New Roman"/>
          <w:color w:val="000000"/>
          <w:sz w:val="20"/>
          <w:szCs w:val="20"/>
        </w:rPr>
        <w:t>MN</w:t>
      </w:r>
      <w:bookmarkEnd w:id="0"/>
      <w:r w:rsidR="00000000">
        <w:rPr>
          <w:rFonts w:ascii="Times" w:eastAsia="宋体" w:hAnsi="Times" w:cs="Times New Roman"/>
          <w:color w:val="000000"/>
          <w:sz w:val="20"/>
          <w:szCs w:val="20"/>
        </w:rPr>
        <w:t xml:space="preserve"> patients and the healthy group</w:t>
      </w:r>
    </w:p>
    <w:tbl>
      <w:tblPr>
        <w:tblStyle w:val="a4"/>
        <w:tblW w:w="7873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850"/>
        <w:gridCol w:w="927"/>
      </w:tblGrid>
      <w:tr w:rsidR="002930EA" w14:paraId="70EA9D17" w14:textId="77777777" w:rsidTr="00575E55">
        <w:trPr>
          <w:trHeight w:val="372"/>
          <w:tblHeader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6312C5" w14:textId="77777777" w:rsidR="002930EA" w:rsidRDefault="002930EA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D40E6B" w14:textId="0E91766F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Healthy Group</w:t>
            </w:r>
            <w:r w:rsidR="00604C8B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(n=25)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3A0CA4" w14:textId="0BDD2477" w:rsidR="002930EA" w:rsidRDefault="004F1668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P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MN</w:t>
            </w:r>
            <w:r w:rsidR="0028046F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Group</w:t>
            </w:r>
            <w:r w:rsidR="00604C8B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(n=58)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03CD63" w14:textId="77777777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T/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Z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EB38B1" w14:textId="77777777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P</w:t>
            </w: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-value</w:t>
            </w:r>
          </w:p>
        </w:tc>
      </w:tr>
      <w:tr w:rsidR="002930EA" w14:paraId="6C77D5C5" w14:textId="77777777" w:rsidTr="00575E55">
        <w:trPr>
          <w:trHeight w:val="44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0A58B" w14:textId="5A0821E7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Male</w:t>
            </w:r>
            <w:r w:rsidR="003B229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proofErr w:type="gramStart"/>
            <w:r w:rsidR="003B229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n(</w:t>
            </w:r>
            <w:proofErr w:type="gramEnd"/>
            <w:r w:rsidR="003B229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A8DA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14(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color w:val="000000" w:themeColor="text1"/>
                <w:kern w:val="0"/>
                <w:sz w:val="18"/>
                <w:szCs w:val="18"/>
              </w:rPr>
              <w:t>6.00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877D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41(71.00)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FAD83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-1.</w:t>
            </w:r>
            <w:r>
              <w:rPr>
                <w:color w:val="000000" w:themeColor="text1"/>
                <w:kern w:val="0"/>
                <w:sz w:val="18"/>
                <w:szCs w:val="18"/>
              </w:rPr>
              <w:t>291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05208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0.</w:t>
            </w:r>
            <w:r>
              <w:rPr>
                <w:color w:val="000000" w:themeColor="text1"/>
                <w:kern w:val="0"/>
                <w:sz w:val="18"/>
                <w:szCs w:val="18"/>
              </w:rPr>
              <w:t>197</w:t>
            </w:r>
          </w:p>
        </w:tc>
      </w:tr>
      <w:tr w:rsidR="002930EA" w14:paraId="2DD04643" w14:textId="77777777" w:rsidTr="00575E55">
        <w:trPr>
          <w:trHeight w:val="4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0D0BD" w14:textId="3980933B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Age</w:t>
            </w:r>
            <w:r w:rsidR="003B2297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CB56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47(43.00,49.50)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97290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53(38.00,65.00)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F3BA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-</w:t>
            </w:r>
            <w:r>
              <w:rPr>
                <w:color w:val="000000" w:themeColor="text1"/>
                <w:kern w:val="0"/>
                <w:sz w:val="18"/>
                <w:szCs w:val="18"/>
              </w:rPr>
              <w:t>1.639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EF240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0.101</w:t>
            </w:r>
          </w:p>
        </w:tc>
      </w:tr>
      <w:tr w:rsidR="002930EA" w14:paraId="6D98F28D" w14:textId="77777777" w:rsidTr="00575E55">
        <w:trPr>
          <w:trHeight w:val="4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436FB" w14:textId="23172975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eGFR</w:t>
            </w:r>
            <w:r w:rsidR="00575E55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ml/min/1.73m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E0F54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105.30(98.05, 112.30)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E2AF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91.95(74.43, 110.88)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B0CE5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-2.258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A854E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0.024</w:t>
            </w:r>
          </w:p>
        </w:tc>
      </w:tr>
      <w:tr w:rsidR="002930EA" w14:paraId="1C874A1C" w14:textId="77777777" w:rsidTr="00575E55">
        <w:trPr>
          <w:trHeight w:val="4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DF6BF" w14:textId="5FC58225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A</w:t>
            </w:r>
            <w:proofErr w:type="spellStart"/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  <w:lang w:val="de-CH"/>
              </w:rPr>
              <w:t>lbumin</w:t>
            </w:r>
            <w:proofErr w:type="spellEnd"/>
            <w:r w:rsidR="00575E55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g/L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FCA0B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46.48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±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2.31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6B482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23.38</w:t>
            </w:r>
            <w:r>
              <w:rPr>
                <w:color w:val="000000" w:themeColor="text1"/>
                <w:kern w:val="0"/>
                <w:sz w:val="18"/>
                <w:szCs w:val="18"/>
              </w:rPr>
              <w:t>±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5.74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78EA8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-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26.14</w:t>
            </w:r>
            <w:r>
              <w:rPr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89C0C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2930EA" w14:paraId="53916E8B" w14:textId="77777777" w:rsidTr="00575E55">
        <w:trPr>
          <w:trHeight w:val="4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2CE2B" w14:textId="58E4F4A2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Serum creatinine</w:t>
            </w:r>
            <w:r w:rsidR="00575E55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μ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mol</w:t>
            </w:r>
            <w:proofErr w:type="spellEnd"/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11B9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63.85(52.30, 77.6)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0D8B2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74(59.25, 93.95)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6137C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-2.093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64852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0.036</w:t>
            </w:r>
          </w:p>
        </w:tc>
      </w:tr>
      <w:tr w:rsidR="002930EA" w14:paraId="4D4745DA" w14:textId="77777777" w:rsidTr="00575E55">
        <w:trPr>
          <w:trHeight w:val="46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AB4F9" w14:textId="73D28943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  <w:lang w:val="de-CH"/>
              </w:rPr>
              <w:t>Cholesterol</w:t>
            </w:r>
            <w:r w:rsidR="00575E55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mmol/L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D6C35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5.13(4.42, 5.67)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CE620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6.75(5.69, 8.09)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52E4B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-4.485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D6D4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2930EA" w14:paraId="5E96F261" w14:textId="77777777" w:rsidTr="00575E55">
        <w:trPr>
          <w:trHeight w:val="463"/>
        </w:trPr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4F96EF" w14:textId="5BF0508E" w:rsidR="002930EA" w:rsidRDefault="00000000">
            <w:pPr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>T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riglyceride</w:t>
            </w:r>
            <w:r w:rsidR="00575E55">
              <w:rPr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mmol/L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5E2765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1.63(0.80, 2.08)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19F5A0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2.28(1.60, 3.24)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F0F437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-3.189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D59A8D" w14:textId="77777777" w:rsidR="002930EA" w:rsidRDefault="00000000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</w:tbl>
    <w:p w14:paraId="5F8B3EE0" w14:textId="77777777" w:rsidR="00A54D2F" w:rsidRDefault="00A54D2F" w:rsidP="00A54D2F">
      <w:pPr>
        <w:spacing w:line="360" w:lineRule="auto"/>
        <w:jc w:val="left"/>
      </w:pPr>
      <w:r>
        <w:rPr>
          <w:rFonts w:ascii="Times" w:eastAsia="宋体" w:hAnsi="Times" w:cs="Times New Roman"/>
          <w:color w:val="000000"/>
          <w:sz w:val="20"/>
          <w:szCs w:val="20"/>
        </w:rPr>
        <w:t>PMN, Primary membranous nephropathy.</w:t>
      </w:r>
    </w:p>
    <w:p w14:paraId="5FDD674D" w14:textId="00D3FC86" w:rsidR="002930EA" w:rsidRDefault="002930EA" w:rsidP="00A54D2F">
      <w:pPr>
        <w:spacing w:line="360" w:lineRule="auto"/>
        <w:jc w:val="left"/>
      </w:pPr>
    </w:p>
    <w:sectPr w:rsidR="00293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0537762"/>
    <w:rsid w:val="000340EF"/>
    <w:rsid w:val="0006537B"/>
    <w:rsid w:val="0008615E"/>
    <w:rsid w:val="001128FA"/>
    <w:rsid w:val="001D7C48"/>
    <w:rsid w:val="00240CF6"/>
    <w:rsid w:val="0028046F"/>
    <w:rsid w:val="002930EA"/>
    <w:rsid w:val="002A097A"/>
    <w:rsid w:val="003306E2"/>
    <w:rsid w:val="003B2297"/>
    <w:rsid w:val="003C4069"/>
    <w:rsid w:val="004711C0"/>
    <w:rsid w:val="004B47D5"/>
    <w:rsid w:val="004F1668"/>
    <w:rsid w:val="00537762"/>
    <w:rsid w:val="00545E5D"/>
    <w:rsid w:val="00575E55"/>
    <w:rsid w:val="00604C8B"/>
    <w:rsid w:val="007056B6"/>
    <w:rsid w:val="0087201F"/>
    <w:rsid w:val="008D6959"/>
    <w:rsid w:val="0090671F"/>
    <w:rsid w:val="009211FD"/>
    <w:rsid w:val="009F0288"/>
    <w:rsid w:val="00A54D2F"/>
    <w:rsid w:val="00A70591"/>
    <w:rsid w:val="00BD30C6"/>
    <w:rsid w:val="00BE201B"/>
    <w:rsid w:val="00C01EF3"/>
    <w:rsid w:val="00C634DE"/>
    <w:rsid w:val="00CE3C38"/>
    <w:rsid w:val="00D002E7"/>
    <w:rsid w:val="00E25CEB"/>
    <w:rsid w:val="00E2724E"/>
    <w:rsid w:val="00E340F8"/>
    <w:rsid w:val="00EC33CA"/>
    <w:rsid w:val="00EF56F0"/>
    <w:rsid w:val="00F14992"/>
    <w:rsid w:val="16FC2082"/>
    <w:rsid w:val="73A07CE1"/>
    <w:rsid w:val="74A4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AE9B50"/>
  <w15:docId w15:val="{C5BFA5F5-BF38-AC4C-8E29-9FF2613E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  <w:style w:type="paragraph" w:customStyle="1" w:styleId="a5">
    <w:name w:val="０图表"/>
    <w:basedOn w:val="a"/>
    <w:qFormat/>
    <w:pPr>
      <w:spacing w:beforeLines="50" w:before="50" w:afterLines="50" w:after="50" w:line="360" w:lineRule="auto"/>
      <w:jc w:val="center"/>
    </w:pPr>
    <w:rPr>
      <w:rFonts w:ascii="Times New Roman" w:eastAsia="宋体" w:hAnsi="Times New Roman" w:cs="Times New Roman"/>
      <w:b/>
      <w:bCs/>
      <w:color w:val="000000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元来是我</dc:creator>
  <cp:lastModifiedBy>YY</cp:lastModifiedBy>
  <cp:revision>96</cp:revision>
  <dcterms:created xsi:type="dcterms:W3CDTF">2023-09-23T14:06:00Z</dcterms:created>
  <dcterms:modified xsi:type="dcterms:W3CDTF">2024-02-17T08:12:00Z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177BF8D80B9144E0A3F730A00E66E938_13</vt:lpwstr>
  </property>
</Properties>
</file>