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6FB22" w14:textId="7E1B43DA" w:rsidR="00784335" w:rsidRPr="0002541C" w:rsidRDefault="0002541C" w:rsidP="0002541C">
      <w:pPr>
        <w:spacing w:line="480" w:lineRule="auto"/>
        <w:rPr>
          <w:b/>
          <w:bCs/>
        </w:rPr>
      </w:pPr>
      <w:r w:rsidRPr="0002541C">
        <w:rPr>
          <w:b/>
          <w:bCs/>
        </w:rPr>
        <w:t xml:space="preserve">Supplementary </w:t>
      </w:r>
      <w:r w:rsidR="004327ED">
        <w:rPr>
          <w:b/>
          <w:bCs/>
        </w:rPr>
        <w:t>file</w:t>
      </w:r>
      <w:r w:rsidRPr="0002541C">
        <w:rPr>
          <w:b/>
          <w:bCs/>
        </w:rPr>
        <w:t xml:space="preserve"> 3: Quality assessment of selected articles</w:t>
      </w:r>
    </w:p>
    <w:tbl>
      <w:tblPr>
        <w:tblStyle w:val="GridTable2"/>
        <w:tblW w:w="13183" w:type="dxa"/>
        <w:tblLayout w:type="fixed"/>
        <w:tblLook w:val="04A0" w:firstRow="1" w:lastRow="0" w:firstColumn="1" w:lastColumn="0" w:noHBand="0" w:noVBand="1"/>
      </w:tblPr>
      <w:tblGrid>
        <w:gridCol w:w="840"/>
        <w:gridCol w:w="3129"/>
        <w:gridCol w:w="704"/>
        <w:gridCol w:w="850"/>
        <w:gridCol w:w="6"/>
        <w:gridCol w:w="844"/>
        <w:gridCol w:w="6"/>
        <w:gridCol w:w="844"/>
        <w:gridCol w:w="7"/>
        <w:gridCol w:w="843"/>
        <w:gridCol w:w="7"/>
        <w:gridCol w:w="843"/>
        <w:gridCol w:w="8"/>
        <w:gridCol w:w="842"/>
        <w:gridCol w:w="8"/>
        <w:gridCol w:w="842"/>
        <w:gridCol w:w="9"/>
        <w:gridCol w:w="841"/>
        <w:gridCol w:w="9"/>
        <w:gridCol w:w="846"/>
        <w:gridCol w:w="855"/>
      </w:tblGrid>
      <w:tr w:rsidR="00E918A1" w:rsidRPr="00F225BB" w14:paraId="06794851" w14:textId="77777777" w:rsidTr="00B2439B">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840" w:type="dxa"/>
            <w:noWrap/>
          </w:tcPr>
          <w:p w14:paraId="4203DE1C" w14:textId="281C980A" w:rsidR="00D02EF8" w:rsidRPr="00F225BB" w:rsidRDefault="00D02EF8" w:rsidP="00B2439B">
            <w:pPr>
              <w:spacing w:line="276" w:lineRule="auto"/>
              <w:rPr>
                <w:noProof/>
                <w:color w:val="000000"/>
                <w:sz w:val="22"/>
                <w:szCs w:val="22"/>
                <w:lang w:val="en-GB"/>
              </w:rPr>
            </w:pPr>
            <w:r w:rsidRPr="00F225BB">
              <w:rPr>
                <w:noProof/>
                <w:color w:val="000000"/>
                <w:sz w:val="22"/>
                <w:szCs w:val="22"/>
                <w:lang w:val="en-GB"/>
              </w:rPr>
              <w:t>Sl.No</w:t>
            </w:r>
          </w:p>
        </w:tc>
        <w:tc>
          <w:tcPr>
            <w:tcW w:w="3129" w:type="dxa"/>
          </w:tcPr>
          <w:p w14:paraId="181E0B95" w14:textId="77777777"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p>
        </w:tc>
        <w:tc>
          <w:tcPr>
            <w:tcW w:w="704" w:type="dxa"/>
          </w:tcPr>
          <w:p w14:paraId="6D08D75A" w14:textId="2A663F3E"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Q1</w:t>
            </w:r>
          </w:p>
        </w:tc>
        <w:tc>
          <w:tcPr>
            <w:tcW w:w="850" w:type="dxa"/>
          </w:tcPr>
          <w:p w14:paraId="073A8F49" w14:textId="7ECD600E"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Q2</w:t>
            </w:r>
          </w:p>
        </w:tc>
        <w:tc>
          <w:tcPr>
            <w:tcW w:w="850" w:type="dxa"/>
            <w:gridSpan w:val="2"/>
          </w:tcPr>
          <w:p w14:paraId="6C979319" w14:textId="7B8D07A9"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Q3</w:t>
            </w:r>
          </w:p>
        </w:tc>
        <w:tc>
          <w:tcPr>
            <w:tcW w:w="850" w:type="dxa"/>
            <w:gridSpan w:val="2"/>
          </w:tcPr>
          <w:p w14:paraId="0DF30D09" w14:textId="7F1C9E5C"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Q4</w:t>
            </w:r>
          </w:p>
        </w:tc>
        <w:tc>
          <w:tcPr>
            <w:tcW w:w="850" w:type="dxa"/>
            <w:gridSpan w:val="2"/>
          </w:tcPr>
          <w:p w14:paraId="4047DBED" w14:textId="3E52592F"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Q5</w:t>
            </w:r>
          </w:p>
        </w:tc>
        <w:tc>
          <w:tcPr>
            <w:tcW w:w="850" w:type="dxa"/>
            <w:gridSpan w:val="2"/>
            <w:noWrap/>
          </w:tcPr>
          <w:p w14:paraId="1FCCDBC8" w14:textId="036B5C8B"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Q6</w:t>
            </w:r>
          </w:p>
        </w:tc>
        <w:tc>
          <w:tcPr>
            <w:tcW w:w="850" w:type="dxa"/>
            <w:gridSpan w:val="2"/>
          </w:tcPr>
          <w:p w14:paraId="1118427A" w14:textId="045CC342"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Q7</w:t>
            </w:r>
          </w:p>
        </w:tc>
        <w:tc>
          <w:tcPr>
            <w:tcW w:w="850" w:type="dxa"/>
            <w:gridSpan w:val="2"/>
          </w:tcPr>
          <w:p w14:paraId="6ABB0C59" w14:textId="30BD3E82"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Q8</w:t>
            </w:r>
          </w:p>
        </w:tc>
        <w:tc>
          <w:tcPr>
            <w:tcW w:w="850" w:type="dxa"/>
            <w:gridSpan w:val="2"/>
          </w:tcPr>
          <w:p w14:paraId="24D59DDB" w14:textId="7B10A329"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Q9</w:t>
            </w:r>
          </w:p>
        </w:tc>
        <w:tc>
          <w:tcPr>
            <w:tcW w:w="855" w:type="dxa"/>
            <w:gridSpan w:val="2"/>
          </w:tcPr>
          <w:p w14:paraId="3215A723" w14:textId="676F8778"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Q10</w:t>
            </w:r>
          </w:p>
        </w:tc>
        <w:tc>
          <w:tcPr>
            <w:tcW w:w="855" w:type="dxa"/>
          </w:tcPr>
          <w:p w14:paraId="03B9B59F" w14:textId="75972C80" w:rsidR="00D02EF8" w:rsidRPr="00F225BB" w:rsidRDefault="00D02EF8" w:rsidP="00B2439B">
            <w:pPr>
              <w:spacing w:line="276" w:lineRule="auto"/>
              <w:cnfStyle w:val="100000000000" w:firstRow="1"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Total</w:t>
            </w:r>
          </w:p>
        </w:tc>
      </w:tr>
      <w:tr w:rsidR="00E918A1" w:rsidRPr="00F225BB" w14:paraId="52DDB354"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7A2E383"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w:t>
            </w:r>
          </w:p>
        </w:tc>
        <w:tc>
          <w:tcPr>
            <w:tcW w:w="3129" w:type="dxa"/>
          </w:tcPr>
          <w:p w14:paraId="0035109A" w14:textId="0CF80A6C"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color w:val="000000"/>
                <w:sz w:val="22"/>
                <w:szCs w:val="22"/>
              </w:rPr>
              <w:t>Yuanhong Lai et al.</w:t>
            </w:r>
            <w:r w:rsidRPr="001848B7">
              <w:rPr>
                <w:sz w:val="22"/>
                <w:szCs w:val="22"/>
              </w:rPr>
              <w:t xml:space="preserve"> </w:t>
            </w:r>
            <w:r w:rsidRPr="001848B7">
              <w:rPr>
                <w:color w:val="000000"/>
                <w:sz w:val="22"/>
                <w:szCs w:val="22"/>
              </w:rPr>
              <w:t xml:space="preserve">2012 </w:t>
            </w:r>
            <w:r w:rsidRPr="001848B7">
              <w:rPr>
                <w:color w:val="000000"/>
                <w:sz w:val="22"/>
                <w:szCs w:val="22"/>
              </w:rPr>
              <w:fldChar w:fldCharType="begin"/>
            </w:r>
            <w:r w:rsidRPr="001848B7">
              <w:rPr>
                <w:color w:val="000000"/>
                <w:sz w:val="22"/>
                <w:szCs w:val="22"/>
              </w:rPr>
              <w:instrText xml:space="preserve"> ADDIN ZOTERO_ITEM CSL_CITATION {"citationID":"qVFx68Ba","properties":{"formattedCitation":"(27,27)","plainCitation":"(27,27)","noteIndex":0},"citationItems":[{"id":668,"uris":["http://zotero.org/users/local/j3Jl7mas/items/ZFLW6PG7","http://zotero.org/users/13967795/items/ZFLW6PG7"],"itemData":{"id":668,"type":"article-journal","abstract":"Dialysis can be very stressful with the initial months onto treatment being highly critical in terms of both adaptation and mortality. This qualitative study aimed to explore the lived experiences of incident haemodialysis patients in Singapore. Topics related to the end-stage renal disease diagnosis and haemodialysis treatment were raised with 13 incident haemodialysis patients in the form of semi-structured interviews, and interpretative phenomenological analysis was undertaken as the framework for data analysis. Emotional distress, treatment-related concerns and social support emerged as main issues following a critical review of themes. Our study revealed that incident haemodialysis patients have emotional and informational needs, highlighting the importance of intervention programmes in particular to this patient group to promote better psychosocial adjustment to the disease and its treatment. © 2012 Copyright Taylor and Francis Group, LLC.","container-title":"Psychology, Health and Medicine","DOI":"10.1080/13548506.2012.658819","issue":"6","page":"674-684","title":"Starting on haemodialysis: A qualitative study to explore the experience and needs of incident patients","volume":"17","author":[{"family":"Lai","given":"Alden Yuanhong"},{"family":"Loh","given":"Angela Ping Ping"},{"family":"Mooppil","given":"Nandakumar"},{"family":"Krishnan","given":"Deby Sarojiuy Pala"},{"family":"Griva","given":"Konstadina"}],"issued":{"date-parts":[["2012"]]},"citation-key":"laiStartingHaemodialysisQualitative2012"}},{"id":668,"uris":["http://zotero.org/users/local/j3Jl7mas/items/ZFLW6PG7","http://zotero.org/users/13967795/items/ZFLW6PG7"],"itemData":{"id":668,"type":"article-journal","abstract":"Dialysis can be very stressful with the initial months onto treatment being highly critical in terms of both adaptation and mortality. This qualitative study aimed to explore the lived experiences of incident haemodialysis patients in Singapore. Topics related to the end-stage renal disease diagnosis and haemodialysis treatment were raised with 13 incident haemodialysis patients in the form of semi-structured interviews, and interpretative phenomenological analysis was undertaken as the framework for data analysis. Emotional distress, treatment-related concerns and social support emerged as main issues following a critical review of themes. Our study revealed that incident haemodialysis patients have emotional and informational needs, highlighting the importance of intervention programmes in particular to this patient group to promote better psychosocial adjustment to the disease and its treatment. © 2012 Copyright Taylor and Francis Group, LLC.","container-title":"Psychology, Health and Medicine","DOI":"10.1080/13548506.2012.658819","issue":"6","page":"674-684","title":"Starting on haemodialysis: A qualitative study to explore the experience and needs of incident patients","volume":"17","author":[{"family":"Lai","given":"Alden Yuanhong"},{"family":"Loh","given":"Angela Ping Ping"},{"family":"Mooppil","given":"Nandakumar"},{"family":"Krishnan","given":"Deby Sarojiuy Pala"},{"family":"Griva","given":"Konstadina"}],"issued":{"date-parts":[["2012"]]},"citation-key":"laiStartingHaemodialysisQualitative2012"}}],"schema":"https://github.com/citation-style-language/schema/raw/master/csl-citation.json"} </w:instrText>
            </w:r>
            <w:r w:rsidRPr="001848B7">
              <w:rPr>
                <w:color w:val="000000"/>
                <w:sz w:val="22"/>
                <w:szCs w:val="22"/>
              </w:rPr>
              <w:fldChar w:fldCharType="separate"/>
            </w:r>
            <w:r w:rsidRPr="001848B7">
              <w:rPr>
                <w:noProof/>
                <w:color w:val="000000"/>
                <w:sz w:val="22"/>
                <w:szCs w:val="22"/>
              </w:rPr>
              <w:t>(27)</w:t>
            </w:r>
            <w:r w:rsidRPr="001848B7">
              <w:rPr>
                <w:color w:val="000000"/>
                <w:sz w:val="22"/>
                <w:szCs w:val="22"/>
              </w:rPr>
              <w:fldChar w:fldCharType="end"/>
            </w:r>
          </w:p>
        </w:tc>
        <w:tc>
          <w:tcPr>
            <w:tcW w:w="704" w:type="dxa"/>
            <w:hideMark/>
          </w:tcPr>
          <w:p w14:paraId="5C1DEEF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hideMark/>
          </w:tcPr>
          <w:p w14:paraId="036574C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663D406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hideMark/>
          </w:tcPr>
          <w:p w14:paraId="56DD3212"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7ED6B74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E41F75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hideMark/>
          </w:tcPr>
          <w:p w14:paraId="13BB52E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hideMark/>
          </w:tcPr>
          <w:p w14:paraId="146715A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51B7271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hideMark/>
          </w:tcPr>
          <w:p w14:paraId="7A63CC1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199584F"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34F27B41"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1E35752F"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2</w:t>
            </w:r>
          </w:p>
        </w:tc>
        <w:tc>
          <w:tcPr>
            <w:tcW w:w="3129" w:type="dxa"/>
          </w:tcPr>
          <w:p w14:paraId="0AE6B585" w14:textId="1F346F71"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sz w:val="22"/>
                <w:szCs w:val="22"/>
              </w:rPr>
              <w:t xml:space="preserve">Guzman et al. </w:t>
            </w:r>
            <w:r w:rsidRPr="001848B7">
              <w:rPr>
                <w:color w:val="000000"/>
                <w:sz w:val="22"/>
                <w:szCs w:val="22"/>
              </w:rPr>
              <w:t xml:space="preserve">2009 </w:t>
            </w:r>
            <w:r w:rsidRPr="001848B7">
              <w:rPr>
                <w:color w:val="000000"/>
                <w:sz w:val="22"/>
                <w:szCs w:val="22"/>
              </w:rPr>
              <w:fldChar w:fldCharType="begin"/>
            </w:r>
            <w:r w:rsidRPr="001848B7">
              <w:rPr>
                <w:color w:val="000000"/>
                <w:sz w:val="22"/>
                <w:szCs w:val="22"/>
              </w:rPr>
              <w:instrText xml:space="preserve"> ADDIN ZOTERO_ITEM CSL_CITATION {"citationID":"c3oPkLtY","properties":{"formattedCitation":"(73)","plainCitation":"(73)","noteIndex":0},"citationItems":[{"id":2222,"uris":["http://zotero.org/users/13967795/items/EHR6ZDD6"],"itemData":{"id":2222,"type":"article-journal","container-title":"Educational Gerontology","DOI":"10.1080/03601270802708384","ISSN":"0360-1277, 1521-0472","issue":"9","journalAbbreviation":"Educational Gerontology","language":"en","page":"769-783","source":"DOI.org (Crossref)","title":"The Language of Coping: Understanding Filipino Geriatric Patients' Hemodialysis Lived Experiences","title-short":"The Language of Coping","volume":"35","author":[{"family":"De Guzman","given":"Allan B."},{"family":"Chy","given":"Mark Anthony S."},{"family":"Concepcion","given":"April Faye P."},{"family":"Conferido","given":"Alvin John C."},{"family":"Coretico","given":"Kristine I."}],"issued":{"date-parts":[["2009",8,20]]},"citation-key":"deguzmanLanguageCopingUnderstanding2009"}}],"schema":"https://github.com/citation-style-language/schema/raw/master/csl-citation.json"} </w:instrText>
            </w:r>
            <w:r w:rsidRPr="001848B7">
              <w:rPr>
                <w:color w:val="000000"/>
                <w:sz w:val="22"/>
                <w:szCs w:val="22"/>
              </w:rPr>
              <w:fldChar w:fldCharType="separate"/>
            </w:r>
            <w:r w:rsidRPr="001848B7">
              <w:rPr>
                <w:noProof/>
                <w:color w:val="000000"/>
                <w:sz w:val="22"/>
                <w:szCs w:val="22"/>
              </w:rPr>
              <w:t>(73)</w:t>
            </w:r>
            <w:r w:rsidRPr="001848B7">
              <w:rPr>
                <w:color w:val="000000"/>
                <w:sz w:val="22"/>
                <w:szCs w:val="22"/>
              </w:rPr>
              <w:fldChar w:fldCharType="end"/>
            </w:r>
          </w:p>
        </w:tc>
        <w:tc>
          <w:tcPr>
            <w:tcW w:w="704" w:type="dxa"/>
            <w:hideMark/>
          </w:tcPr>
          <w:p w14:paraId="76D3927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hideMark/>
          </w:tcPr>
          <w:p w14:paraId="2DA7F74B"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1FC6B41E"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hideMark/>
          </w:tcPr>
          <w:p w14:paraId="24F89B65"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706E49E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hideMark/>
          </w:tcPr>
          <w:p w14:paraId="521534E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hideMark/>
          </w:tcPr>
          <w:p w14:paraId="129C291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0.5</w:t>
            </w:r>
          </w:p>
        </w:tc>
        <w:tc>
          <w:tcPr>
            <w:tcW w:w="851" w:type="dxa"/>
            <w:gridSpan w:val="2"/>
            <w:hideMark/>
          </w:tcPr>
          <w:p w14:paraId="0BE010C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hideMark/>
          </w:tcPr>
          <w:p w14:paraId="2DF12E9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hideMark/>
          </w:tcPr>
          <w:p w14:paraId="189601F9"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DD6652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8.5</w:t>
            </w:r>
          </w:p>
        </w:tc>
      </w:tr>
      <w:tr w:rsidR="00E918A1" w:rsidRPr="00F225BB" w14:paraId="3BF291C6"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56F4567"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3</w:t>
            </w:r>
          </w:p>
        </w:tc>
        <w:tc>
          <w:tcPr>
            <w:tcW w:w="3129" w:type="dxa"/>
          </w:tcPr>
          <w:p w14:paraId="3993B7C4" w14:textId="2845B013"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color w:val="000000"/>
                <w:sz w:val="22"/>
                <w:szCs w:val="22"/>
              </w:rPr>
              <w:t xml:space="preserve">Tong et al. 2009 </w:t>
            </w:r>
            <w:r w:rsidRPr="001848B7">
              <w:rPr>
                <w:color w:val="000000"/>
                <w:sz w:val="22"/>
                <w:szCs w:val="22"/>
              </w:rPr>
              <w:fldChar w:fldCharType="begin"/>
            </w:r>
            <w:r w:rsidRPr="001848B7">
              <w:rPr>
                <w:color w:val="000000"/>
                <w:sz w:val="22"/>
                <w:szCs w:val="22"/>
              </w:rPr>
              <w:instrText xml:space="preserve"> ADDIN ZOTERO_ITEM CSL_CITATION {"citationID":"tNhahby0","properties":{"formattedCitation":"(22)","plainCitation":"(22)","noteIndex":0},"citationItems":[{"id":865,"uris":["http://zotero.org/users/local/j3Jl7mas/items/9IVG6YSJ","http://zotero.org/users/13967795/items/9IVG6YSJ"],"itemData":{"id":865,"type":"article-journal","abstract":"Explicit incorporation of patients' values and preferences is important in health care decision making. However, there are few data about this topic for patients with chronic kidney disease (CKD). We conducted 9 focus groups (3 each for CKD stages 1 to 5, CKD stage 5D, and CKD stages 1 to 5T). Five major themes were identified: (1) personal meaning of CKD, (2) managing and monitoring health, (3) lifestyle consequences, (4) family impact, and (5) informal support structures. Patients had to adjust to the disruptive and permanent implications of the illness on their physical health, identity, emotions, family, lifestyle, relationships, and employment. The overwhelming fatigue, complex treatment regimens, side effects, and liquid and diet restrictions constrained patients' lives. Patients appreciated specialist care, but described the health care system as nonintegrated and believed they received insufficient information and psychosocial support. Choice of treatments was based on lifestyle, family impact, and physical comfort, seldom on clinical outcomes. Time was needed to comprehend the diagnosis, cope with uncertainty, integrate their treatment regimen into their daily routine, and reestablish a sense of normality in their lives. Rather than focusing on clinical targets, greater attention may need to be given to providing information and psychosocial and practical support at a patient-level not organ-specific level, to maximize patient quality of life. © 2009 National Kidney Foundation, Inc.","container-title":"American Journal of Kidney Diseases","DOI":"10.1053/j.ajkd.2008.10.050","issue":"4","page":"689-700","title":"Patients' Experiences and Perspectives of Living With CKD","volume":"53","author":[{"family":"Tong","given":"Allison"},{"family":"Sainsbury","given":"Peter"},{"family":"Chadban","given":"Steven"},{"family":"Walker","given":"Rowan G."},{"family":"Harris","given":"David C."},{"family":"Carter","given":"Stacy M."},{"family":"Hall","given":"Bronwyn"},{"family":"Hawley","given":"Carmel"},{"family":"Craig","given":"Jonathan C."}],"issued":{"date-parts":[["2009"]]},"citation-key":"tongPatientsExperiencesPerspectives2009"}}],"schema":"https://github.com/citation-style-language/schema/raw/master/csl-citation.json"} </w:instrText>
            </w:r>
            <w:r w:rsidRPr="001848B7">
              <w:rPr>
                <w:color w:val="000000"/>
                <w:sz w:val="22"/>
                <w:szCs w:val="22"/>
              </w:rPr>
              <w:fldChar w:fldCharType="separate"/>
            </w:r>
            <w:r w:rsidRPr="001848B7">
              <w:rPr>
                <w:noProof/>
                <w:color w:val="000000"/>
                <w:sz w:val="22"/>
                <w:szCs w:val="22"/>
              </w:rPr>
              <w:t>(22)</w:t>
            </w:r>
            <w:r w:rsidRPr="001848B7">
              <w:rPr>
                <w:color w:val="000000"/>
                <w:sz w:val="22"/>
                <w:szCs w:val="22"/>
              </w:rPr>
              <w:fldChar w:fldCharType="end"/>
            </w:r>
          </w:p>
        </w:tc>
        <w:tc>
          <w:tcPr>
            <w:tcW w:w="704" w:type="dxa"/>
            <w:noWrap/>
            <w:hideMark/>
          </w:tcPr>
          <w:p w14:paraId="43D3D907"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139B83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E5DB5B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C10A76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5F34BFF"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1B7623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333F6CA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3386E5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6ED6BA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D48998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537779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1C1D78EB"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3CF3730"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4</w:t>
            </w:r>
          </w:p>
        </w:tc>
        <w:tc>
          <w:tcPr>
            <w:tcW w:w="3129" w:type="dxa"/>
          </w:tcPr>
          <w:p w14:paraId="06D77F5E" w14:textId="0AB9D1D0"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sz w:val="22"/>
                <w:szCs w:val="22"/>
              </w:rPr>
              <w:t xml:space="preserve">Ogwang et al. 2023 </w:t>
            </w:r>
            <w:r w:rsidRPr="001848B7">
              <w:rPr>
                <w:sz w:val="22"/>
                <w:szCs w:val="22"/>
              </w:rPr>
              <w:fldChar w:fldCharType="begin"/>
            </w:r>
            <w:r w:rsidRPr="001848B7">
              <w:rPr>
                <w:sz w:val="22"/>
                <w:szCs w:val="22"/>
              </w:rPr>
              <w:instrText xml:space="preserve"> ADDIN ZOTERO_ITEM CSL_CITATION {"citationID":"azvm0JwS","properties":{"formattedCitation":"(43)","plainCitation":"(43)","noteIndex":0},"citationItems":[{"id":2218,"uris":["http://zotero.org/users/13967795/items/IZKCHHNY"],"itemData":{"id":2218,"type":"article-journal","abstract":"Background: There is increasing number of patients undergoing hemodialysis globally. Patients on hemodialysis experience physical and emotional stress due to the changes brought by chronic kidney disease. Aim: The study aimed at exploring the lived experiences of patients on hemodialysis treatment in Kiruddu National Referral Hospital.\nMethods: The study employed a phenomenological design. Data was collected using audio tape recording of the interview from 9 participants selected through purposive sampling at Kiruddu National Referral Hospital. The thematic aspects of the lived experience were uncovered using Van Manen data analysis which included three approaches: the detailed or line-by-line approach, selective or highlighting approach and holistic approach.\nResults: Six themes emerged during the analysis as hemodialysis prolongs survival; hemodialysis is indispensable, family financial support, physical limitations, emotional distress and adaptation.\nConclusion: It was concluded from the findings that the patients undergoing haemodialysis are facing a wide range of problems such as physical and emotional problems during the course of their treatment and think that haemodialysis is the only way of survival, and these problems need to be addressed. Understanding gained in this study can help nurses to utilize this information in improving the quality of nursing care and guide patients to provide positive reinforcement for their future living.","container-title":"Patient Related Outcome Measures","DOI":"10.2147/PROM.S431746","ISSN":"1179-271X","journalAbbreviation":"PROM","language":"en","license":"https://creativecommons.org/licenses/by-nc/3.0/","page":"393-408","source":"DOI.org (Crossref)","title":"Lived Experiences of Patients on Hemodialysis Treatment at Kiruddu National Referral Hospital: A Phenomenological Study","title-short":"Lived Experiences of Patients on Hemodialysis Treatment at Kiruddu National Referral Hospital","volume":"Volume 14","author":[{"family":"Ogwang","given":"Alobo"},{"family":"Murungi","given":"Eric"},{"family":"Vallence","given":"Niyonzima"},{"family":"Esther","given":"Beebwa"}],"issued":{"date-parts":[["2023",12]]},"citation-key":"ogwangLivedExperiencesPatients2023"}}],"schema":"https://github.com/citation-style-language/schema/raw/master/csl-citation.json"} </w:instrText>
            </w:r>
            <w:r w:rsidRPr="001848B7">
              <w:rPr>
                <w:sz w:val="22"/>
                <w:szCs w:val="22"/>
              </w:rPr>
              <w:fldChar w:fldCharType="separate"/>
            </w:r>
            <w:r w:rsidRPr="001848B7">
              <w:rPr>
                <w:noProof/>
                <w:sz w:val="22"/>
                <w:szCs w:val="22"/>
              </w:rPr>
              <w:t>(43)</w:t>
            </w:r>
            <w:r w:rsidRPr="001848B7">
              <w:rPr>
                <w:sz w:val="22"/>
                <w:szCs w:val="22"/>
              </w:rPr>
              <w:fldChar w:fldCharType="end"/>
            </w:r>
          </w:p>
        </w:tc>
        <w:tc>
          <w:tcPr>
            <w:tcW w:w="704" w:type="dxa"/>
            <w:noWrap/>
            <w:hideMark/>
          </w:tcPr>
          <w:p w14:paraId="7FD89D6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41BA74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3EE0D0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E76165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343D0D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BAE80D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092C58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9B08FB3"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585C70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83235D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39480CB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4522499F"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1B48313"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5</w:t>
            </w:r>
          </w:p>
        </w:tc>
        <w:tc>
          <w:tcPr>
            <w:tcW w:w="3129" w:type="dxa"/>
          </w:tcPr>
          <w:p w14:paraId="2494DFDA" w14:textId="66F13DA8"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proofErr w:type="spellStart"/>
            <w:r w:rsidRPr="001848B7">
              <w:rPr>
                <w:sz w:val="22"/>
                <w:szCs w:val="22"/>
              </w:rPr>
              <w:t>Alsing</w:t>
            </w:r>
            <w:proofErr w:type="spellEnd"/>
            <w:r w:rsidRPr="001848B7">
              <w:rPr>
                <w:sz w:val="22"/>
                <w:szCs w:val="22"/>
              </w:rPr>
              <w:t xml:space="preserve"> JFL et. al. 2022 </w:t>
            </w:r>
            <w:r w:rsidRPr="001848B7">
              <w:rPr>
                <w:sz w:val="22"/>
                <w:szCs w:val="22"/>
              </w:rPr>
              <w:fldChar w:fldCharType="begin"/>
            </w:r>
            <w:r w:rsidRPr="001848B7">
              <w:rPr>
                <w:sz w:val="22"/>
                <w:szCs w:val="22"/>
              </w:rPr>
              <w:instrText xml:space="preserve"> ADDIN ZOTERO_ITEM CSL_CITATION {"citationID":"7gLWZyNU","properties":{"formattedCitation":"(33)","plainCitation":"(33)","noteIndex":0},"citationItems":[{"id":1754,"uris":["http://zotero.org/users/local/j3Jl7mas/items/C98MVX3S","http://zotero.org/users/13967795/items/C98MVX3S"],"itemData":{"id":1754,"type":"article-journal","abstract":"BackgroundExisting studies display a huge disparity in terms of the number of patients who regret having engaged in dialysis. Modifiable care processes such as providing sufficient information and education prior to decision-making have been shown to have a greater impact on patient satisfaction. Despite the importance of regret as a measure of the quality of the dialysis decision-making process, few studies have examined regret following dialysis initiation. Aim: To explore the expectations and experiences of patients who have recently started centre-based dialysis treatment. Methods: A qualitative explorative study of centre-based dialysis patients was performed. Data were collected using focus group discussions of 2–4 patients. The study was guided by interpretive description and thematic analysis was used to analyse data. Results: Three focus group discussions were performed. Participants (n = 8) consisted of six men and two women aged 54 to 80 years of age with a median age of 72. Three themes emerged from the data: 1. transition from being a non-dialysis patient to becoming a dialysis patient, 2. physical condition following initiation of dialysis treatment, and 3. limitations and social disruptions. Conclusion: The initiation of dialysis disrupted daily life in terms of fluctuating fatigue, strict schedules, and time lost. There was a loss of independence, and participants did not view dialysis as an active choice. Nurses may have a significant impact on the perception of dialysis. This study highlights the need for further research to develop interventions to support newly initiated centre-based dialysis patients to transition from non-dialysis to dialysis patients. © 2022 by the authors. Licensee MDPI, Basel, Switzerland.","container-title":"Healthcare (Switzerland)","DOI":"10.3390/healthcare10050897","issue":"5","title":"Expectations and Experiences of Patients Recently Initiated to Centre-Based Dialysis Treatment","URL":"https://www.scopus.com/inward/record.uri?eid=2-s2.0-85130343532&amp;doi=10.3390%2fhealthcare10050897&amp;partnerID=40&amp;md5=a5288585fc2973845fc1320759828998","volume":"10","author":[{"family":"Alsing","given":"J F L"},{"family":"Bauer","given":"E H"},{"family":"Brandt","given":"F"},{"family":"Kampmann","given":"J D"}],"issued":{"date-parts":[["2022"]]},"citation-key":"alsingExpectationsExperiencesPatients2022"}}],"schema":"https://github.com/citation-style-language/schema/raw/master/csl-citation.json"} </w:instrText>
            </w:r>
            <w:r w:rsidRPr="001848B7">
              <w:rPr>
                <w:sz w:val="22"/>
                <w:szCs w:val="22"/>
              </w:rPr>
              <w:fldChar w:fldCharType="separate"/>
            </w:r>
            <w:r w:rsidRPr="001848B7">
              <w:rPr>
                <w:noProof/>
                <w:sz w:val="22"/>
                <w:szCs w:val="22"/>
              </w:rPr>
              <w:t>(33)</w:t>
            </w:r>
            <w:r w:rsidRPr="001848B7">
              <w:rPr>
                <w:sz w:val="22"/>
                <w:szCs w:val="22"/>
              </w:rPr>
              <w:fldChar w:fldCharType="end"/>
            </w:r>
          </w:p>
        </w:tc>
        <w:tc>
          <w:tcPr>
            <w:tcW w:w="704" w:type="dxa"/>
            <w:noWrap/>
            <w:hideMark/>
          </w:tcPr>
          <w:p w14:paraId="63AD4272"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08DAF6F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3413C9E"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8BF5FE7"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CEE6F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C7FD84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F99761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D52FBD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394FBA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587934F"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D2AFC6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66E5D72F"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F6F2DCE"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6</w:t>
            </w:r>
          </w:p>
        </w:tc>
        <w:tc>
          <w:tcPr>
            <w:tcW w:w="3129" w:type="dxa"/>
          </w:tcPr>
          <w:p w14:paraId="3EAD9503" w14:textId="4764010C" w:rsidR="00D02EF8" w:rsidRPr="00B2439B" w:rsidRDefault="00D02EF8"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Axelson L et al</w:t>
            </w:r>
            <w:r w:rsidR="00B2439B">
              <w:rPr>
                <w:color w:val="000000"/>
                <w:sz w:val="22"/>
                <w:szCs w:val="22"/>
              </w:rPr>
              <w:t xml:space="preserve">. </w:t>
            </w:r>
            <w:r w:rsidRPr="001848B7">
              <w:rPr>
                <w:color w:val="000000"/>
                <w:sz w:val="22"/>
                <w:szCs w:val="22"/>
              </w:rPr>
              <w:t xml:space="preserve">2012 </w:t>
            </w:r>
            <w:r w:rsidRPr="001848B7">
              <w:rPr>
                <w:color w:val="000000"/>
                <w:sz w:val="22"/>
                <w:szCs w:val="22"/>
              </w:rPr>
              <w:fldChar w:fldCharType="begin"/>
            </w:r>
            <w:r w:rsidRPr="001848B7">
              <w:rPr>
                <w:color w:val="000000"/>
                <w:sz w:val="22"/>
                <w:szCs w:val="22"/>
              </w:rPr>
              <w:instrText xml:space="preserve"> ADDIN ZOTERO_ITEM CSL_CITATION {"citationID":"QF07xb3m","properties":{"formattedCitation":"(51)","plainCitation":"(51)","noteIndex":0},"citationItems":[{"id":1133,"uris":["http://zotero.org/users/local/j3Jl7mas/items/L9MR28JM","http://zotero.org/users/13967795/items/L9MR28JM"],"itemData":{"id":1133,"type":"article-journal","abstract":"Scand J Caring Sci; 2012; 26; 45-52 Living with haemodialysis when nearing end of life Aims and objectives: The aim of this study was to describe and to elucidate the meanings of being severely ill living with haemodialysis when nearing end of life. Introduction: To have end stage renal disease and to be treated with maintenance haemodialysis implies being dependent on lifelong treatment. Several studies have reported that these patients suffer a high symptom burden and an impaired quality of life due to both disease and treatment. In the dialysis unit, where the focus is on handling technology and maintaining life, end of life care may be neglected or overlooked. Nevertheless, mortality rates show that about one-fourth of patients in haemodialysis care are in their last year of life. Design: A qualitative interpretative design was used. Methods: Serial qualitative interviews over a period of 12 months were conducted with eight patients (aged 66-87). Altogether text of 31 interviews was interpreted using a phenomenological hermeneutical method in three phases. The study is ethically approved. Findings: The structural analysis resulted in 11 subthemes and thereafter the following three themes were formulated; being subordinate to the deteriorating body, changing outlook on life and striving for upheld dignity. The comprehensive interpretation revealed that being severely ill living with haemodialysis near the end of life means living with suffering simultaneously with reconciliation and well-being. Further, the meanings are understood as intertwined with being old. Conclusions: Findings contribute to an increased awareness of the complexities of these patients' life worlds and their meanings, and thus of the importance to listen to their experiences and their understandings. Findings suggest that to integrate the philosophy of palliative care in haemodialysis units may improve care for patients who are living with haemodialysis and approaching the end of their lives.","container-title":"Scandinavian Journal of Caring Sciences","DOI":"10.1111/j.1471-6712.2011.00902.x","issue":"1","note":"publisher-place: Sophiahemmet University College, Stockholm, Sweden; Division of Nursing, Department of Neurobiology, Care Sciences and Society, Karolinska Institutet, Stockholm, Sweden\npublisher: Wiley-Blackwell","page":"45-52","title":"Living with haemodialysis when nearing end of life.","volume":"26","author":[{"family":"Axelsson","given":"Lena"},{"family":"Randers","given":"Ingrid"},{"family":"Jacobson","given":"Stefan H"},{"family":"Klang","given":"Birgitta"}],"issued":{"date-parts":[["2012",3]]},"citation-key":"axelssonLivingHaemodialysisWhen2012"}}],"schema":"https://github.com/citation-style-language/schema/raw/master/csl-citation.json"} </w:instrText>
            </w:r>
            <w:r w:rsidRPr="001848B7">
              <w:rPr>
                <w:color w:val="000000"/>
                <w:sz w:val="22"/>
                <w:szCs w:val="22"/>
              </w:rPr>
              <w:fldChar w:fldCharType="separate"/>
            </w:r>
            <w:r w:rsidRPr="001848B7">
              <w:rPr>
                <w:noProof/>
                <w:color w:val="000000"/>
                <w:sz w:val="22"/>
                <w:szCs w:val="22"/>
              </w:rPr>
              <w:t>(51)</w:t>
            </w:r>
            <w:r w:rsidRPr="001848B7">
              <w:rPr>
                <w:color w:val="000000"/>
                <w:sz w:val="22"/>
                <w:szCs w:val="22"/>
              </w:rPr>
              <w:fldChar w:fldCharType="end"/>
            </w:r>
          </w:p>
        </w:tc>
        <w:tc>
          <w:tcPr>
            <w:tcW w:w="704" w:type="dxa"/>
            <w:noWrap/>
            <w:hideMark/>
          </w:tcPr>
          <w:p w14:paraId="5CBB7BB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F859CC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3DB755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530C97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BAEC68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B032EA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4211E53"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5951A5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4203A5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36A36FB"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CCBF0E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019182AD"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1A7D1D4A"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7</w:t>
            </w:r>
          </w:p>
        </w:tc>
        <w:tc>
          <w:tcPr>
            <w:tcW w:w="3129" w:type="dxa"/>
          </w:tcPr>
          <w:p w14:paraId="6EE8E887" w14:textId="13ADD532"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color w:val="000000"/>
                <w:sz w:val="22"/>
                <w:szCs w:val="22"/>
              </w:rPr>
              <w:t>Harilall et al. 2011</w:t>
            </w:r>
            <w:r w:rsidRPr="001848B7">
              <w:rPr>
                <w:color w:val="000000"/>
                <w:sz w:val="22"/>
                <w:szCs w:val="22"/>
              </w:rPr>
              <w:fldChar w:fldCharType="begin"/>
            </w:r>
            <w:r w:rsidRPr="001848B7">
              <w:rPr>
                <w:color w:val="000000"/>
                <w:sz w:val="22"/>
                <w:szCs w:val="22"/>
              </w:rPr>
              <w:instrText xml:space="preserve"> ADDIN ZOTERO_ITEM CSL_CITATION {"citationID":"BFwIfMi1","properties":{"formattedCitation":"(53)","plainCitation":"(53)","noteIndex":0},"citationItems":[{"id":883,"uris":["http://zotero.org/users/local/j3Jl7mas/items/4296VI9Q","http://zotero.org/users/13967795/items/4296VI9Q"],"itemData":{"id":883,"type":"article-journal","abstract":"This article described a qualitative study that investigated the bio-psychosocial effects of renal replacement therapy on patients in a state hospital in South Africa. The study aimed to investigate the level of debility experienced by patients undergoing haemodialysis (HD) and continuous ambulatory peritoneal dialysis (CAPD) and to explore how this debility affects their bio-psychosocial functioning. Respondents comprised a small sample of HD and CAPD patients. Using an interview schedule as the research tool allowed rich data to be uncovered. Content analysis and reducing data into themes facilitated data analysis. Although the study was not quantitative and thus did not allow for comparative analysis, themes regarding the levels of stress emerged amongst participants. The HD group voiced greater concerns regarding the degree of debility and psychosocial distress than the CAPD group. Governmental support for holistic kidney disease treatment and careful teaming of key role players to reduce the severity and far-reaching bio-psychosocial effects of HD and CAPD treatment are recommended.","container-title":"Health SA Gesondheid","DOI":"10.4102/hsag.v16i1.497","issue":"1","note":"publisher-place: Inkosi Albert Luthuli Central Hospital, Durban, South Africa\npublisher: African Online Scientific Information System PTY LTD","page":"1-10","title":"Exploring the bio-psychosocial effects of renal replacement therapy amongst patients in a state hospital in South Africa.","volume":"16","author":[{"family":"Harilall","given":"Bharita"},{"family":"Kasiram","given":"Madhubala"}],"issued":{"date-parts":[["2011",12]]},"citation-key":"harilallExploringBiopsychosocialEffects2011"}}],"schema":"https://github.com/citation-style-language/schema/raw/master/csl-citation.json"} </w:instrText>
            </w:r>
            <w:r w:rsidRPr="001848B7">
              <w:rPr>
                <w:color w:val="000000"/>
                <w:sz w:val="22"/>
                <w:szCs w:val="22"/>
              </w:rPr>
              <w:fldChar w:fldCharType="separate"/>
            </w:r>
            <w:r w:rsidRPr="001848B7">
              <w:rPr>
                <w:noProof/>
                <w:color w:val="000000"/>
                <w:sz w:val="22"/>
                <w:szCs w:val="22"/>
              </w:rPr>
              <w:t>(53)</w:t>
            </w:r>
            <w:r w:rsidRPr="001848B7">
              <w:rPr>
                <w:color w:val="000000"/>
                <w:sz w:val="22"/>
                <w:szCs w:val="22"/>
              </w:rPr>
              <w:fldChar w:fldCharType="end"/>
            </w:r>
          </w:p>
        </w:tc>
        <w:tc>
          <w:tcPr>
            <w:tcW w:w="704" w:type="dxa"/>
            <w:noWrap/>
            <w:hideMark/>
          </w:tcPr>
          <w:p w14:paraId="7545DAA7"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3E22B6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6A72C0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651428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671955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E7B578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CDA2BA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8C9ED2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59AD2B2"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3F91C9F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56FEA1C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30E528FB"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64ED47B"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8</w:t>
            </w:r>
          </w:p>
        </w:tc>
        <w:tc>
          <w:tcPr>
            <w:tcW w:w="3129" w:type="dxa"/>
          </w:tcPr>
          <w:p w14:paraId="05A652EA" w14:textId="0ED89B43"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color w:val="000000"/>
                <w:sz w:val="22"/>
                <w:szCs w:val="22"/>
              </w:rPr>
              <w:t xml:space="preserve">Hagren et al. 2001 </w:t>
            </w:r>
            <w:r w:rsidRPr="001848B7">
              <w:rPr>
                <w:color w:val="000000"/>
                <w:sz w:val="22"/>
                <w:szCs w:val="22"/>
              </w:rPr>
              <w:fldChar w:fldCharType="begin"/>
            </w:r>
            <w:r w:rsidRPr="001848B7">
              <w:rPr>
                <w:color w:val="000000"/>
                <w:sz w:val="22"/>
                <w:szCs w:val="22"/>
              </w:rPr>
              <w:instrText xml:space="preserve"> ADDIN ZOTERO_ITEM CSL_CITATION {"citationID":"puqwJmnx","properties":{"formattedCitation":"(45)","plainCitation":"(45)","noteIndex":0},"citationItems":[{"id":1544,"uris":["http://zotero.org/users/local/j3Jl7mas/items/E4DXA8AK","http://zotero.org/users/13967795/items/E4DXA8AK"],"itemData":{"id":1544,"type":"article-journal","abstract":"The haemodialysis machine as a lifeline: experiences of suffering from end-stage renal disease Aim. The aim of this study was to describe patients' experiences of suffering from end-stage renal disease (ESRD). Rationale. The rationale was to investigate how persons find meaning or make sense of their situation and how they experience suffering. The theoretical basis for the study was to view suffering at three levels. The first level was related to sickness and treatment. The second level was related to the care provided and the third level was related to each person's unique life experience and existence. Method. Data were collected by interviews focusing on questions concerning daily life, needs, and expectations for the future. A qualitative interpretative content analysis was used. Fifteen patients between the ages of 50–86 participated in the study. Findings. Two main themes were identified describing these patients suffering. The first theme, `the haemodialysis machine as a lifeline' consisted of three subthemes: `loss of freedom', `dependence on the caregiver', and `disrupted marital, family and social life'. The second theme `alleviation of suffering' consisted of two subthemes: `gaining a sense of existential optimism' and `achieving a sense of personal autonomy'. Conclusion. This study indicated that, in the lives of patients on haemodialysis, the main areas of suffering were related to loss of freedom expressed as dependence on the haemodialysis machine as a lifeline and, the caregivers. This time-consuming and tiring dependence affected marital, family and social life. Alleviation of suffering could be achieved by accepting dependence on the haemodialysis machine and maintaining autonomy by being seen as an individual by the caregivers.","container-title":"Journal of Advanced Nursing (Wiley-Blackwell)","DOI":"10.1046/j.1365-2648.2001.01745.x","issue":"2","note":"publisher-place: Department of Nursing, Karolinska Institutet, Stockholm, Sweden,\npublisher: Wiley-Blackwell","page":"196-202","title":"The haemodialysis machine as a lifeline: experiences of suffering from end-stage renal disease.","volume":"34","author":[{"family":"Hagren","given":"Birger"},{"family":"Pettersen","given":"Inga-Märta"},{"family":"Severinsson","given":"Elisabeth"},{"family":"Lützén","given":"Kim"},{"family":"Clyne","given":"Naomi"}],"issued":{"date-parts":[["2001",4]]},"citation-key":"hagrenHaemodialysisMachineLifeline2001a"}}],"schema":"https://github.com/citation-style-language/schema/raw/master/csl-citation.json"} </w:instrText>
            </w:r>
            <w:r w:rsidRPr="001848B7">
              <w:rPr>
                <w:color w:val="000000"/>
                <w:sz w:val="22"/>
                <w:szCs w:val="22"/>
              </w:rPr>
              <w:fldChar w:fldCharType="separate"/>
            </w:r>
            <w:r w:rsidRPr="001848B7">
              <w:rPr>
                <w:noProof/>
                <w:color w:val="000000"/>
                <w:sz w:val="22"/>
                <w:szCs w:val="22"/>
              </w:rPr>
              <w:t>(45)</w:t>
            </w:r>
            <w:r w:rsidRPr="001848B7">
              <w:rPr>
                <w:color w:val="000000"/>
                <w:sz w:val="22"/>
                <w:szCs w:val="22"/>
              </w:rPr>
              <w:fldChar w:fldCharType="end"/>
            </w:r>
          </w:p>
        </w:tc>
        <w:tc>
          <w:tcPr>
            <w:tcW w:w="704" w:type="dxa"/>
            <w:noWrap/>
            <w:hideMark/>
          </w:tcPr>
          <w:p w14:paraId="2728B39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F7F9BF3"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D8E942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1D6F5C3"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E9EFFE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4CBEE0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5E77435B"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05FD87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8004857"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5DE3F5C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D592B77"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3ACC044D"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261FA3A"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9</w:t>
            </w:r>
          </w:p>
        </w:tc>
        <w:tc>
          <w:tcPr>
            <w:tcW w:w="3129" w:type="dxa"/>
          </w:tcPr>
          <w:p w14:paraId="78509822" w14:textId="26C90061"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color w:val="000000"/>
                <w:sz w:val="22"/>
                <w:szCs w:val="22"/>
              </w:rPr>
              <w:t xml:space="preserve">Hagren et al. 2005 </w:t>
            </w:r>
            <w:r w:rsidRPr="001848B7">
              <w:rPr>
                <w:color w:val="000000"/>
                <w:sz w:val="22"/>
                <w:szCs w:val="22"/>
              </w:rPr>
              <w:fldChar w:fldCharType="begin"/>
            </w:r>
            <w:r w:rsidRPr="001848B7">
              <w:rPr>
                <w:color w:val="000000"/>
                <w:sz w:val="22"/>
                <w:szCs w:val="22"/>
              </w:rPr>
              <w:instrText xml:space="preserve"> ADDIN ZOTERO_ITEM CSL_CITATION {"citationID":"2dFoKzTF","properties":{"formattedCitation":"(46)","plainCitation":"(46)","noteIndex":0},"citationItems":[{"id":863,"uris":["http://zotero.org/users/local/j3Jl7mas/items/J5XYNWC5","http://zotero.org/users/13967795/items/J5XYNWC5"],"itemData":{"id":863,"type":"article-journal","abstract":"Aim. The aim of this study was to examine how patients suffering from CKD on maintenance haemodialysis experience their life situation. The focus was on how treatment encroaches on time and space and how patients experience care. The rationale was that this knowledge is necessary to provide professional support that takes into consideration a person's whole life situation. Background. The experiences of patients with chronic kidney disease (CKD) undergoing maintenance haemodialysis have been studied in many quantitative studies, which translate patients' subjective experiences into objectively quantifiable data. However, there are few qualitative studies examining the experiences of these patients' life situation and expressing their experiences within the context of a nursing and caregiver's perspective. Method. Data were collected by interviews with 41 patients between the ages of 29 and 86 years who participated in the study. A content analysis was used to identify common themes that describe the patients' experiences of their life situation. Results. Three main themes were identified, 'not finding space for living', 'feelings evoked in the care situation' and, 'attempting to manage restricted life'. The first theme 'not finding space for living' consisted of two sub-themes: 'struggling with time-consuming care' and 'feeling that life is restricted'. The second theme 'feelings evoked in the care situation' consisted of two sub-themes: 'sense of emotional distance' and 'feeling vulnerable'. Conclusions. The patients in this study indirectly expressed an existential struggle, indicating that encroachment of time and space were important existential dimensions of CKD. The findings indicated that caregivers were not always aware of this inducing a sense of emotional distance and a sense of vulnerability in the patients. Relevance to clinical practice. Caregivers in dialysis units have to consider haemodialysis patients' experience of a sense of emotional distance in their relationship to caregivers. Nurses and doctors need to create routines within nursing practice to overcome this. © 2005 Blackwell Publishing Ltd.","container-title":"Journal of Clinical Nursing","DOI":"10.1111/j.1365-2702.2004.01036.x","issue":"3","page":"294-300","title":"Maintenance haemodialysis: Patients' experiences of their life situation","volume":"14","author":[{"family":"Hagren","given":"Birger"},{"family":"Pettersen","given":"Inga Märta"},{"family":"Severinsson","given":"Elisabeth"},{"family":"Lützen","given":"Kim"},{"family":"Clyne","given":"Naomi"}],"issued":{"date-parts":[["2005"]]},"citation-key":"hagrenMaintenanceHaemodialysisPatients2005"}}],"schema":"https://github.com/citation-style-language/schema/raw/master/csl-citation.json"} </w:instrText>
            </w:r>
            <w:r w:rsidRPr="001848B7">
              <w:rPr>
                <w:color w:val="000000"/>
                <w:sz w:val="22"/>
                <w:szCs w:val="22"/>
              </w:rPr>
              <w:fldChar w:fldCharType="separate"/>
            </w:r>
            <w:r w:rsidRPr="001848B7">
              <w:rPr>
                <w:noProof/>
                <w:color w:val="000000"/>
                <w:sz w:val="22"/>
                <w:szCs w:val="22"/>
              </w:rPr>
              <w:t>(46)</w:t>
            </w:r>
            <w:r w:rsidRPr="001848B7">
              <w:rPr>
                <w:color w:val="000000"/>
                <w:sz w:val="22"/>
                <w:szCs w:val="22"/>
              </w:rPr>
              <w:fldChar w:fldCharType="end"/>
            </w:r>
          </w:p>
        </w:tc>
        <w:tc>
          <w:tcPr>
            <w:tcW w:w="704" w:type="dxa"/>
            <w:noWrap/>
            <w:hideMark/>
          </w:tcPr>
          <w:p w14:paraId="7831D9B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2B7B14F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BE0BBA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78AA5D1"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D0821B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C021457"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6D3238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D0798CF"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77E2D11"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E93C65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62D817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1A4E2B54"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FCDCA8D"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10</w:t>
            </w:r>
          </w:p>
        </w:tc>
        <w:tc>
          <w:tcPr>
            <w:tcW w:w="3129" w:type="dxa"/>
          </w:tcPr>
          <w:p w14:paraId="7E65791B" w14:textId="08205512"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color w:val="000000"/>
                <w:sz w:val="22"/>
                <w:szCs w:val="22"/>
              </w:rPr>
              <w:t xml:space="preserve">Valsaraj et al. 2014 </w:t>
            </w:r>
            <w:r w:rsidRPr="001848B7">
              <w:rPr>
                <w:color w:val="000000"/>
                <w:sz w:val="22"/>
                <w:szCs w:val="22"/>
              </w:rPr>
              <w:fldChar w:fldCharType="begin"/>
            </w:r>
            <w:r w:rsidRPr="001848B7">
              <w:rPr>
                <w:color w:val="000000"/>
                <w:sz w:val="22"/>
                <w:szCs w:val="22"/>
              </w:rPr>
              <w:instrText xml:space="preserve"> ADDIN ZOTERO_ITEM CSL_CITATION {"citationID":"MdGPwC2E","properties":{"formattedCitation":"(57)","plainCitation":"(57)","noteIndex":0},"citationItems":[{"id":653,"uris":["http://zotero.org/users/local/j3Jl7mas/items/T2RQUCBI","http://zotero.org/users/13967795/items/T2RQUCBI"],"itemData":{"id":653,"type":"article-journal","abstract":"Background: Any chronic illness puts a person and family at risk of long term suffering, financial depletion and burden on the caregiver. When it comes to chronic kidney disease (CKD), the sufferers have to be dependent on maintenance dialysis weekly twice or thrice that demands a lot of time and finances. Apart from that, they face physical symptoms of fatigue, anaemia, nausea, muscle cramps, fluctuating blood pressure and many other symptoms. They are asked to maintain a strict dietary, fluid and medication regimen in order to support the kidneys. Aims and Objectives: The current study aimed at exploring the lived experience of persons undergoing haemodialysis. Material and Methods: The study was conducted among ten patients undergoing maintenance dialysis who were diagnosed as having chronic kidney failure from the dialysis unit of Kasturba Hospital, which is a tertiary health care centre in South Karnataka. A qualitative approach with phenomenological research design was adopted. Data was obtained through interviews using a background proforma and semi-structured interview schedule. The data was analysed using Husserl's method. The transcripts were coded and analysed for common categories and themes were derived out of them. Results: The themes emerged at the end of the study were mental agony, physical limitations, coping, financial burden, lack of support, feelings towards the machine and dialysis, search for hope and betterment, spiritual coping, marital relationship and sexuality and uncertainty and fear of tomorrow. Conclusions: The authors conclude that the individual's life is centred on negatively oriented cognitions that can be modified with theoretically oriented interventions like cognitive behaviour therapy. © Journal of Krishna Institute of Medical Sciences University.","container-title":"Journal of Krishna Institute of Medical Sciences University","issue":"2","page":"90-100","title":"A qualitative research on the experience of haemodialysis in South Karnataka: Lived experience of persons undergoing haemodialysis","volume":"3","author":[{"family":"Valsaraj","given":"Blessy Prabha"},{"family":"Bhat","given":"Shripathy M."},{"family":"Prabhu","given":"Ravindra"},{"family":"Dinesh","given":"N."}],"issued":{"date-parts":[["2014"]]},"citation-key":"valsarajQualitativeResearchExperience2014"}}],"schema":"https://github.com/citation-style-language/schema/raw/master/csl-citation.json"} </w:instrText>
            </w:r>
            <w:r w:rsidRPr="001848B7">
              <w:rPr>
                <w:color w:val="000000"/>
                <w:sz w:val="22"/>
                <w:szCs w:val="22"/>
              </w:rPr>
              <w:fldChar w:fldCharType="separate"/>
            </w:r>
            <w:r w:rsidRPr="001848B7">
              <w:rPr>
                <w:noProof/>
                <w:color w:val="000000"/>
                <w:sz w:val="22"/>
                <w:szCs w:val="22"/>
              </w:rPr>
              <w:t>(57)</w:t>
            </w:r>
            <w:r w:rsidRPr="001848B7">
              <w:rPr>
                <w:color w:val="000000"/>
                <w:sz w:val="22"/>
                <w:szCs w:val="22"/>
              </w:rPr>
              <w:fldChar w:fldCharType="end"/>
            </w:r>
          </w:p>
        </w:tc>
        <w:tc>
          <w:tcPr>
            <w:tcW w:w="704" w:type="dxa"/>
            <w:noWrap/>
            <w:hideMark/>
          </w:tcPr>
          <w:p w14:paraId="3E797EC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601473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A153E2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BFD403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D95821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BAC1C19"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34BEB50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333FED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CC3B55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B11093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79BAD25"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0BDCEBDC"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3E0E28C"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11</w:t>
            </w:r>
          </w:p>
        </w:tc>
        <w:tc>
          <w:tcPr>
            <w:tcW w:w="3129" w:type="dxa"/>
          </w:tcPr>
          <w:p w14:paraId="689CEF86" w14:textId="49292641" w:rsidR="00D02EF8" w:rsidRPr="00E918A1" w:rsidRDefault="00D02EF8"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Chiaranai. </w:t>
            </w:r>
            <w:r w:rsidRPr="001848B7">
              <w:rPr>
                <w:sz w:val="22"/>
                <w:szCs w:val="22"/>
              </w:rPr>
              <w:t>2</w:t>
            </w:r>
            <w:r w:rsidRPr="001848B7">
              <w:rPr>
                <w:color w:val="000000"/>
                <w:sz w:val="22"/>
                <w:szCs w:val="22"/>
              </w:rPr>
              <w:t xml:space="preserve">016 </w:t>
            </w:r>
            <w:r w:rsidRPr="001848B7">
              <w:rPr>
                <w:color w:val="000000"/>
                <w:sz w:val="22"/>
                <w:szCs w:val="22"/>
              </w:rPr>
              <w:fldChar w:fldCharType="begin"/>
            </w:r>
            <w:r w:rsidRPr="001848B7">
              <w:rPr>
                <w:color w:val="000000"/>
                <w:sz w:val="22"/>
                <w:szCs w:val="22"/>
              </w:rPr>
              <w:instrText xml:space="preserve"> ADDIN ZOTERO_ITEM CSL_CITATION {"citationID":"slGXB6MJ","properties":{"formattedCitation":"(47)","plainCitation":"(47)","noteIndex":0},"citationItems":[{"id":666,"uris":["http://zotero.org/users/local/j3Jl7mas/items/BD4K876M","http://zotero.org/users/13967795/items/BD4K876M"],"itemData":{"id":666,"type":"article-journal","abstract":"Background: End-stage renal disease (ESRD), the last stage of chronic kidney disease, is the point at which the kidneys are no longer able to support the body's needs. Thus, ESRD significantly impacts the day-to-day life of patients. To improve bodily functions and prolong life, patients with ESRD require renal replacement therapy in the form of either hemodialysis (HD) or kidney transplantation. Research has documented the impact of ESRD and HD on quality of life. There is a lack of qualitative studies that describe how ESRD sufferers in Thailand cope with daily life. Purpose: This study aimed to better understand the daily life experiences of Thai patients with ESRD who are on HD. Methods: This study used a phenomenological approach and a semistructured interview guide. Thai men and women with ESRD and on HD were purposively recruited from an HD unit at one hospital in Thailand between February and May 2013. Inclusion criteria included (a) currently being treated for HD, (b) ability to communicate in Thai, and (c) age of over 18 years. Participants were asked to describe their problems, feelings, thoughts, and attitudes as well as how they experienced their lives. Data saturation was reached after the completion of 26 interviews. The data were analyzed using thematic analysis. Results: The following themes emerged from the data: (a) facing life's limitations, (b) living with uncertainty, and (c) dependence on medical technology. Conclusions/Implications for Practice: The authors hope that the findings increase the understanding of healthcare providers about the lived experience of Thai patients with ESRD on HD. Greater understanding is critical in helping healthcare providers identify the changes in practice that will be necessary to better care for and integrate the best holistic practices into standardized care for this population.","container-title":"Journal of Nursing Research","DOI":"10.1097/jnr.0000000000000100","ISSN":"0000000000000","issue":"2","page":"101-108","title":"The Lived Experience of Patients Receiving Hemodialysis Treatment for End-Stage Renal Disease: A Qualitative Study","volume":"24","author":[{"family":"Chiaranai","given":"Chantira"}],"issued":{"date-parts":[["2016"]]},"citation-key":"chiaranaiLivedExperiencePatients2016"}}],"schema":"https://github.com/citation-style-language/schema/raw/master/csl-citation.json"}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(47)</w:t>
            </w:r>
            <w:r w:rsidRPr="001848B7">
              <w:rPr>
                <w:color w:val="000000"/>
                <w:sz w:val="22"/>
                <w:szCs w:val="22"/>
              </w:rPr>
              <w:fldChar w:fldCharType="end"/>
            </w:r>
          </w:p>
        </w:tc>
        <w:tc>
          <w:tcPr>
            <w:tcW w:w="704" w:type="dxa"/>
            <w:noWrap/>
            <w:hideMark/>
          </w:tcPr>
          <w:p w14:paraId="354F472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D685E7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7FD75F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1A26F8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F9E354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36E184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1A6C91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67D5B02"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2194BE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4F8166CF"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3251EC2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1CF6F2F5"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551150A"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12</w:t>
            </w:r>
          </w:p>
        </w:tc>
        <w:tc>
          <w:tcPr>
            <w:tcW w:w="3129" w:type="dxa"/>
          </w:tcPr>
          <w:p w14:paraId="2EECC540" w14:textId="4AAD72F0" w:rsidR="00D02EF8" w:rsidRPr="00E918A1" w:rsidRDefault="00D02EF8"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Wu et al. 2016 </w:t>
            </w:r>
            <w:r w:rsidRPr="001848B7">
              <w:rPr>
                <w:color w:val="000000"/>
                <w:sz w:val="22"/>
                <w:szCs w:val="22"/>
              </w:rPr>
              <w:fldChar w:fldCharType="begin"/>
            </w:r>
            <w:r w:rsidRPr="001848B7">
              <w:rPr>
                <w:color w:val="000000"/>
                <w:sz w:val="22"/>
                <w:szCs w:val="22"/>
              </w:rPr>
              <w:instrText xml:space="preserve"> ADDIN ZOTERO_ITEM CSL_CITATION {"citationID":"EPbh0iyn","properties":{"formattedCitation":"(42)","plainCitation":"(42)","noteIndex":0},"citationItems":[{"id":673,"uris":["http://zotero.org/users/local/j3Jl7mas/items/C87H4A25","http://zotero.org/users/13967795/items/C87H4A25"],"itemData":{"id":673,"type":"article-journal","abstract":"This qualitative study was designed to identify patients' experiences and perceptions related to living with late-stage chronic kidney disease. Interviews were held for 15 patients with late-stage chronic kidney disease from two medical centers in Taiwan. Five themes were identified using content analysis: experiencing moderate to severe symptoms and signs; tracing back to causes; realizing the long-term, irreversible nature of the disease; facing the consequence of unavoidable deterioration; and coping with the disease. The findings present the special lived experiences of Taiwanese chronic kidney disease patients and highlight the need for healthcare providers to assess patients' illness representation before offering interventions for patients coping with chronic kidney disease.","container-title":"Journal of Health Psychology","DOI":"10.1177/1359105315587134","issue":"12","page":"2788-2798","title":"Lived experiences and illness representation of Taiwanese patients with late-stage chronic kidney disease","volume":"21","author":[{"family":"Wu","given":"Chia Chen"},{"family":"Lin","given":"Chiu Chu"},{"family":"Hsieh","given":"Hsiu Fang"},{"family":"Chang","given":"Shu Chen"}],"issued":{"date-parts":[["2016"]]},"citation-key":"wuLivedExperiencesIllness2016"}}],"schema":"https://github.com/citation-style-language/schema/raw/master/csl-citation.json"}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(42)</w:t>
            </w:r>
            <w:r w:rsidRPr="001848B7">
              <w:rPr>
                <w:color w:val="000000"/>
                <w:sz w:val="22"/>
                <w:szCs w:val="22"/>
              </w:rPr>
              <w:fldChar w:fldCharType="end"/>
            </w:r>
          </w:p>
        </w:tc>
        <w:tc>
          <w:tcPr>
            <w:tcW w:w="704" w:type="dxa"/>
            <w:noWrap/>
            <w:hideMark/>
          </w:tcPr>
          <w:p w14:paraId="5F489C63"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FA4637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087F25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A67E87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F4DEB4E"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B48F38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8B2E32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1C1EF1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7FF2D7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37FE05B"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BCEF0C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464B8A9E"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8D3687C"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13</w:t>
            </w:r>
          </w:p>
        </w:tc>
        <w:tc>
          <w:tcPr>
            <w:tcW w:w="3129" w:type="dxa"/>
          </w:tcPr>
          <w:p w14:paraId="658BF297" w14:textId="7B1F4D88" w:rsidR="00D02EF8" w:rsidRPr="00E918A1" w:rsidRDefault="00D02EF8"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Calvey et al. 2011</w:t>
            </w:r>
            <w:r w:rsidRPr="001848B7">
              <w:rPr>
                <w:color w:val="000000"/>
                <w:sz w:val="22"/>
                <w:szCs w:val="22"/>
              </w:rPr>
              <w:fldChar w:fldCharType="begin"/>
            </w:r>
            <w:r w:rsidRPr="001848B7">
              <w:rPr>
                <w:color w:val="000000"/>
                <w:sz w:val="22"/>
                <w:szCs w:val="22"/>
              </w:rPr>
              <w:instrText xml:space="preserve"> ADDIN ZOTERO_ITEM CSL_CITATION {"citationID":"cGKXmKBm","properties":{"formattedCitation":"(58)","plainCitation":"(58)","noteIndex":0},"citationItems":[{"id":625,"uris":["http://zotero.org/users/local/j3Jl7mas/items/2BMXMRS9","http://zotero.org/users/13967795/items/2BMXMRS9"],"itemData":{"id":625,"type":"article-journal","container-title":"Journal of Renal Care","issue":"4","page":"201-207","title":"The lived experience of the person dependent on haemodialysis","volume":"37","author":[{"family":"Calvey","given":"Dympna."}],"issued":{"date-parts":[["2011"]]},"citation-key":"calveyLivedExperiencePerson2011"}}],"schema":"https://github.com/citation-style-language/schema/raw/master/csl-citation.json"} </w:instrText>
            </w:r>
            <w:r w:rsidRPr="001848B7">
              <w:rPr>
                <w:color w:val="000000"/>
                <w:sz w:val="22"/>
                <w:szCs w:val="22"/>
              </w:rPr>
              <w:fldChar w:fldCharType="separate"/>
            </w:r>
            <w:r w:rsidRPr="001848B7">
              <w:rPr>
                <w:noProof/>
                <w:color w:val="000000"/>
                <w:sz w:val="22"/>
                <w:szCs w:val="22"/>
              </w:rPr>
              <w:t>(58)</w:t>
            </w:r>
            <w:r w:rsidRPr="001848B7">
              <w:rPr>
                <w:color w:val="000000"/>
                <w:sz w:val="22"/>
                <w:szCs w:val="22"/>
              </w:rPr>
              <w:fldChar w:fldCharType="end"/>
            </w:r>
          </w:p>
        </w:tc>
        <w:tc>
          <w:tcPr>
            <w:tcW w:w="704" w:type="dxa"/>
            <w:noWrap/>
            <w:hideMark/>
          </w:tcPr>
          <w:p w14:paraId="3246A02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A7A63B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45026C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1EC0B6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77DBB2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D82312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46A5229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82C471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5AFB6C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103314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28653D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49E66AFF"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B11A09F"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14</w:t>
            </w:r>
          </w:p>
        </w:tc>
        <w:tc>
          <w:tcPr>
            <w:tcW w:w="3129" w:type="dxa"/>
          </w:tcPr>
          <w:p w14:paraId="56166DCF" w14:textId="7AEE4D45" w:rsidR="00D02EF8" w:rsidRPr="00E918A1" w:rsidRDefault="00D02EF8"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color w:val="000000" w:themeColor="text1"/>
                <w:sz w:val="22"/>
                <w:szCs w:val="22"/>
              </w:rPr>
              <w:t xml:space="preserve">E </w:t>
            </w:r>
            <w:proofErr w:type="spellStart"/>
            <w:r w:rsidRPr="001848B7">
              <w:rPr>
                <w:color w:val="000000" w:themeColor="text1"/>
                <w:sz w:val="22"/>
                <w:szCs w:val="22"/>
              </w:rPr>
              <w:t>Kaba</w:t>
            </w:r>
            <w:proofErr w:type="spellEnd"/>
            <w:r w:rsidRPr="001848B7">
              <w:rPr>
                <w:color w:val="000000" w:themeColor="text1"/>
                <w:sz w:val="22"/>
                <w:szCs w:val="22"/>
              </w:rPr>
              <w:t xml:space="preserve"> et al. 2007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nvnhKr4C","properties":{"formattedCitation":"(37)","plainCitation":"(37)","noteIndex":0},"citationItems":[{"id":669,"uris":["http://zotero.org/users/local/j3Jl7mas/items/4D2HWHZC","http://zotero.org/users/13967795/items/4D2HWHZC"],"itemData":{"id":669,"type":"article-journal","abstract":"Even though Greece has a disproportionate number of haemodialysis stations for the treatment of end-stage renal disease (ESRD), and a rapidly rising number of patients on dialysis, there has been no study of the lived experience of haemodialysis treatment in Greece. ESRD and dialysis drastically impact patients' everyday life, therefore expectations and desires play a major role in adapting to alterations and restrictions. An understanding of these culturally-influenced expectations and desires is essential for the delivery of holistic nursing care. This study aimed to explore how Greek patients receiving long-term haemodialysis perceived their problems and to describe the impact of haemodialysis on their lives. Using a grounded theory approach, 23 patients with ESRD receiving haemodialysis were purposively recruited from two hospital dialysis centres in Athens, Greece. Data were collected during 2006 by personal interviews. Given a distinctive patient experience of haemodialysis, some insight into their common concerns can facilitate provision of healthcare services that adequately meets their needs. By developing an understanding of the experience of renal illness and therapy for a group of people using dialysis, this study was intended as a contribution towards enabling healthcare professionals to provide more effective support to people who are living with this chronic condition.","container-title":"British journal of nursing (Mark Allen Publishing)","DOI":"10.12968/bjon.2007.16.14.24325","issue":"14","page":"868-872","title":"Problems experienced by haemodialysis patients in Greece.","volume":"16","author":[{"family":"Kaba","given":"E."},{"family":"Bellou","given":"P."},{"family":"Iordanou","given":"P."},{"family":"Andrea","given":"S."},{"family":"Kyritsi","given":"E."},{"family":"Gerogianni","given":"G."},{"family":"Zetta","given":"S."},{"family":"Swigart","given":"V."}],"issued":{"date-parts":[["2007"]]},"citation-key":"kabaProblemsExperiencedHaemodialysis2007"}}],"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(37)</w:t>
            </w:r>
            <w:r w:rsidRPr="001848B7">
              <w:rPr>
                <w:color w:val="000000" w:themeColor="text1"/>
                <w:sz w:val="22"/>
                <w:szCs w:val="22"/>
              </w:rPr>
              <w:fldChar w:fldCharType="end"/>
            </w:r>
          </w:p>
        </w:tc>
        <w:tc>
          <w:tcPr>
            <w:tcW w:w="704" w:type="dxa"/>
            <w:noWrap/>
            <w:hideMark/>
          </w:tcPr>
          <w:p w14:paraId="47BC2A79"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8B6451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384603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86CCD7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112344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26B7109"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4EDC54CA"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5ADA026"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0E5B8A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7EAD43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76DAFB45"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1D7E1C01"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27A385E4"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15</w:t>
            </w:r>
          </w:p>
        </w:tc>
        <w:tc>
          <w:tcPr>
            <w:tcW w:w="3129" w:type="dxa"/>
          </w:tcPr>
          <w:p w14:paraId="777D3A2C" w14:textId="4D501CC4" w:rsidR="00D02EF8" w:rsidRPr="00E918A1" w:rsidRDefault="00D02EF8"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Ravenscroft.</w:t>
            </w:r>
            <w:r w:rsidR="00E918A1">
              <w:rPr>
                <w:sz w:val="22"/>
                <w:szCs w:val="22"/>
              </w:rPr>
              <w:t xml:space="preserve"> </w:t>
            </w:r>
            <w:r w:rsidRPr="001848B7">
              <w:rPr>
                <w:color w:val="000000"/>
                <w:sz w:val="22"/>
                <w:szCs w:val="22"/>
              </w:rPr>
              <w:t xml:space="preserve">2005 </w:t>
            </w:r>
            <w:r w:rsidRPr="001848B7">
              <w:rPr>
                <w:color w:val="000000"/>
                <w:sz w:val="22"/>
                <w:szCs w:val="22"/>
              </w:rPr>
              <w:fldChar w:fldCharType="begin"/>
            </w:r>
            <w:r w:rsidRPr="001848B7">
              <w:rPr>
                <w:color w:val="000000"/>
                <w:sz w:val="22"/>
                <w:szCs w:val="22"/>
              </w:rPr>
              <w:instrText xml:space="preserve"> ADDIN ZOTERO_ITEM CSL_CITATION {"citationID":"eVhr67bx","properties":{"formattedCitation":"(54)","plainCitation":"(54)","noteIndex":0},"citationItems":[{"id":695,"uris":["http://zotero.org/users/local/j3Jl7mas/items/ZSL4X73B","http://zotero.org/users/13967795/items/ZSL4X73B"],"itemData":{"id":695,"type":"article-journal","abstract":"This qualitative study using interpretive description explored the question \"How do individuals with diabetes experience kidney failure?\" Data consisted of transcripts of in-depth interviews with seven participants diagnosed with both diabetes and kidney failure, and with a minimum of 2 years of dialysis experience. Inductive analysis identified diagnosis, illness intrusion, interactions with health care providers, learning to manage, finding a balance, and accepting illness as the dominant themes within the participant narratives. ABSTRACT FROM AUTHOR Copyright of Nephrology Nursing Journal is the property of American Nephrology Nurses'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Abstracts)","container-title":"Nephrology Nursing Journal","issue":"5","page":"502-509","title":"Diabetes and Kidney Failure: How Individuals with Diabetes Experience Kidney Failure","volume":"32","author":[{"family":"Ravenscroft","given":"Eleanor F"}],"issued":{"date-parts":[["2005"]]},"citation-key":"ravenscroftDiabetesKidneyFailure2005"}}],"schema":"https://github.com/citation-style-language/schema/raw/master/csl-citation.json"} </w:instrText>
            </w:r>
            <w:r w:rsidRPr="001848B7">
              <w:rPr>
                <w:color w:val="000000"/>
                <w:sz w:val="22"/>
                <w:szCs w:val="22"/>
              </w:rPr>
              <w:fldChar w:fldCharType="separate"/>
            </w:r>
            <w:r w:rsidRPr="001848B7">
              <w:rPr>
                <w:noProof/>
                <w:color w:val="000000"/>
                <w:sz w:val="22"/>
                <w:szCs w:val="22"/>
              </w:rPr>
              <w:t>(54)</w:t>
            </w:r>
            <w:r w:rsidRPr="001848B7">
              <w:rPr>
                <w:color w:val="000000"/>
                <w:sz w:val="22"/>
                <w:szCs w:val="22"/>
              </w:rPr>
              <w:fldChar w:fldCharType="end"/>
            </w:r>
          </w:p>
        </w:tc>
        <w:tc>
          <w:tcPr>
            <w:tcW w:w="704" w:type="dxa"/>
            <w:noWrap/>
            <w:hideMark/>
          </w:tcPr>
          <w:p w14:paraId="2F47C5E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F80A44E"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52C3FA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D935C5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94B1C1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180D90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77137A8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150468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FADF5B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FB85D6D"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EE4E05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67739E9F"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A051C05"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16</w:t>
            </w:r>
          </w:p>
        </w:tc>
        <w:tc>
          <w:tcPr>
            <w:tcW w:w="3129" w:type="dxa"/>
          </w:tcPr>
          <w:p w14:paraId="61910B84" w14:textId="7A9E06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color w:val="000000"/>
                <w:sz w:val="22"/>
                <w:szCs w:val="22"/>
              </w:rPr>
              <w:t xml:space="preserve">Duncanson et al. </w:t>
            </w:r>
            <w:r w:rsidRPr="001848B7">
              <w:rPr>
                <w:color w:val="000000" w:themeColor="text1"/>
                <w:sz w:val="22"/>
                <w:szCs w:val="22"/>
              </w:rPr>
              <w:t>2022</w:t>
            </w:r>
            <w:r w:rsidR="00E918A1">
              <w:rPr>
                <w:color w:val="000000" w:themeColor="text1"/>
                <w:sz w:val="22"/>
                <w:szCs w:val="22"/>
              </w:rPr>
              <w:t xml:space="preserve">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{"citationID":"0BLnDye6","properties":{"formattedCitation":"(32)","plainCitation":"(32)","noteIndex":0},"citationItems":[{"id":2248,"uris":["http://zotero.org/users/13967795/items/RNFU4HS6"],"itemData":{"id":2248,"type":"article-journal","abstract":"Background: Patients receiving peritoneal dialysis (PD) experience poor quality of life, depression, anxiety and lifestyle changes. Insights into how patients adjust to and cope with PD from a psychological perspective will aid care.\nMethods: Participants were recruited purposively through the Central Northern Adelaide Renal and Transplantation Service in South Australia. Ten patients receiving automated PD (APD) (5 females and 5 males) aged 31 to 77 years (M ¼ 59.3) participated in a semi-structured interview. Interview transcripts were analysed thematically through inductive and deductive methods.\nResults: Five main themes representing participants’ experiences and perspectives of adjusting to and coping with APD were identified: (1) Resigned Acceptance, (2) A Bridge to Transplant, (3) Navigating Emotions at Milestones and Transitions, (4) Professional Support (Sub-themes: Psychological Support and Education and Information Delivery and (5) Social Enablers (Sub-theme: Hidden from View and Hiding Illness).\nConclusions: Patients employ cognitive, emotional and behavioural strategies and rely strongly on social supports to cope with APD. PD at home aids preservation of pre-illness identity, however, also results in feelings of isolation and being misunderstood. Psychological distress and poor coping may be heightened at key disease milestones and transition periods when professional psychological support should be offered. We provide suggestions to address patients’ psychosocial needs and coping in treatment decision-making and dialysis care.","container-title":"Peritoneal Dialysis International: Journal of the International Society for Peritoneal Dialysis","DOI":"10.1177/08968608211043411","ISSN":"0896-8608, 1718-4304","issue":"4","journalAbbreviation":"Perit Dial Int","language":"en","page":"344-352","source":"DOI.org (Crossref)","title":"Patient perspectives of coping with automated peritoneal dialysis","volume":"42","author":[{"family":"Duncanson","given":"Emily"},{"family":"Chur-Hansen","given":"Anna"},{"family":"Jesudason","given":"Shilpanjali"}],"issued":{"date-parts":[["2022",7]]},"citation-key":"duncansonPatientPerspectivesCoping2022a"}}],"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(32)</w:t>
            </w:r>
            <w:r w:rsidRPr="001848B7">
              <w:rPr>
                <w:color w:val="000000" w:themeColor="text1"/>
                <w:sz w:val="22"/>
                <w:szCs w:val="22"/>
              </w:rPr>
              <w:fldChar w:fldCharType="end"/>
            </w:r>
          </w:p>
        </w:tc>
        <w:tc>
          <w:tcPr>
            <w:tcW w:w="704" w:type="dxa"/>
            <w:noWrap/>
            <w:hideMark/>
          </w:tcPr>
          <w:p w14:paraId="29480CD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C20A4FD"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B664971"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E1C2B2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9AF3182"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10B1B9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22F82F9"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3C046A0"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2623C7F"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4DB79BD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7E280CB"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7773C6D3"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999206A"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17</w:t>
            </w:r>
          </w:p>
        </w:tc>
        <w:tc>
          <w:tcPr>
            <w:tcW w:w="3129" w:type="dxa"/>
          </w:tcPr>
          <w:p w14:paraId="380E0251" w14:textId="0D3BA261"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sz w:val="22"/>
                <w:szCs w:val="22"/>
              </w:rPr>
              <w:t xml:space="preserve">Appiah et al. 2022 </w:t>
            </w:r>
            <w:r w:rsidRPr="001848B7">
              <w:rPr>
                <w:sz w:val="22"/>
                <w:szCs w:val="22"/>
              </w:rPr>
              <w:fldChar w:fldCharType="begin"/>
            </w:r>
            <w:r w:rsidRPr="001848B7">
              <w:rPr>
                <w:sz w:val="22"/>
                <w:szCs w:val="22"/>
              </w:rPr>
              <w:instrText xml:space="preserve"> ADDIN ZOTERO_ITEM CSL_CITATION {"citationID":"liA4fcy5","properties":{"formattedCitation":"(24)","plainCitation":"(24)","noteIndex":0},"citationItems":[{"id":1740,"uris":["http://zotero.org/users/local/j3Jl7mas/items/ABTPZJ4M","http://zotero.org/users/13967795/items/ABTPZJ4M"],"itemData":{"id":1740,"type":"article-journal","container-title":"Cogent Public Health","DOI":"10.1080/27707571.2022.2146301","issue":"1","note":"publisher: Informa UK Limited","title":"Experiences of patients with end stage renal disease prior to and during dialysis therapy at greater Accra regional hospital","volume":"9","author":[{"family":"Osei Appiah","given":"Evans"},{"family":"Amertil","given":"Ninon P."},{"family":"Oti-Boadi","given":"Ezekiel"},{"family":"Georgina Intsiful","given":"Peggy"},{"family":"Hakami","given":"Fateimah"}],"issued":{"date-parts":[["2022",12]]},"citation-key":"oseiappiahExperiencesPatientsEnd2022"}}],"schema":"https://github.com/citation-style-language/schema/raw/master/csl-citation.json"} </w:instrText>
            </w:r>
            <w:r w:rsidRPr="001848B7">
              <w:rPr>
                <w:sz w:val="22"/>
                <w:szCs w:val="22"/>
              </w:rPr>
              <w:fldChar w:fldCharType="separate"/>
            </w:r>
            <w:r w:rsidRPr="001848B7">
              <w:rPr>
                <w:noProof/>
                <w:sz w:val="22"/>
                <w:szCs w:val="22"/>
              </w:rPr>
              <w:t>(24)</w:t>
            </w:r>
            <w:r w:rsidRPr="001848B7">
              <w:rPr>
                <w:sz w:val="22"/>
                <w:szCs w:val="22"/>
              </w:rPr>
              <w:fldChar w:fldCharType="end"/>
            </w:r>
          </w:p>
        </w:tc>
        <w:tc>
          <w:tcPr>
            <w:tcW w:w="704" w:type="dxa"/>
            <w:noWrap/>
            <w:hideMark/>
          </w:tcPr>
          <w:p w14:paraId="4162804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AE02198"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375C37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7D7D6B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E55E0D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F9F32D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96ECF7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B1A65F1"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EC5BA9A"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2945693"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FCA1AD2"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E918A1" w:rsidRPr="00F225BB" w14:paraId="601B1814"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2F9F7301"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18</w:t>
            </w:r>
          </w:p>
        </w:tc>
        <w:tc>
          <w:tcPr>
            <w:tcW w:w="3129" w:type="dxa"/>
          </w:tcPr>
          <w:p w14:paraId="009A243C" w14:textId="4A6357D5" w:rsidR="00D02EF8" w:rsidRPr="00B2439B" w:rsidRDefault="00D02EF8" w:rsidP="00B2439B">
            <w:pPr>
              <w:shd w:val="clear" w:color="auto" w:fill="FFFFFF"/>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Ansong et al. 2012 </w:t>
            </w:r>
            <w:r w:rsidRPr="001848B7">
              <w:rPr>
                <w:sz w:val="22"/>
                <w:szCs w:val="22"/>
              </w:rPr>
              <w:fldChar w:fldCharType="begin"/>
            </w:r>
            <w:r w:rsidRPr="001848B7">
              <w:rPr>
                <w:sz w:val="22"/>
                <w:szCs w:val="22"/>
              </w:rPr>
              <w:instrText xml:space="preserve"> ADDIN ZOTERO_ITEM CSL_CITATION {"citationID":"lK0dAY6b","properties":{"formattedCitation":"(55)","plainCitation":"(55)","noteIndex":0},"citationItems":[{"id":1130,"uris":["http://zotero.org/users/local/j3Jl7mas/items/UALGAICF","http://zotero.org/users/13967795/items/UALGAICF"],"itemData":{"id":1130,"type":"article-journal","abstract":"The chronicity of end-stage renal disease and the uncertainties surrounding the course of the disease and its treatment necessitate ongoing psychosocial assessment of these patients. This study explored the psychosocial and physical experiences of haemodialysis patients. A qualitative study was conducted in one medical unit of a teaching hospital in Accra, Ghana. A sample of 10 female and male end-stage renal disease patients, undergoing haemodialysis, were recruited. Interviews were audio taped. Data were transcribed verbatim and were analysed through content analysis, coding and categorisation. From the experiences narrated by the participants, four main themes emerged, which were divided into sub-themes. These included: psychological experiences (anxiety, depression, anger, worrying, and fear of death); social experiences (intentional isolation, inability to attend social functions, and effect of dialysis on marriage); economic encounters (difficulty in financing the treatment, loss of income, lowered productivity); and physical experiences (problems with sleeping, with fluid and diet restrictions, and with accessing the treatment site). Based on these findings, it is recommended that counselling ceotres should be attached to dialysis units in order to counsel patients and their families before haemodialysis commences. Future studies should capture how haemodialysis patients cope with their psychosocial experiences.","container-title":"Africa Journal of Nursing &amp; Midwifery","issue":"1","note":"publisher-place: Pantang Nurses Training College, Accra, Ghana\npublisher: Unisa Press","page":"38-48","title":"Psychosocial and physical experiences of haemodialysis patients in Ghana.","volume":"14","author":[{"family":"Achempim-Ansong","given":"G"},{"family":"Donkor","given":"E S"}],"issued":{"date-parts":[["2012",3]]},"citation-key":"achempim-ansongPsychosocialPhysicalExperiences2012"}}],"schema":"https://github.com/citation-style-language/schema/raw/master/csl-citation.json"} </w:instrText>
            </w:r>
            <w:r w:rsidRPr="001848B7">
              <w:rPr>
                <w:sz w:val="22"/>
                <w:szCs w:val="22"/>
              </w:rPr>
              <w:fldChar w:fldCharType="separate"/>
            </w:r>
            <w:r w:rsidRPr="001848B7">
              <w:rPr>
                <w:noProof/>
                <w:sz w:val="22"/>
                <w:szCs w:val="22"/>
              </w:rPr>
              <w:t>(55)</w:t>
            </w:r>
            <w:r w:rsidRPr="001848B7">
              <w:rPr>
                <w:sz w:val="22"/>
                <w:szCs w:val="22"/>
              </w:rPr>
              <w:fldChar w:fldCharType="end"/>
            </w:r>
          </w:p>
        </w:tc>
        <w:tc>
          <w:tcPr>
            <w:tcW w:w="704" w:type="dxa"/>
            <w:noWrap/>
            <w:hideMark/>
          </w:tcPr>
          <w:p w14:paraId="318BD1B5"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BF8CC97"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2CDB3C4"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8764A2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D07C65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E518B7E"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596132F8"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0ED37E7"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7864A4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5DD13F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D548FBC" w14:textId="77777777"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42B51E25"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A77AFFB" w14:textId="77777777"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19</w:t>
            </w:r>
          </w:p>
        </w:tc>
        <w:tc>
          <w:tcPr>
            <w:tcW w:w="3129" w:type="dxa"/>
          </w:tcPr>
          <w:p w14:paraId="4A04552F" w14:textId="4ADB689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sz w:val="22"/>
                <w:szCs w:val="22"/>
              </w:rPr>
              <w:t xml:space="preserve">Tadesse et al. 2022 </w:t>
            </w:r>
            <w:r w:rsidRPr="001848B7">
              <w:rPr>
                <w:sz w:val="22"/>
                <w:szCs w:val="22"/>
              </w:rPr>
              <w:fldChar w:fldCharType="begin"/>
            </w:r>
            <w:r w:rsidRPr="001848B7">
              <w:rPr>
                <w:sz w:val="22"/>
                <w:szCs w:val="22"/>
              </w:rPr>
              <w:instrText xml:space="preserve"> ADDIN ZOTERO_ITEM CSL_CITATION {"citationID":"0U5eSAJa","properties":{"formattedCitation":"(35)","plainCitation":"(35)","noteIndex":0},"citationItems":[{"id":1736,"uris":["http://zotero.org/users/local/j3Jl7mas/items/WXDQMWLQ","http://zotero.org/users/13967795/items/WXDQMWLQ"],"itemData":{"id":1736,"type":"article-journal","abstract":"Purpose. Chronic kidney disease is a challenging disease and global public health problem. The burden of chronic kidney disease and hemodialysis is increasing in Ethiopia, but few studies explored the lived experiences of chronic kidney disease patients receiving hemodialysis. This study explored the lived experiences of chronic kidney disease patients receiving hemodialysis, in the Felege Hiwot Comprehensive Specialized Hospital, Bahir Dar City, Northwest Ethiopia, 2019. Methods. A phenomenological study design was conducted with 12 chronic kidney disease patients receiving hemodialysis between September 1 and October 30, 2019. A purposive sampling technique was used to select participants, and a semistructured in-depth interview guide was used to collect the data. The investigators audio-taped the interviews and then transcribed them verbatim. Finally, the transcribed data were imported to Atlas.ti™-7 software for coding, and then, thematic analysis was done. Transferability, dependability, credibility, and conformability were embedded to ensure data quality. Results. In this study, six major themes were emerged: (1) the seriousness of the disease, (2) challenges to get hemodialysis, (3) financial constraint, (4) restricted life, (5) feeling of dependency, and (6) psychological impacts. Conclusion. The restrictive nature of the disease affects a participant's financial status which makes it challenging to obtain the service and increases feelings of dependency. These circumstances impact the psychology of the participants. We would recommend that every patient with hemodialysis needs social and psychological support. We would also recommend the need to extend the study to other areas of the country to confirm or disconfirm the findings.","container-title":"International Journal of Nephrology","DOI":"10.1155/2021/6637272","note":"publisher: Hindawi Limited","title":"Lived Experiences of Patients with Chronic Kidney Disease Receiving Hemodialysis in Felege Hiwot Comprehensive Specialized Hospital, Northwest Ethiopia","volume":"2021","author":[{"family":"Tadesse","given":"Hailemariam"},{"family":"Gutema","given":"Hordofa"},{"family":"Wasihun","given":"Yosef"},{"family":"Dagne","given":"Samuel"},{"family":"Menber","given":"Yonatan"},{"family":"Petrucka","given":"Pammela"},{"family":"Fentahun","given":"Netsanet"}],"issued":{"date-parts":[["2021"]]},"citation-key":"tadesseLivedExperiencesPatients2021"}}],"schema":"https://github.com/citation-style-language/schema/raw/master/csl-citation.json"} </w:instrText>
            </w:r>
            <w:r w:rsidRPr="001848B7">
              <w:rPr>
                <w:sz w:val="22"/>
                <w:szCs w:val="22"/>
              </w:rPr>
              <w:fldChar w:fldCharType="separate"/>
            </w:r>
            <w:r w:rsidRPr="001848B7">
              <w:rPr>
                <w:noProof/>
                <w:sz w:val="22"/>
                <w:szCs w:val="22"/>
              </w:rPr>
              <w:t>(35)</w:t>
            </w:r>
            <w:r w:rsidRPr="001848B7">
              <w:rPr>
                <w:sz w:val="22"/>
                <w:szCs w:val="22"/>
              </w:rPr>
              <w:fldChar w:fldCharType="end"/>
            </w:r>
          </w:p>
        </w:tc>
        <w:tc>
          <w:tcPr>
            <w:tcW w:w="704" w:type="dxa"/>
            <w:noWrap/>
            <w:hideMark/>
          </w:tcPr>
          <w:p w14:paraId="1FF23CA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2B0E3EC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C8ACC74"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3D26385"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940B5F0"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290A31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11CE4ABB"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215AE71"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4D1FBF9"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6BC278C"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7B45E026" w14:textId="77777777" w:rsidR="00D02EF8" w:rsidRPr="007F6CCD" w:rsidRDefault="00D02EF8"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E918A1" w:rsidRPr="00F225BB" w14:paraId="4C731491"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32C905A9" w14:textId="3DD91242" w:rsidR="00D02EF8" w:rsidRPr="007F6CCD" w:rsidRDefault="00D02EF8" w:rsidP="00B2439B">
            <w:pPr>
              <w:spacing w:line="276" w:lineRule="auto"/>
              <w:rPr>
                <w:b w:val="0"/>
                <w:bCs w:val="0"/>
                <w:noProof/>
                <w:color w:val="000000"/>
                <w:sz w:val="22"/>
                <w:szCs w:val="22"/>
                <w:lang w:val="en-GB"/>
              </w:rPr>
            </w:pPr>
            <w:r w:rsidRPr="007F6CCD">
              <w:rPr>
                <w:b w:val="0"/>
                <w:bCs w:val="0"/>
                <w:noProof/>
                <w:color w:val="000000"/>
                <w:sz w:val="22"/>
                <w:szCs w:val="22"/>
                <w:lang w:val="en-GB"/>
              </w:rPr>
              <w:t>20</w:t>
            </w:r>
          </w:p>
        </w:tc>
        <w:tc>
          <w:tcPr>
            <w:tcW w:w="3129" w:type="dxa"/>
          </w:tcPr>
          <w:p w14:paraId="32664574" w14:textId="6B39BA3C"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color w:val="000000"/>
                <w:sz w:val="22"/>
                <w:szCs w:val="22"/>
              </w:rPr>
              <w:t xml:space="preserve">Lindsay et al. 2014 </w:t>
            </w:r>
            <w:r w:rsidRPr="001848B7">
              <w:rPr>
                <w:color w:val="000000"/>
                <w:sz w:val="22"/>
                <w:szCs w:val="22"/>
              </w:rPr>
              <w:fldChar w:fldCharType="begin"/>
            </w:r>
            <w:r w:rsidRPr="001848B7">
              <w:rPr>
                <w:color w:val="000000"/>
                <w:sz w:val="22"/>
                <w:szCs w:val="22"/>
              </w:rPr>
              <w:instrText xml:space="preserve"> ADDIN ZOTERO_ITEM CSL_CITATION {"citationID":"um9e3FGL","properties":{"formattedCitation":"(26)","plainCitation":"(26)","noteIndex":0},"citationItems":[{"id":1196,"uris":["http://zotero.org/users/local/j3Jl7mas/items/FRHBSHKD","http://zotero.org/users/13967795/items/FRHBSHKD"],"itemData":{"id":1196,"type":"article-journal","abstract":"This study examines experiences of living with chronic illness for haemodialysis patients. In order to understand these experiences the paper takes an existential-phenomenological approach. Interviews of seven participants (five males, two females) were collected in a haemodialysis clinic. Based upon the participants experiences three core themes emerged: (1) the challenges of living with chronic renal failure; (2) body changes and embodiment; (3) their illness experience and social relationships. The findings suggest that the illness experience of chronic renal failure is an on-going struggle to attain a sense of control. We suggest that where a sense of control is limited this can create a sense of powerlessness. Further, the illness experience was not solely restricted to the individual, but also affected wider social relationships. It is only through taking into account the context of patients experience of illness that clinicians/nurses can meaningfully draw on all aspects of evidence to reach integrated clinical judgement.","container-title":"Health Sociology Review","DOI":"10.1080/14461242.2014.11081976","issue":"3","note":"publisher-place: Clinic 16 - HIV and Related Programs, Royal North Shore Community Health Centre, St. Leonards, NSW, Australia\npublisher: Routledge","page":"232-241","title":"The experience of living with chronic illness for the haemodialysis patient: An interpretative phenomenological analysis.","volume":"23","author":[{"family":"Lindsay","given":"Heather"},{"family":"MacGregor","given":"Casimir"},{"family":"Fry","given":"Margaret"}],"issued":{"date-parts":[["2014",12]]},"citation-key":"lindsayExperienceLivingChronic2014"}}],"schema":"https://github.com/citation-style-language/schema/raw/master/csl-citation.json"} </w:instrText>
            </w:r>
            <w:r w:rsidRPr="001848B7">
              <w:rPr>
                <w:color w:val="000000"/>
                <w:sz w:val="22"/>
                <w:szCs w:val="22"/>
              </w:rPr>
              <w:fldChar w:fldCharType="separate"/>
            </w:r>
            <w:r w:rsidRPr="001848B7">
              <w:rPr>
                <w:noProof/>
                <w:color w:val="000000"/>
                <w:sz w:val="22"/>
                <w:szCs w:val="22"/>
              </w:rPr>
              <w:t>(26)</w:t>
            </w:r>
            <w:r w:rsidRPr="001848B7">
              <w:rPr>
                <w:color w:val="000000"/>
                <w:sz w:val="22"/>
                <w:szCs w:val="22"/>
              </w:rPr>
              <w:fldChar w:fldCharType="end"/>
            </w:r>
          </w:p>
        </w:tc>
        <w:tc>
          <w:tcPr>
            <w:tcW w:w="704" w:type="dxa"/>
            <w:noWrap/>
          </w:tcPr>
          <w:p w14:paraId="7360EF17" w14:textId="5F886A5C"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68C14688" w14:textId="0F653466"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59BBAEF0" w14:textId="3897F2E3"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10331DBC" w14:textId="384DD365"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14086208" w14:textId="1CB396DF"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20A5913E" w14:textId="30AF9FEF"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tcPr>
          <w:p w14:paraId="0AC1C42E" w14:textId="5C977322"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468FC538" w14:textId="3928BAFD"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148DCB24" w14:textId="6A9A5B5E"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1EB6D6BB" w14:textId="3EB00EB9"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675895AE" w14:textId="0331A66D" w:rsidR="00D02EF8" w:rsidRPr="007F6CCD" w:rsidRDefault="00D02EF8"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634CF835"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5C726788" w14:textId="116EE93F" w:rsidR="00B2439B" w:rsidRPr="007F6CCD" w:rsidRDefault="00B2439B" w:rsidP="00B2439B">
            <w:pPr>
              <w:spacing w:line="276" w:lineRule="auto"/>
              <w:rPr>
                <w:noProof/>
                <w:color w:val="000000"/>
                <w:sz w:val="22"/>
                <w:szCs w:val="22"/>
                <w:lang w:val="en-GB"/>
              </w:rPr>
            </w:pPr>
            <w:r w:rsidRPr="007F6CCD">
              <w:rPr>
                <w:b w:val="0"/>
                <w:bCs w:val="0"/>
                <w:noProof/>
                <w:color w:val="000000"/>
                <w:sz w:val="22"/>
                <w:szCs w:val="22"/>
                <w:lang w:val="en-GB"/>
              </w:rPr>
              <w:t>21</w:t>
            </w:r>
          </w:p>
        </w:tc>
        <w:tc>
          <w:tcPr>
            <w:tcW w:w="3129" w:type="dxa"/>
          </w:tcPr>
          <w:p w14:paraId="2BFAC56B" w14:textId="35C8CCA4" w:rsidR="00B2439B" w:rsidRPr="00B2439B"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Beckwith et al.</w:t>
            </w:r>
            <w:r>
              <w:rPr>
                <w:sz w:val="22"/>
                <w:szCs w:val="22"/>
              </w:rPr>
              <w:t xml:space="preserve"> </w:t>
            </w: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F6ct7dsI","properties":{"formattedCitation":"(19)","plainCitation":"(19)","noteIndex":0},"citationItems":[{"id":1752,"uris":["http://zotero.org/users/local/j3Jl7mas/items/8RZC4IMI","http://zotero.org/users/13967795/items/8RZC4IMI"],"itemData":{"id":1752,"type":"article-journal","abstract":"Introduction: Surprisingly few studies have explored the experiences of seriously unwell people with kidney disease on hemodialysis therapy: we conducted a mixed-methods study to investigate gender differences in illness experience, symptom burden, treatment considerations or expectations in this cohort. Methods: Seriously unwell people on hemodialysis (1-year mortality risk of &gt;20%) at 3 hospital-based units were invited to take part in a structured interview or to complete the same questions independently via a questionnaire. A total of 54 people took part (36 males, 18 females); data analysis was undertaken using a thematic approach. Results: “Desire to keep living” is the most important and basic thought process when starting dialysis. Fear also predominates influencing risk assessment and decision-making. Once fear is managed, there are physical, social, practical and emotional issues to rationalize, but choice only seems possible if shared decision-making is part of the consultation.Gender differences were seen in perceived hopes and expectations of treatment. Males were more likely to prioritize achievement of physical goals, with females prioritizing a wish to feel well. Both genders reported significantly higher symptom scores than their health care provider perceived, however this difference was more marked in females. Dialysis regret existed in &gt;50% of participants and 6 out of 54 (11%) stated that they would have chosen no dialysis at all. Females were more likely to report feeling depressed (P = 0.001). Conclusion: Different genders approach treatment decisions and prioritize treatment expectations differently. Recognizing this will allow personalized care plans to be developed and improve the experiences of seriously unwell people with kidney disease. © 2022 International Society of Nephrology","container-title":"Kidney International Reports","DOI":"10.1016/j.ekir.2022.08.023","issue":"11","page":"2421-2430","title":"Gender Differences in Experiences and Expectations of Hemodialysis in a Frail and Seriously Unwell Patient Population","volume":"7","author":[{"family":"Beckwith","given":"H"},{"family":"Thomas","given":"N"},{"family":"Adwaney","given":"A"},{"family":"AppELbe","given":"M"},{"family":"Gaffney","given":"H"},{"family":"Hill","given":"P"},{"family":"Moabi","given":"D"},{"family":"Prout","given":"V"},{"family":"Salisbury","given":"E"},{"family":"Webster","given":"P"},{"family":"Tomlinson","given":"J A P"},{"family":"Brown","given":"E A"}],"issued":{"date-parts":[["2022"]]},"citation-key":"beckwithGenderDifferencesExperiences2022"}}],"schema":"https://github.com/citation-style-language/schema/raw/master/csl-citation.json"} </w:instrText>
            </w:r>
            <w:r w:rsidRPr="001848B7">
              <w:rPr>
                <w:sz w:val="22"/>
                <w:szCs w:val="22"/>
              </w:rPr>
              <w:fldChar w:fldCharType="separate"/>
            </w:r>
            <w:r w:rsidRPr="001848B7">
              <w:rPr>
                <w:noProof/>
                <w:sz w:val="22"/>
                <w:szCs w:val="22"/>
              </w:rPr>
              <w:t>(19)</w:t>
            </w:r>
            <w:r w:rsidRPr="001848B7">
              <w:rPr>
                <w:sz w:val="22"/>
                <w:szCs w:val="22"/>
              </w:rPr>
              <w:fldChar w:fldCharType="end"/>
            </w:r>
            <w:r w:rsidRPr="001848B7">
              <w:rPr>
                <w:sz w:val="22"/>
                <w:szCs w:val="22"/>
              </w:rPr>
              <w:t xml:space="preserve"> </w:t>
            </w:r>
          </w:p>
        </w:tc>
        <w:tc>
          <w:tcPr>
            <w:tcW w:w="704" w:type="dxa"/>
            <w:noWrap/>
          </w:tcPr>
          <w:p w14:paraId="4E745AC2" w14:textId="7F7E031B"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60CAA9DA" w14:textId="204A2509"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59E3072E" w14:textId="577B9845"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75975AA1" w14:textId="3B8D6C4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4A7CDA68" w14:textId="3B7FB822"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32D3B4A7" w14:textId="2DC7D01D"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tcPr>
          <w:p w14:paraId="7EC64195" w14:textId="6587A141"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16CEE5F2" w14:textId="1F4227B6"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1A582F49" w14:textId="47FA3693"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441ACA1A" w14:textId="650C8DDA"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52C82554" w14:textId="2DAAC5FA"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5D5546ED"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75E8EF24" w14:textId="1A0CBFAB"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22</w:t>
            </w:r>
          </w:p>
        </w:tc>
        <w:tc>
          <w:tcPr>
            <w:tcW w:w="3129" w:type="dxa"/>
          </w:tcPr>
          <w:p w14:paraId="7CEE503A" w14:textId="7621BADD"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sz w:val="22"/>
                <w:szCs w:val="22"/>
              </w:rPr>
              <w:t xml:space="preserve">Shouket et al. 2022 </w:t>
            </w:r>
            <w:r w:rsidRPr="001848B7">
              <w:rPr>
                <w:sz w:val="22"/>
                <w:szCs w:val="22"/>
              </w:rPr>
              <w:fldChar w:fldCharType="begin"/>
            </w:r>
            <w:r w:rsidRPr="001848B7">
              <w:rPr>
                <w:sz w:val="22"/>
                <w:szCs w:val="22"/>
              </w:rPr>
              <w:instrText xml:space="preserve"> ADDIN ZOTERO_ITEM CSL_CITATION {"citationID":"iTtT4FpL","properties":{"formattedCitation":"(39)","plainCitation":"(39)","noteIndex":0},"citationItems":[{"id":1738,"uris":["http://zotero.org/users/local/j3Jl7mas/items/65QCVF9F","http://zotero.org/users/13967795/items/65QCVF9F"],"itemData":{"id":1738,"type":"article-journal","abstract":"This study aimed to explore the lived experiences of patients receiving maintenance hemodialysis in Pakistan. Purposive sampling was used to recruit 24 patients and six healthcare professionals, each participated in a semi-structured interview. Interpretive Phenomenological Analysis was used to analyze interviews’ data. Two superordinate themes, “The experience of hemodialysis” and “The conceptualizations of hemodialysis” as well as six sub-themes were identified. The experience of hemodialysis was related to, the implications of HD procedure on everyday life, social, cognitive, emotional, financial, and occupational influences. While all participants recognized the importance of hemodialysis for their survival, their conceptualizations of the treatment varied. Despite facing multiple challenges, optimism and independence were observed among participants. Stigma related to hemodialysis, and role adaptation, which appear unique to the Pakistani context, highlight a need for tailored interventions designed to enhance and maintain the mental health of patients receiving hemodialysis in Pakistan.","container-title":"Global Qualitative Nursing Research","DOI":"10.1177/23333936221128240","note":"publisher: SAGE Publications Inc.","title":"“Machine-Dependent”: The Lived Experiences of Patients Receiving Hemodialysis in Pakistan","volume":"9","author":[{"family":"Shouket","given":"Haseeba"},{"family":"Gringart","given":"Eyal"},{"family":"Drake","given":"Dierdre"},{"family":"Steinwandel","given":"Ulrich"}],"issued":{"date-parts":[["2022"]]},"citation-key":"shouketMachineDependentLivedExperiences2022"}}],"schema":"https://github.com/citation-style-language/schema/raw/master/csl-citation.json"} </w:instrText>
            </w:r>
            <w:r w:rsidRPr="001848B7">
              <w:rPr>
                <w:sz w:val="22"/>
                <w:szCs w:val="22"/>
              </w:rPr>
              <w:fldChar w:fldCharType="separate"/>
            </w:r>
            <w:r w:rsidRPr="001848B7">
              <w:rPr>
                <w:noProof/>
                <w:sz w:val="22"/>
                <w:szCs w:val="22"/>
              </w:rPr>
              <w:t>(39)</w:t>
            </w:r>
            <w:r w:rsidRPr="001848B7">
              <w:rPr>
                <w:sz w:val="22"/>
                <w:szCs w:val="22"/>
              </w:rPr>
              <w:fldChar w:fldCharType="end"/>
            </w:r>
          </w:p>
        </w:tc>
        <w:tc>
          <w:tcPr>
            <w:tcW w:w="704" w:type="dxa"/>
            <w:noWrap/>
          </w:tcPr>
          <w:p w14:paraId="15B3336B" w14:textId="070AB5E3"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16C83FE7" w14:textId="40F073D9"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1B4844F5" w14:textId="63991004"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3E8A1BC8" w14:textId="02084E89"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5358AB03" w14:textId="13B99286"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0BA56663" w14:textId="5136CD5D"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6355A4B3" w14:textId="3E71397C"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679C64D4" w14:textId="18B71594"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75D5183E" w14:textId="42C385D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0B0FECB3" w14:textId="61F24FFC"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7CF85156" w14:textId="27F3704F"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5A819B49"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2B8EE783"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23</w:t>
            </w:r>
          </w:p>
        </w:tc>
        <w:tc>
          <w:tcPr>
            <w:tcW w:w="3129" w:type="dxa"/>
          </w:tcPr>
          <w:p w14:paraId="629C49E7" w14:textId="42FC1007" w:rsidR="00B2439B" w:rsidRPr="00B2439B"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themeColor="text1"/>
                <w:sz w:val="22"/>
                <w:szCs w:val="22"/>
              </w:rPr>
              <w:t>Niu et al.</w:t>
            </w:r>
            <w:r>
              <w:rPr>
                <w:color w:val="000000" w:themeColor="text1"/>
                <w:sz w:val="22"/>
                <w:szCs w:val="22"/>
              </w:rPr>
              <w:t xml:space="preserve"> </w:t>
            </w:r>
            <w:r w:rsidRPr="001848B7">
              <w:rPr>
                <w:color w:val="000000" w:themeColor="text1"/>
                <w:sz w:val="22"/>
                <w:szCs w:val="22"/>
              </w:rPr>
              <w:t xml:space="preserve">2017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Qydz7Vov","properties":{"formattedCitation":"(28)","plainCitation":"(28)","noteIndex":0},"citationItems":[{"id":1779,"uris":["http://zotero.org/users/local/j3Jl7mas/items/28XXVUJ4","http://zotero.org/users/13967795/items/28XXVUJ4"],"itemData":{"id":1779,"type":"article-journal","abstract":"Background In China, the number of patients diagnosed with end-stage renal disease has increased rapidly in recent years. Patients undergoing dialysis treatment often experience psychosocial challenges, such as death anxiety, which may potentially cause patients to withdraw from treatment. Nephrology nurses and other practitioners who provide direct care to patients undergoing hemodialysis must understand how these challenges are perceived by patients and affect their daily lives. Aim This article investigated the psychological trajectory and life experiences of hemodialysis patients to provide complementary guidance for nurses and healthcare practitioners. Method This study utilized a qualitative descriptive phenomenological design. Data were collected by conducting semistructured interviews and analyzed by content analysis.Data were collected through in-depth interviews from May to December 2014. The questions were designed to reveal the life experiences and perspectives of hemodialysis patients. Participants were selected by convenience sampling approach and recruited from outpatients receiving treatment in a blood-purification center in Jiangsu Province, China. Results Twenty-three participants were recruited. Three stages were extracted from the interview data: (1) afraid stage, (2) adapted stage, and (3) depression stage. Accordingly, three corresponding stages of physiological status were identified: (1) induced stage, (2) stable stage, and (3) severe complications or approaching-end-of-life stage. Conclusions Patients undergoing dialysis exhibited differing psychological statuses at different physical stages. Thus, nurses must assess the psychophysiological symptoms of patients and design individual care plans for each stage. Future studies should focus on developing stage-specific nursing-care protocols. © 2016 Chinese Nursing Association","container-title":"International Journal of Nursing Sciences","DOI":"10.1016/j.ijnss.2016.10.006","issue":"1","page":"29-33","title":"The psychological trajectory from diagnosis to approaching end of life in patients undergoing hemodialysis in China: A qualitative study","volume":"4","author":[{"family":"Niu","given":"H.-Y."},{"family":"Liu","given":"J.-F."}],"issued":{"date-parts":[["2017"]]},"citation-key":"niuPsychologicalTrajectoryDiagnosis2017"}}],"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(28)</w:t>
            </w:r>
            <w:r w:rsidRPr="001848B7">
              <w:rPr>
                <w:color w:val="000000" w:themeColor="text1"/>
                <w:sz w:val="22"/>
                <w:szCs w:val="22"/>
              </w:rPr>
              <w:fldChar w:fldCharType="end"/>
            </w:r>
          </w:p>
        </w:tc>
        <w:tc>
          <w:tcPr>
            <w:tcW w:w="704" w:type="dxa"/>
            <w:noWrap/>
            <w:hideMark/>
          </w:tcPr>
          <w:p w14:paraId="53CE01E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212BF56E"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E732FC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3FC2B8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C1E8BC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AE5DBF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F3457D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619B28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2E301DE"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39CB822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F4D109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69B8F036"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92F2F17"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lastRenderedPageBreak/>
              <w:t>24</w:t>
            </w:r>
          </w:p>
        </w:tc>
        <w:tc>
          <w:tcPr>
            <w:tcW w:w="3129" w:type="dxa"/>
          </w:tcPr>
          <w:p w14:paraId="4D9B056A" w14:textId="58497900"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proofErr w:type="spellStart"/>
            <w:r w:rsidRPr="001848B7">
              <w:rPr>
                <w:sz w:val="22"/>
                <w:szCs w:val="22"/>
              </w:rPr>
              <w:t>Hosnieh</w:t>
            </w:r>
            <w:proofErr w:type="spellEnd"/>
            <w:r w:rsidRPr="001848B7">
              <w:rPr>
                <w:sz w:val="22"/>
                <w:szCs w:val="22"/>
              </w:rPr>
              <w:t xml:space="preserve"> Miri et al. </w:t>
            </w:r>
            <w:r w:rsidRPr="001848B7">
              <w:rPr>
                <w:color w:val="000000" w:themeColor="text1"/>
                <w:sz w:val="22"/>
                <w:szCs w:val="22"/>
              </w:rPr>
              <w:t xml:space="preserve">2022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RgohjFG2","properties":{"formattedCitation":"(29)","plainCitation":"(29)","noteIndex":0},"citationItems":[{"id":1756,"uris":["http://zotero.org/users/local/j3Jl7mas/items/JT2IAHHT","http://zotero.org/users/13967795/items/JT2IAHHT"],"itemData":{"id":1756,"type":"article-journal","abstract":"Assessing and providing interventions to improve the comfort status of the patients' needs to be a priority of nursing practice and further research. We did this study to explore the living experiences with maintenance HD among these patients. This qualitative study was conducted using a conventional content analysis approach on 12 HD patients from February 10, 2019 to July 30, 2019. The data were collected through in-depth and semi-structured interviews and were analyzed using Grenham and Landman approach. The main theme was 'dialysis therapies with dual face.' Three main categories were included: 'Dual mood by dialysis,' 'Dual feelings with dialysis, ' and 'Relying on the family and health care workers.' The results showed that patients' dependence on HD was accompanied by both good and bad moods and created dual emotions both positive and negative. Influenced by these feelings, these patients had shown a variety of reactions such as trying to adjust to life on HD, relying on supports and beliefs. In this study, a dual face was seen in HD in the eyes of these patients. Therefore, 'dual face HD therapy' was identified as the essence of the experiences of HD patients. Health-care providers should try to eliminate the bad and unpleasant face of HD. © 2022 Saudi Center for Organ Transplantation.","container-title":"Saudi Journal of Kidney Diseases and Transplantation","DOI":"10.4103/1319-2442.367829","issue":"1","page":"80-89","title":"Living Experiences with Maintenance Hemodialysis: A Qualitative Content Analysis","volume":"33","author":[{"family":"Miri","given":"H"},{"family":"Rahnama","given":"M"},{"family":"Naderifar","given":"M"}],"issued":{"date-parts":[["2022"]]},"citation-key":"miriLivingExperiencesMaintenance2022"}}],"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(29)</w:t>
            </w:r>
            <w:r w:rsidRPr="001848B7">
              <w:rPr>
                <w:color w:val="000000" w:themeColor="text1"/>
                <w:sz w:val="22"/>
                <w:szCs w:val="22"/>
              </w:rPr>
              <w:fldChar w:fldCharType="end"/>
            </w:r>
          </w:p>
        </w:tc>
        <w:tc>
          <w:tcPr>
            <w:tcW w:w="704" w:type="dxa"/>
            <w:noWrap/>
            <w:hideMark/>
          </w:tcPr>
          <w:p w14:paraId="332F7533"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EAFFFD1"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0F5CA0C"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054EF0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56289A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047B43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49D8A48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72D8C84"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9746EE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2CEA02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BE2E00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09DB3A32"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76E443FF"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25</w:t>
            </w:r>
          </w:p>
        </w:tc>
        <w:tc>
          <w:tcPr>
            <w:tcW w:w="3129" w:type="dxa"/>
          </w:tcPr>
          <w:p w14:paraId="5544BC38" w14:textId="33EAE207" w:rsidR="00B2439B" w:rsidRPr="00B2439B"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Petersson et al. 2017 </w:t>
            </w:r>
            <w:r w:rsidRPr="001848B7">
              <w:rPr>
                <w:color w:val="000000"/>
                <w:sz w:val="22"/>
                <w:szCs w:val="22"/>
              </w:rPr>
              <w:fldChar w:fldCharType="begin"/>
            </w:r>
            <w:r w:rsidRPr="001848B7">
              <w:rPr>
                <w:color w:val="000000"/>
                <w:sz w:val="22"/>
                <w:szCs w:val="22"/>
              </w:rPr>
              <w:instrText xml:space="preserve"> ADDIN ZOTERO_ITEM CSL_CITATION {"citationID":"BeV5PQzf","properties":{"formattedCitation":"(76)","plainCitation":"(76)","noteIndex":0},"citationItems":[{"id":933,"uris":["http://zotero.org/users/local/j3Jl7mas/items/YYXG8W3P","http://zotero.org/users/13967795/items/YYXG8W3P"],"itemData":{"id":933,"type":"article-journal","abstract":"♦ Background: People’s experiences of living with assisted peritoneal dialysis (aPD) have not been studied previously. Assisted PD is successfully used as renal replacement therapy for elderly and disabled patients with end-stage renal disease. To be treated with aPD implies being dependent on lifelong treatment at home. The aim of this study was to explore adults’ experiences of living with aPD. ♦ Methods: In-depth interviews were conducted with 10 participants with aPD, median age 82.5 years. The text was analyzed using a phenomenological-hermeneutical method. ♦ Results: The participants experienced limitations and an uncertain future, but through different strategies and participation in healthcare, they could still enjoy what was important in life for them. The analysis of the text resulted in 4 main themes; 1) Facing new demands, 2) Managing daily life, 3) Partnership in care, and 4) Experiencing a meaningful life, leading to the comprehensive understanding: ‘Striving for maintaining wellbeing’. ♦ Conclusion: The participants expressed that they experienced a good quality of life despite being physically frail, severely ill, and in need of home-based lifesaving treatment. The findings suggest that aPD should be available everywhere where PD is offered. Integrating the model of person-centered care may greatly improve the care for persons living with aPD.","container-title":"Peritoneal Dialysis International","DOI":"10.3747/pdi.2017.00045","issue":"6","page":"605-612","title":"Experiences of living with assisted peritoneal dialysis – A qualitative study","volume":"37","author":[{"family":"Petersson","given":"Ingrid"},{"family":"Lennerling","given":"Annette"}],"issued":{"date-parts":[["2017"]]},"citation-key":"peterssonExperiencesLivingAssisted2017"}}],"schema":"https://github.com/citation-style-language/schema/raw/master/csl-citation.json"} </w:instrText>
            </w:r>
            <w:r w:rsidRPr="001848B7">
              <w:rPr>
                <w:color w:val="000000"/>
                <w:sz w:val="22"/>
                <w:szCs w:val="22"/>
              </w:rPr>
              <w:fldChar w:fldCharType="separate"/>
            </w:r>
            <w:r w:rsidRPr="001848B7">
              <w:rPr>
                <w:noProof/>
                <w:color w:val="000000"/>
                <w:sz w:val="22"/>
                <w:szCs w:val="22"/>
              </w:rPr>
              <w:t>(76)</w:t>
            </w:r>
            <w:r w:rsidRPr="001848B7">
              <w:rPr>
                <w:color w:val="000000"/>
                <w:sz w:val="22"/>
                <w:szCs w:val="22"/>
              </w:rPr>
              <w:fldChar w:fldCharType="end"/>
            </w:r>
          </w:p>
        </w:tc>
        <w:tc>
          <w:tcPr>
            <w:tcW w:w="704" w:type="dxa"/>
            <w:noWrap/>
            <w:hideMark/>
          </w:tcPr>
          <w:p w14:paraId="62A3983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913F15E"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D1F662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89E0F0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2B34FDD"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40BC6B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2D28CC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26FA0A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F7247B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E36CBD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735E69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473CCDFA"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A544AC2"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26</w:t>
            </w:r>
          </w:p>
        </w:tc>
        <w:tc>
          <w:tcPr>
            <w:tcW w:w="3129" w:type="dxa"/>
          </w:tcPr>
          <w:p w14:paraId="0ED71DD8" w14:textId="202CB1F5" w:rsidR="00B2439B" w:rsidRPr="00B2439B"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Antoun et al. 2022 </w:t>
            </w:r>
            <w:r w:rsidRPr="001848B7">
              <w:rPr>
                <w:sz w:val="22"/>
                <w:szCs w:val="22"/>
              </w:rPr>
              <w:fldChar w:fldCharType="begin"/>
            </w:r>
            <w:r w:rsidRPr="001848B7">
              <w:rPr>
                <w:sz w:val="22"/>
                <w:szCs w:val="22"/>
              </w:rPr>
              <w:instrText xml:space="preserve"> ADDIN ZOTERO_ITEM CSL_CITATION {"citationID":"xeJ2JDcK","properties":{"formattedCitation":"(78)","plainCitation":"(78)","noteIndex":0},"citationItems":[{"id":1735,"uris":["http://zotero.org/users/local/j3Jl7mas/items/2XNNGS7F","http://zotero.org/users/13967795/items/2XNNGS7F"],"itemData":{"id":1735,"type":"article-journal","abstract":"Background: When people with chronic kidney disease reach kidney failure, renal replacement therapy is usually required to improve symptoms and maintain life. Although in-centre haemodialysis is most commonly used for this purpose, other forms of dialysis are available, including home haemodialysis and peritoneal dialysis. Objectives: We aimed to explore the experiences of adults living with chronic kidney disease who were either approaching the need for dialysis or had reached kidney failure and were receiving a form of dialysis. In particular, we explored how different forms of dialysis affect their quality of life, wellbeing, and physical activity. Methods: Individual semistructured interviews were conducted with 40 adults with kidney failure, comprising four groups (n = 10 each): those receiving in-centre haemodialysis, home haemodialysis or peritoneal dialysis, or predialysis. Interviews were transcribed verbatim, thematically analysed, and then composite vignettes were subsequently developed to present a rich narrative of the collective experiences of each group. Findings: Compared with adults who were predialysis, quality of life and wellbeing improved upon initiation of their home haemodialysis or peritoneal dialysis. Conversely, minimal improvement was perceived by those receiving in-centre haemodialysis. Low physical activity was reported across all four groups, although those receiving home haemodialysis and peritoneal dialysis reported a greater desire and ability to be physically active than those in-centre. Conclusion: These findings highlight that dialysis modalities not requiring regular hospital attendance (i.e., home haemodialysis and peritoneal dialysis) improve independence, quality of life, wellbeing, and can facilitate a more physically active lifestyle.","container-title":"Journal of Renal Care","DOI":"10.1111/jorc.12416","note":"publisher: John Wiley and Sons Inc","title":"Exploring patients' experiences of the impact of dialysis therapies on quality of life and wellbeing","author":[{"family":"Antoun","given":"Joe"},{"family":"Brown","given":"Daniel J."},{"family":"Jones","given":"Daniel J.W."},{"family":"Clarkson","given":"Beth G."},{"family":"Shepherd","given":"Anthony I."},{"family":"Sangala","given":"Nicholas C."},{"family":"Lewis","given":"Robert J."},{"family":"McNarry","given":"Melitta A."},{"family":"Mackintosh","given":"Kelly A."},{"family":"Mason","given":"Laura"},{"family":"Corbett","given":"Jo"},{"family":"Saynor","given":"Zoe L."}],"issued":{"date-parts":[["2022",3]]},"citation-key":"antounExploringPatientsExperiences2022"}}],"schema":"https://github.com/citation-style-language/schema/raw/master/csl-citation.json"} </w:instrText>
            </w:r>
            <w:r w:rsidRPr="001848B7">
              <w:rPr>
                <w:sz w:val="22"/>
                <w:szCs w:val="22"/>
              </w:rPr>
              <w:fldChar w:fldCharType="separate"/>
            </w:r>
            <w:r w:rsidRPr="001848B7">
              <w:rPr>
                <w:noProof/>
                <w:sz w:val="22"/>
                <w:szCs w:val="22"/>
              </w:rPr>
              <w:t>(78)</w:t>
            </w:r>
            <w:r w:rsidRPr="001848B7">
              <w:rPr>
                <w:sz w:val="22"/>
                <w:szCs w:val="22"/>
              </w:rPr>
              <w:fldChar w:fldCharType="end"/>
            </w:r>
          </w:p>
        </w:tc>
        <w:tc>
          <w:tcPr>
            <w:tcW w:w="704" w:type="dxa"/>
            <w:noWrap/>
            <w:hideMark/>
          </w:tcPr>
          <w:p w14:paraId="7828711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2866FB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A78B7E4"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4337BB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61D3BA7"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A861CE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610B731"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A50BFB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6D8E06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49266793"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1605229"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251C8B5D"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2B6DCEC"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27</w:t>
            </w:r>
          </w:p>
        </w:tc>
        <w:tc>
          <w:tcPr>
            <w:tcW w:w="3129" w:type="dxa"/>
          </w:tcPr>
          <w:p w14:paraId="46C0D7F0" w14:textId="6DB3B48E" w:rsidR="00B2439B" w:rsidRPr="00B2439B"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Jones D et al. 2017 </w:t>
            </w:r>
            <w:r w:rsidRPr="001848B7">
              <w:rPr>
                <w:sz w:val="22"/>
                <w:szCs w:val="22"/>
              </w:rPr>
              <w:fldChar w:fldCharType="begin"/>
            </w:r>
            <w:r w:rsidRPr="001848B7">
              <w:rPr>
                <w:sz w:val="22"/>
                <w:szCs w:val="22"/>
              </w:rPr>
              <w:instrText xml:space="preserve"> ADDIN ZOTERO_ITEM CSL_CITATION {"citationID":"t4m9yzLa","properties":{"formattedCitation":"(61)","plainCitation":"(61)","noteIndex":0},"citationItems":[{"id":887,"uris":["http://zotero.org/users/local/j3Jl7mas/items/N9CY5PLX","http://zotero.org/users/13967795/items/N9CY5PLX"],"itemData":{"id":887,"type":"article-journal","abstract":"Aims and objectives While haemodialysis is an effective treatment for end-stage renal disease, the requirements and restrictions it imposes on patients can be onerous. The aim of this study was to obtain UK National Health Service patients' perspectives on the challenges arising from haemodialysis with the intention of identifying potential improvements. Background Depression rates are particularly high in those with end-stage renal disease; however, there is limited insight into the range of stressors associated with haemodialysis treatment within the National Health Service contributing to such high rates, particularly those of a cognitive or psychological nature. Design A qualitative approach was used to obtain rich, patient-focused data; one-to-one semi-structured interviews were conducted with twenty end-stage renal disease at a UK National Health Service centre. Methods Patients were interviewed during a typical haemodialysis session. Thematic analysis was used to systematically interpret the data. Codes were created in an inductive and cyclical process using a constant comparative approach. Results Three themes emerged from the data: (i) fluctuations in cognitive/physical well-being across the haemodialysis cycle, (ii) restrictions arising from the haemodialysis treatment schedule, (iii) emotional impact of haemodialysis on the self and others. The findings are limited to predominantly white, older patients (median = 74 years) within a National Health Service setting. Conclusions Several of the experiences reported by patients as challenging and distressing have so far been overlooked in the literature. A holistic-based approach to treatment, acknowledging all aspects of a patient's well-being, is essential if optimal quality of life is to be achieved by healthcare providers. Relevance to clinical practice The findings can be used to inform future interventions and guidelines aimed at improving patients' treatment adherence and outcomes, for example, improved reliable access to mental health specialists.","container-title":"Journal of Clinical Nursing (John Wiley &amp; Sons, Inc.)","DOI":"10.1111/jocn.13871","issue":"1-2","note":"publisher-place: School of Psychology, University of Reading Malaysia, Nusajaya, Johor, Malaysia\npublisher: John Wiley &amp; Sons, Inc.","page":"193-204","title":"Understanding the impact of haemodialysis on UK National Health Service patients' well-being: A qualitative investigation.","volume":"27","author":[{"family":"Jones","given":"Daniel J W"},{"family":"Harvey","given":"Kate"},{"family":"Harris","given":"John P"},{"family":"Butler","given":"Laurie T"},{"family":"Vaux","given":"Emma C"}],"issued":{"date-parts":[["2018",1]]},"citation-key":"jonesUnderstandingImpactHaemodialysis2018"}}],"schema":"https://github.com/citation-style-language/schema/raw/master/csl-citation.json"} </w:instrText>
            </w:r>
            <w:r w:rsidRPr="001848B7">
              <w:rPr>
                <w:sz w:val="22"/>
                <w:szCs w:val="22"/>
              </w:rPr>
              <w:fldChar w:fldCharType="separate"/>
            </w:r>
            <w:r w:rsidRPr="001848B7">
              <w:rPr>
                <w:noProof/>
                <w:sz w:val="22"/>
                <w:szCs w:val="22"/>
              </w:rPr>
              <w:t>(61)</w:t>
            </w:r>
            <w:r w:rsidRPr="001848B7">
              <w:rPr>
                <w:sz w:val="22"/>
                <w:szCs w:val="22"/>
              </w:rPr>
              <w:fldChar w:fldCharType="end"/>
            </w:r>
          </w:p>
        </w:tc>
        <w:tc>
          <w:tcPr>
            <w:tcW w:w="704" w:type="dxa"/>
            <w:noWrap/>
            <w:hideMark/>
          </w:tcPr>
          <w:p w14:paraId="2332CF0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F3C9EC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3A4E9D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8AC1FD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E4E7E8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458F1D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3417A33"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1F9D4D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867F01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6715E4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63A495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1A8C4CB4"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31B32D2"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28</w:t>
            </w:r>
          </w:p>
        </w:tc>
        <w:tc>
          <w:tcPr>
            <w:tcW w:w="3129" w:type="dxa"/>
          </w:tcPr>
          <w:p w14:paraId="0FE81ABC" w14:textId="2222A067" w:rsidR="00B2439B" w:rsidRPr="00B2439B"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Jonasson et al.2017 </w:t>
            </w:r>
            <w:r w:rsidRPr="001848B7">
              <w:rPr>
                <w:color w:val="000000"/>
                <w:sz w:val="22"/>
                <w:szCs w:val="22"/>
              </w:rPr>
              <w:fldChar w:fldCharType="begin"/>
            </w:r>
            <w:r w:rsidRPr="001848B7">
              <w:rPr>
                <w:color w:val="000000"/>
                <w:sz w:val="22"/>
                <w:szCs w:val="22"/>
              </w:rPr>
              <w:instrText xml:space="preserve"> ADDIN ZOTERO_ITEM CSL_CITATION {"citationID":"MyLEZwkt","properties":{"formattedCitation":"(72)","plainCitation":"(72)","noteIndex":0},"citationItems":[{"id":1688,"uris":["http://zotero.org/users/local/j3Jl7mas/items/GPAXDGAL","http://zotero.org/users/13967795/items/GPAXDGAL"],"itemData":{"id":1688,"type":"article-journal","container-title":"Nephrology Nursing Journal","issue":"1","title":"You Live as Much as You Have Time To: The Experience of Patients Living with Hemodialysis","volume":"44","author":[{"family":"Jonasson","given":"Karin"},{"family":"Gustaffson","given":"Lena-Karin"}],"issued":{"date-parts":[["2017"]]},"citation-key":"jonassonYouLiveMuch2017"}}],"schema":"https://github.com/citation-style-language/schema/raw/master/csl-citation.json"} </w:instrText>
            </w:r>
            <w:r w:rsidRPr="001848B7">
              <w:rPr>
                <w:color w:val="000000"/>
                <w:sz w:val="22"/>
                <w:szCs w:val="22"/>
              </w:rPr>
              <w:fldChar w:fldCharType="separate"/>
            </w:r>
            <w:r w:rsidRPr="001848B7">
              <w:rPr>
                <w:noProof/>
                <w:color w:val="000000"/>
                <w:sz w:val="22"/>
                <w:szCs w:val="22"/>
              </w:rPr>
              <w:t>(72)</w:t>
            </w:r>
            <w:r w:rsidRPr="001848B7">
              <w:rPr>
                <w:color w:val="000000"/>
                <w:sz w:val="22"/>
                <w:szCs w:val="22"/>
              </w:rPr>
              <w:fldChar w:fldCharType="end"/>
            </w:r>
          </w:p>
        </w:tc>
        <w:tc>
          <w:tcPr>
            <w:tcW w:w="704" w:type="dxa"/>
            <w:noWrap/>
            <w:hideMark/>
          </w:tcPr>
          <w:p w14:paraId="62937BB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EFE28F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775A35C"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708B2EC"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3C4F1E9"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58139E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9965C74"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865C7A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3AA032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C47B7B3"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565F2146"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7B435E51"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136759CE"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29</w:t>
            </w:r>
          </w:p>
        </w:tc>
        <w:tc>
          <w:tcPr>
            <w:tcW w:w="3129" w:type="dxa"/>
          </w:tcPr>
          <w:p w14:paraId="4AF30EED" w14:textId="5A9D5630"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color w:val="000000"/>
                <w:sz w:val="22"/>
                <w:szCs w:val="22"/>
              </w:rPr>
              <w:t xml:space="preserve">Clarkson  et al. 2010 </w:t>
            </w:r>
            <w:r w:rsidRPr="001848B7">
              <w:rPr>
                <w:color w:val="000000"/>
                <w:sz w:val="22"/>
                <w:szCs w:val="22"/>
              </w:rPr>
              <w:fldChar w:fldCharType="begin"/>
            </w:r>
            <w:r w:rsidRPr="001848B7">
              <w:rPr>
                <w:color w:val="000000"/>
                <w:sz w:val="22"/>
                <w:szCs w:val="22"/>
              </w:rPr>
              <w:instrText xml:space="preserve"> ADDIN ZOTERO_ITEM CSL_CITATION {"citationID":"bDHCEHOI","properties":{"formattedCitation":"(21)","plainCitation":"(21)","noteIndex":0},"citationItems":[{"id":622,"uris":["http://zotero.org/users/local/j3Jl7mas/items/RMMBJ2WE","http://zotero.org/users/13967795/items/RMMBJ2WE"],"itemData":{"id":622,"type":"article-journal","abstract":"The objective of this study was to explore the lived experience of patients with ESRD to determine if they are adequately educated about their illness so as to avoid the possible complications associated with the disease. Three pertinent conceptual categories emerged that described the concern in the life of patients on dialysis: 1) life changes on dialysis with sub-themes of restricted life, limitations, and hard on body; 2) coping; and 3) areas lacking with sub-themes of health management, education, and preparing the next generation. Identified deficits among this study group will help healthcare professionals fill in the gaps in the delivery of healthcare service, which when addressed, would ultimately ease the burden of this disease on patients and their families.","container-title":"Nephrology nursing journal : journal of the American Nephrology Nurses' Association","issue":"1","page":"29-35","title":"Life on dialysis: a lived experience.","volume":"37","author":[{"family":"Clarkson","given":"Kathryn A"},{"family":"Robinson","given":"Kim"}],"issued":{"date-parts":[["2010"]]},"citation-key":"clarksonLifeDialysisLived2010"}}],"schema":"https://github.com/citation-style-language/schema/raw/master/csl-citation.json"} </w:instrText>
            </w:r>
            <w:r w:rsidRPr="001848B7">
              <w:rPr>
                <w:color w:val="000000"/>
                <w:sz w:val="22"/>
                <w:szCs w:val="22"/>
              </w:rPr>
              <w:fldChar w:fldCharType="separate"/>
            </w:r>
            <w:r w:rsidRPr="001848B7">
              <w:rPr>
                <w:noProof/>
                <w:color w:val="000000"/>
                <w:sz w:val="22"/>
                <w:szCs w:val="22"/>
              </w:rPr>
              <w:t>(21)</w:t>
            </w:r>
            <w:r w:rsidRPr="001848B7">
              <w:rPr>
                <w:color w:val="000000"/>
                <w:sz w:val="22"/>
                <w:szCs w:val="22"/>
              </w:rPr>
              <w:fldChar w:fldCharType="end"/>
            </w:r>
          </w:p>
        </w:tc>
        <w:tc>
          <w:tcPr>
            <w:tcW w:w="704" w:type="dxa"/>
            <w:noWrap/>
            <w:hideMark/>
          </w:tcPr>
          <w:p w14:paraId="4877E5D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AB91F3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AEEED4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B11790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85D299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9120955"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53FCDC8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6A5921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8E2752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2B4B86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A13F8FA"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2B06A0A8"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2863EE9"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30</w:t>
            </w:r>
          </w:p>
        </w:tc>
        <w:tc>
          <w:tcPr>
            <w:tcW w:w="3129" w:type="dxa"/>
          </w:tcPr>
          <w:p w14:paraId="65BC8FDB" w14:textId="231B3DB6"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proofErr w:type="spellStart"/>
            <w:r w:rsidRPr="001848B7">
              <w:rPr>
                <w:sz w:val="22"/>
                <w:szCs w:val="22"/>
              </w:rPr>
              <w:t>Mafara</w:t>
            </w:r>
            <w:proofErr w:type="spellEnd"/>
            <w:r w:rsidRPr="001848B7">
              <w:rPr>
                <w:sz w:val="22"/>
                <w:szCs w:val="22"/>
              </w:rPr>
              <w:t xml:space="preserve"> et al. </w:t>
            </w:r>
            <w:r w:rsidRPr="001848B7">
              <w:rPr>
                <w:color w:val="000000" w:themeColor="text1"/>
                <w:sz w:val="22"/>
                <w:szCs w:val="22"/>
              </w:rPr>
              <w:t xml:space="preserve">2016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h2OWExfL","properties":{"formattedCitation":"(25)","plainCitation":"(25)","noteIndex":0},"citationItems":[{"id":1102,"uris":["http://zotero.org/users/local/j3Jl7mas/items/K3PHAYD3","http://zotero.org/users/13967795/items/K3PHAYD3"],"itemData":{"id":1102,"type":"article-journal","abstract":"The purpose of this study was to investigate the lived experience of people diagnosed with end-stage renal disease (ESRD) who have a new arteriovenous fistula (AVF) cannulated for haemodialysis (HD). People on HD depend on health care workers to cannulate their AVF on average three times per week. This qualitative, hermeneutic, phenomenological study was informed by the underpinnings of Heidegger and Gadamer (Gadamer 1975, reprinted 2006). Purposive sampling was utilised to select participants who were having HD in a satellite unit. Open-ended interviews were conducted with six patients who had been on HD for a period of not more than two years. A thematic analysis was undertaken and a total of nine themes emerged: fear; surrender; bracing for the worst pain; lifeline; loss of control; you are just a number; body invasion; altered body image; and sense of hope. These findings indicate that people who are started on HD experience psychological and emotional difficulties such as fear and anxiety related to their condition and the complex treatment process.","container-title":"Renal Society of Australasia Journal","issue":"3","note":"publisher-place: Master of Nursing Science Associate Clinical Services Coordinator (Dialysis), Murray Bridge Hospital, SA, Australia\npublisher: Cambridge Publishing","page":"88-92","title":"The lived experience of haemodialysis patients who have had a new arteriovenous fistula cannulated in a satellite unit.","volume":"12","author":[{"family":"Mafara","given":"Killiana"},{"family":"Magarey","given":"Judy"},{"family":"Rasmussen","given":"Philippa"}],"issued":{"date-parts":[["2016",11]]},"citation-key":"mafaraLivedExperienceHaemodialysis2016"}}],"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(25)</w:t>
            </w:r>
            <w:r w:rsidRPr="001848B7">
              <w:rPr>
                <w:color w:val="000000" w:themeColor="text1"/>
                <w:sz w:val="22"/>
                <w:szCs w:val="22"/>
              </w:rPr>
              <w:fldChar w:fldCharType="end"/>
            </w:r>
          </w:p>
        </w:tc>
        <w:tc>
          <w:tcPr>
            <w:tcW w:w="704" w:type="dxa"/>
            <w:noWrap/>
            <w:hideMark/>
          </w:tcPr>
          <w:p w14:paraId="1064A6C1"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005DE461"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D0EFB7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2D0B2E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B6B5D0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0DB74C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E1B134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FC0BFE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08FB54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4291D0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84BB25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3D1C61D5"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384E2513"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31</w:t>
            </w:r>
          </w:p>
        </w:tc>
        <w:tc>
          <w:tcPr>
            <w:tcW w:w="3129" w:type="dxa"/>
          </w:tcPr>
          <w:p w14:paraId="0F62FF4A" w14:textId="0F4B16C0" w:rsidR="00B2439B" w:rsidRPr="00E918A1" w:rsidRDefault="00B2439B" w:rsidP="00B2439B">
            <w:pPr>
              <w:pStyle w:val="NormalWeb"/>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Sein et al. </w:t>
            </w:r>
            <w:r w:rsidRPr="001848B7">
              <w:rPr>
                <w:color w:val="000000"/>
                <w:sz w:val="22"/>
                <w:szCs w:val="22"/>
              </w:rPr>
              <w:t xml:space="preserve">2020 </w:t>
            </w:r>
            <w:r w:rsidRPr="001848B7">
              <w:rPr>
                <w:color w:val="000000"/>
                <w:sz w:val="22"/>
                <w:szCs w:val="22"/>
              </w:rPr>
              <w:fldChar w:fldCharType="begin"/>
            </w:r>
            <w:r w:rsidRPr="001848B7">
              <w:rPr>
                <w:color w:val="000000"/>
                <w:sz w:val="22"/>
                <w:szCs w:val="22"/>
              </w:rPr>
              <w:instrText xml:space="preserve"> ADDIN ZOTERO_ITEM CSL_CITATION {"citationID":"WFxwESvD","properties":{"formattedCitation":"(68)","plainCitation":"(68)","noteIndex":0},"citationItems":[{"id":2209,"uris":["http://zotero.org/users/13967795/items/97JXDK5Q"],"itemData":{"id":2209,"type":"article-journal","abstract":"Objectives To explore patient perceptions and experiences of mild-to-moderate emotional distress and the support offered by kidney units to patients with end-stage kidney disease.\nMethods In-depth, semi-structured qualitative interviews with patients (n = 46) being treated for endstage kidney disease in four hospital Trusts, with data analysed thematically.\nResults Patients described multiple sources of distress and talked about the substantial burden that emotional challenges raised for their ability to manage their condition and develop coping strategies. Many patients did not feel it appropriate to disclose their emotional issues to staff on the kidney unit, due to a perceived lack of time for staff to deal with such issues, or a perception that staff lacked the necessary skills to provide resolution. Five themes were identified from the patient interviews, broadly related to patients’ experience of distress, and the support offered by the kidney unit: i) the emotional burden that distress placed on patients; ii) patients’ relationship with the treatment for their condition; iii) strategies for coping and adjustment; iv) patient-staff interactions and the support offered by the kidney unit, and v) the mediating impact of the treatment environment on patient experience of distress and their ability to raise emotional issues with staff.\nConclusions Many patients felt unprepared for the likelihood of experiencing emotional issues as part of their condition, for which pre-dialysis education could help in managing expectations, along with support to help patients to develop appropriate coping strategies and adjustments. These findings demonstrate the importance of recognising patient distress and","container-title":"PLOS ONE","DOI":"10.1371/journal.pone.0241629","ISSN":"1932-6203","issue":"11","journalAbbreviation":"PLoS ONE","language":"en","page":"e0241629","source":"DOI.org (Crossref)","title":"Emotional distress and adjustment in patients with end-stage kidney disease: A qualitative exploration of patient experience in four hospital trusts in the West Midlands, UK","title-short":"Emotional distress and adjustment in patients with end-stage kidney disease","volume":"15","author":[{"family":"Sein","given":"Kim"},{"family":"Damery","given":"Sarah"},{"family":"Baharani","given":"Jyoti"},{"family":"Nicholas","given":"Johann"},{"family":"Combes","given":"Gill"}],"editor":[{"family":"Gonzalez Suarez","given":"Maria Lourdes"}],"issued":{"date-parts":[["2020",11,5]]},"citation-key":"seinEmotionalDistressAdjustment2020a"}}],"schema":"https://github.com/citation-style-language/schema/raw/master/csl-citation.json"} </w:instrText>
            </w:r>
            <w:r w:rsidRPr="001848B7">
              <w:rPr>
                <w:color w:val="000000"/>
                <w:sz w:val="22"/>
                <w:szCs w:val="22"/>
              </w:rPr>
              <w:fldChar w:fldCharType="separate"/>
            </w:r>
            <w:r w:rsidRPr="001848B7">
              <w:rPr>
                <w:noProof/>
                <w:color w:val="000000"/>
                <w:sz w:val="22"/>
                <w:szCs w:val="22"/>
              </w:rPr>
              <w:t>(68)</w:t>
            </w:r>
            <w:r w:rsidRPr="001848B7">
              <w:rPr>
                <w:color w:val="000000"/>
                <w:sz w:val="22"/>
                <w:szCs w:val="22"/>
              </w:rPr>
              <w:fldChar w:fldCharType="end"/>
            </w:r>
          </w:p>
        </w:tc>
        <w:tc>
          <w:tcPr>
            <w:tcW w:w="704" w:type="dxa"/>
            <w:noWrap/>
            <w:hideMark/>
          </w:tcPr>
          <w:p w14:paraId="2CB7B11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E1192E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33D6FB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6F3005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35FF88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3CED38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958C2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42E9127"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9836EF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244E5D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832BA2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509F31CF"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4E1F5EF"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32</w:t>
            </w:r>
          </w:p>
        </w:tc>
        <w:tc>
          <w:tcPr>
            <w:tcW w:w="3129" w:type="dxa"/>
          </w:tcPr>
          <w:p w14:paraId="6A5B8A31" w14:textId="17469A90" w:rsidR="00B2439B" w:rsidRPr="002931BA"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Martin-</w:t>
            </w:r>
            <w:proofErr w:type="spellStart"/>
            <w:r w:rsidRPr="001848B7">
              <w:rPr>
                <w:color w:val="000000"/>
                <w:sz w:val="22"/>
                <w:szCs w:val="22"/>
              </w:rPr>
              <w:t>Mcdonald</w:t>
            </w:r>
            <w:proofErr w:type="spellEnd"/>
            <w:r w:rsidRPr="001848B7">
              <w:rPr>
                <w:color w:val="000000"/>
                <w:sz w:val="22"/>
                <w:szCs w:val="22"/>
              </w:rPr>
              <w:t>.</w:t>
            </w:r>
            <w:r>
              <w:rPr>
                <w:color w:val="000000"/>
                <w:sz w:val="22"/>
                <w:szCs w:val="22"/>
              </w:rPr>
              <w:t xml:space="preserve"> 2003</w:t>
            </w:r>
            <w:r w:rsidRPr="002931BA">
              <w:rPr>
                <w:color w:val="000000"/>
                <w:sz w:val="22"/>
                <w:szCs w:val="22"/>
              </w:rPr>
              <w:fldChar w:fldCharType="begin"/>
            </w:r>
            <w:r w:rsidRPr="002931BA">
              <w:rPr>
                <w:color w:val="000000"/>
                <w:sz w:val="22"/>
                <w:szCs w:val="22"/>
              </w:rPr>
              <w:instrText xml:space="preserve"> ADDIN ZOTERO_ITEM CSL_CITATION {"citationID":"EtqAPmT7","properties":{"formattedCitation":"(69)","plainCitation":"(69)","noteIndex":0},"citationItems":[{"id":620,"uris":["http://zotero.org/users/local/j3Jl7mas/items/ATY2K3R4","http://zotero.org/users/13967795/items/ATY2K3R4"],"itemData":{"id":620,"type":"article-journal","abstract":"technology of renal dialysis offers a way in which life can be sustained, so it is not surprising that the complex, diverse and evolving iatrogenic aspects of dialysis-dependency continue to be researched. However, there has been a tendency to take for granted the human process of making sense of the intrusiveness of dialysis. This study was designed to explore the meanings of dialysis-dependency. The study sample was 10 participants: five female, five male; five on peritoneal dialysis, five on haemodialysis; whose ages ranged from 22 to 68 years. Using a narrative methodology the following methods were used: in-depth interviews, narrative and thematic analysis, fieldwork/notes from five renal units, participant validation, and journal reflections. A thematic analysis revealed the continuum themes of Freedom-Restrictions, Being Normal-Being Visible, Control-Acquiesce, Hope-Despair and Support-Abandon. The themes portrayed as continuums serve to remind health care professionals that those with chronic illnesses strive to make sense of what is happening to them. Variations within each of these themes can occur daily, weekly or monthly. Acceptance may never be reached or may be tentative. Some clients will strive for control and freedom to choose for themselves, others will acquiesce to the overwhelming changes wrought in their lives. Thus, health care professionals might consider placing the personal meanings of those who are dialysis-dependent to the fore, being sensitive to the sufferings wrought by the regime, which treats but does not cure, which sustains life but does not heal.","container-title":"Collegian (Royal College of Nursing, Australia)","DOI":"10.1016/S1322-7696(08)60052-9","issue":"2","page":"29-33","title":"Being dialysis-dependent: a qualitative perspective.","volume":"10","author":[{"family":"Martin-McDonald","given":"Kristine"}],"issued":{"date-parts":[["2003"]]},"citation-key":"martin-mcdonaldBeingDialysisdependentQualitative2003"}}],"schema":"https://github.com/citation-style-language/schema/raw/master/csl-citation.json"} </w:instrText>
            </w:r>
            <w:r w:rsidRPr="002931BA">
              <w:rPr>
                <w:color w:val="000000"/>
                <w:sz w:val="22"/>
                <w:szCs w:val="22"/>
              </w:rPr>
              <w:fldChar w:fldCharType="separate"/>
            </w:r>
            <w:r w:rsidRPr="002931BA">
              <w:rPr>
                <w:noProof/>
                <w:color w:val="000000"/>
                <w:sz w:val="22"/>
                <w:szCs w:val="22"/>
              </w:rPr>
              <w:t>(69)</w:t>
            </w:r>
            <w:r w:rsidRPr="002931BA">
              <w:rPr>
                <w:color w:val="000000"/>
                <w:sz w:val="22"/>
                <w:szCs w:val="22"/>
              </w:rPr>
              <w:fldChar w:fldCharType="end"/>
            </w:r>
            <w:r w:rsidRPr="001848B7">
              <w:rPr>
                <w:sz w:val="22"/>
                <w:szCs w:val="22"/>
              </w:rPr>
              <w:t xml:space="preserve"> </w:t>
            </w:r>
          </w:p>
        </w:tc>
        <w:tc>
          <w:tcPr>
            <w:tcW w:w="704" w:type="dxa"/>
            <w:noWrap/>
            <w:hideMark/>
          </w:tcPr>
          <w:p w14:paraId="5797A584"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FB58DC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30CB016"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8CBF6A9"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3C293DB"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AAEDF9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1C4BC6A"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37CDB16"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7EDDE1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B6F10D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EE70B0A"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354A512F"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646AE5D"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33</w:t>
            </w:r>
          </w:p>
        </w:tc>
        <w:tc>
          <w:tcPr>
            <w:tcW w:w="3129" w:type="dxa"/>
          </w:tcPr>
          <w:p w14:paraId="7E90C017" w14:textId="4EB484B6" w:rsidR="00B2439B" w:rsidRPr="00E918A1"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Lin  et al. 2015 </w:t>
            </w:r>
            <w:r w:rsidRPr="001848B7">
              <w:rPr>
                <w:color w:val="000000"/>
                <w:sz w:val="22"/>
                <w:szCs w:val="22"/>
              </w:rPr>
              <w:fldChar w:fldCharType="begin"/>
            </w:r>
            <w:r w:rsidRPr="001848B7">
              <w:rPr>
                <w:color w:val="000000"/>
                <w:sz w:val="22"/>
                <w:szCs w:val="22"/>
              </w:rPr>
              <w:instrText xml:space="preserve"> ADDIN ZOTERO_ITEM CSL_CITATION {"citationID":"DGu26jyx","properties":{"formattedCitation":"(30)","plainCitation":"(30)","noteIndex":0},"citationItems":[{"id":685,"uris":["http://zotero.org/users/local/j3Jl7mas/items/M9SGTR3D","http://zotero.org/users/13967795/items/M9SGTR3D"],"itemData":{"id":685,"type":"article-journal","abstract":"Summary Purpose Professional hemodialysis (HD) nursing tends to be task-oriented and lack consideration of the client's viewpoint. This study aims to interpret the process of psychosocial adaptation to dealing with HD in people with end-stage renal disease (ESRD). Methods A grounded theory guided this study. Theoretical sampling included 15 people receiving HD at the HD center of a hospital from July to November 2010. Participants received an information sheet in writing, a verbal invitation, and informed consent forms before interviews were conducted. A constant comparative data analysis was analyzed using open, axial and selective coding. The computer software ATLAS.ti assisted data management. Credibility, transferability, dependability, and confirmability ensured the rigor of study process. Results This study identified \"adopting life with hemodialysis\", which captures the process of the psychosocial adaptation in people with ESRD as one transformation. Four categories that evolved from \"adopting HD life\" are (a) slipping into, (b) restricted to a renal world, (c) losing self control, and (d) stuck in an endless process. Conclusions The findings of this investigation indicate the multidimensional requirements of people receiving maintenance dialysis, with an emphasis on the deficiency in psychosocial and emotional care. The study's findings contribute to clinical practice by increasing the understanding of the experience of chronic HD treatment from the recipient's viewpoint. The better our understanding, the better the care provided will meet the needs of the people receiving HD.","container-title":"Asian Nursing Research","DOI":"10.1016/j.anr.2014.10.007","issue":"1","note":"publisher: Elsevier","page":"35-41","title":"A qualitative approach of psychosocial adaptation process in patients undergoing long-term hemodialysis","volume":"9","author":[{"family":"Lin","given":"Chun Chih"},{"family":"Han","given":"Chin Yen"},{"family":"Pan","given":"I. Ju"}],"issued":{"date-parts":[["2015"]]},"citation-key":"linQualitativeApproachPsychosocial2015"}}],"schema":"https://github.com/citation-style-language/schema/raw/master/csl-citation.json"} </w:instrText>
            </w:r>
            <w:r w:rsidRPr="001848B7">
              <w:rPr>
                <w:color w:val="000000"/>
                <w:sz w:val="22"/>
                <w:szCs w:val="22"/>
              </w:rPr>
              <w:fldChar w:fldCharType="separate"/>
            </w:r>
            <w:r w:rsidRPr="001848B7">
              <w:rPr>
                <w:noProof/>
                <w:color w:val="000000"/>
                <w:sz w:val="22"/>
                <w:szCs w:val="22"/>
              </w:rPr>
              <w:t>(30)</w:t>
            </w:r>
            <w:r w:rsidRPr="001848B7">
              <w:rPr>
                <w:color w:val="000000"/>
                <w:sz w:val="22"/>
                <w:szCs w:val="22"/>
              </w:rPr>
              <w:fldChar w:fldCharType="end"/>
            </w:r>
          </w:p>
        </w:tc>
        <w:tc>
          <w:tcPr>
            <w:tcW w:w="704" w:type="dxa"/>
            <w:noWrap/>
            <w:hideMark/>
          </w:tcPr>
          <w:p w14:paraId="56721E15"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2F8DD4C"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04EAC5D"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5373A15"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2BC30B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8A5A45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59E588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6B5F780"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DE4AA8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86F3D1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E873D5F"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54A99911"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7F195296" w14:textId="77777777"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34</w:t>
            </w:r>
          </w:p>
        </w:tc>
        <w:tc>
          <w:tcPr>
            <w:tcW w:w="3129" w:type="dxa"/>
          </w:tcPr>
          <w:p w14:paraId="5DCD70F0" w14:textId="7E542676" w:rsidR="00B2439B" w:rsidRPr="00E918A1"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color w:val="000000"/>
                <w:sz w:val="22"/>
                <w:szCs w:val="22"/>
              </w:rPr>
              <w:t>Kazemi</w:t>
            </w:r>
            <w:proofErr w:type="spellEnd"/>
            <w:r w:rsidRPr="001848B7">
              <w:rPr>
                <w:color w:val="000000"/>
                <w:sz w:val="22"/>
                <w:szCs w:val="22"/>
              </w:rPr>
              <w:t xml:space="preserve"> et al. 2011 </w:t>
            </w:r>
            <w:r w:rsidRPr="001848B7">
              <w:rPr>
                <w:color w:val="000000"/>
                <w:sz w:val="22"/>
                <w:szCs w:val="22"/>
              </w:rPr>
              <w:fldChar w:fldCharType="begin"/>
            </w:r>
            <w:r w:rsidRPr="001848B7">
              <w:rPr>
                <w:color w:val="000000"/>
                <w:sz w:val="22"/>
                <w:szCs w:val="22"/>
              </w:rPr>
              <w:instrText xml:space="preserve"> ADDIN ZOTERO_ITEM CSL_CITATION {"citationID":"4Fws7UQt","properties":{"formattedCitation":"(50)","plainCitation":"(50)","noteIndex":0},"citationItems":[{"id":675,"uris":["http://zotero.org/users/local/j3Jl7mas/items/ZI6EU9PW","http://zotero.org/users/13967795/items/ZI6EU9PW"],"itemData":{"id":675,"type":"article-journal","abstract":"Patients living with end-stage renal disease experience different levels of physical and psychological disability that can impact on the type and level of social interaction in which they engage with others. The researchers concurrently collected and thematically analyzed the interview data that were generated from 21 participants who were undergoing hemodialysis in Iran. Four major themes were constructed from the analysis of the transcripts: living with fatigue; changes in self-image; patients' dependency on the device, place, and time of hemodialysis; and hiding the disease. The results from this study showed that the patients who were living with hemodialysis in Iran experienced altered social interactions with others. The culture of Iran resulted in the participants trying to hide their disease from others, which led to social avoidance, thus reducing the participants' social interactions with others. It is recommended that nurses include a comprehensive assessment of the social interactions of persons who are receiving hemodialysis in their overall nursing assessment and that this is reviewed on a regular basis. © 2011 Blackwell Publishing Asia Pty Ltd..","container-title":"Nursing and Health Sciences","DOI":"10.1111/j.1442-2018.2011.00586.x","issue":"1","page":"88-93","title":"Experience of Iranian persons receiving hemodialysis: A descriptive, exploratory study","volume":"13","author":[{"family":"Kazemi","given":"Majid"},{"family":"Nasrabadi","given":"Alireza Nikbakht"},{"family":"Hasanpour","given":"Marzieh"},{"family":"Hassankhani","given":"Hadi"},{"family":"Mills","given":"Jane"}],"issued":{"date-parts":[["2011"]]},"citation-key":"kazemiExperienceIranianPersons2011"}}],"schema":"https://github.com/citation-style-language/schema/raw/master/csl-citation.json"} </w:instrText>
            </w:r>
            <w:r w:rsidRPr="001848B7">
              <w:rPr>
                <w:color w:val="000000"/>
                <w:sz w:val="22"/>
                <w:szCs w:val="22"/>
              </w:rPr>
              <w:fldChar w:fldCharType="separate"/>
            </w:r>
            <w:r w:rsidRPr="001848B7">
              <w:rPr>
                <w:noProof/>
                <w:color w:val="000000"/>
                <w:sz w:val="22"/>
                <w:szCs w:val="22"/>
              </w:rPr>
              <w:t>(50)</w:t>
            </w:r>
            <w:r w:rsidRPr="001848B7">
              <w:rPr>
                <w:color w:val="000000"/>
                <w:sz w:val="22"/>
                <w:szCs w:val="22"/>
              </w:rPr>
              <w:fldChar w:fldCharType="end"/>
            </w:r>
          </w:p>
        </w:tc>
        <w:tc>
          <w:tcPr>
            <w:tcW w:w="704" w:type="dxa"/>
            <w:noWrap/>
            <w:hideMark/>
          </w:tcPr>
          <w:p w14:paraId="333A56D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02350F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5E54D0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8C7C0DC"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23E72D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0C78CEC"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276213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8E4E889"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B9BA6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0307A60"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3ED38BD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3DC68A19"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2F779484" w14:textId="710795BD" w:rsidR="00B2439B" w:rsidRPr="007F6CCD" w:rsidRDefault="00B2439B" w:rsidP="00B2439B">
            <w:pPr>
              <w:spacing w:line="276" w:lineRule="auto"/>
              <w:rPr>
                <w:b w:val="0"/>
                <w:bCs w:val="0"/>
                <w:noProof/>
                <w:color w:val="000000"/>
                <w:sz w:val="22"/>
                <w:szCs w:val="22"/>
                <w:lang w:val="en-GB"/>
              </w:rPr>
            </w:pPr>
            <w:r>
              <w:rPr>
                <w:b w:val="0"/>
                <w:bCs w:val="0"/>
                <w:noProof/>
                <w:color w:val="000000"/>
                <w:sz w:val="22"/>
                <w:szCs w:val="22"/>
                <w:lang w:val="en-GB"/>
              </w:rPr>
              <w:t>35</w:t>
            </w:r>
          </w:p>
        </w:tc>
        <w:tc>
          <w:tcPr>
            <w:tcW w:w="3129" w:type="dxa"/>
          </w:tcPr>
          <w:p w14:paraId="1DDDCEEE" w14:textId="7D546FBB" w:rsidR="00B2439B" w:rsidRPr="00E918A1" w:rsidRDefault="00B2439B" w:rsidP="00B2439B">
            <w:pPr>
              <w:spacing w:line="276" w:lineRule="auto"/>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roofErr w:type="spellStart"/>
            <w:r w:rsidRPr="001848B7">
              <w:rPr>
                <w:color w:val="000000"/>
                <w:sz w:val="22"/>
                <w:szCs w:val="22"/>
              </w:rPr>
              <w:t>Sadala</w:t>
            </w:r>
            <w:proofErr w:type="spellEnd"/>
            <w:r w:rsidRPr="001848B7">
              <w:rPr>
                <w:color w:val="000000"/>
                <w:sz w:val="22"/>
                <w:szCs w:val="22"/>
              </w:rPr>
              <w:t xml:space="preserve"> et al. 2006 </w:t>
            </w:r>
            <w:r w:rsidRPr="001848B7">
              <w:rPr>
                <w:color w:val="000000"/>
                <w:sz w:val="22"/>
                <w:szCs w:val="22"/>
              </w:rPr>
              <w:fldChar w:fldCharType="begin"/>
            </w:r>
            <w:r w:rsidRPr="001848B7">
              <w:rPr>
                <w:color w:val="000000"/>
                <w:sz w:val="22"/>
                <w:szCs w:val="22"/>
              </w:rPr>
              <w:instrText xml:space="preserve"> ADDIN ZOTERO_ITEM CSL_CITATION {"citationID":"NfvFXuRk","properties":{"formattedCitation":"(63)","plainCitation":"(63)","noteIndex":0},"citationItems":[{"id":866,"uris":["http://zotero.org/users/13967795/items/9BNXD27P"],"itemData":{"id":866,"type":"article-journal","abstract":"ABSTRACT : The aim of the present study was to describe the experience of patients undergoing haemodialysis starting from their own perception. A qualitative perspective using Merleau Ponty's Existential Phenomenology was considered to be the most appropriate methodology for this study. Fifteen patients were interviewed in a haemodialysis unit at a Brazilian teaching hospital. Interviews were based on the question ‘What does the experience of living with a haemodialysis machine mean?’ Convergences in speeches were grouped into three categories: the machine, improvement in quality of life, reflection on patients' experience. These findings show the existential reality patients experience. A haemodialysis machine dictates their lives: they have to accept strict rules controlled by a team of healthcare providers. They realize it has to be so and there is no way out. It is the only way to get some relief from the symptoms of the disease. The feeling is mostly acceptance of the condition. Healthcare providers' dedication is recognized. Some participants complain about painful procedures, others deny them, others fantasize the reality. An essential piece of information is the lack of future perspectives; few patients mentioned the possibility of a transplant or the possibility of carrying out their own care. The study may contribute in outlining new perspectives for nurses to understand the needs of patients undergoing haemodialysis. An approach accepting patients' views will probably bring awareness to patients as to the possibilities of helping with their own treatment.","container-title":"Journal of Renal Care","DOI":"10.1111/j.1755-6686.2006.tb00006.x","issue":"3","note":"publisher: Wiley","page":"137-141","title":"Living with a haemodialysis machine","volume":"32","author":[{"family":"Sadala","given":"M.L.A."},{"family":"Lorençon","given":"M."}],"issued":{"date-parts":[["2006",7]]},"citation-key":"sadalaLivingHaemodialysisMachine2006"}}],"schema":"https://github.com/citation-style-language/schema/raw/master/csl-citation.json"} </w:instrText>
            </w:r>
            <w:r w:rsidRPr="001848B7">
              <w:rPr>
                <w:color w:val="000000"/>
                <w:sz w:val="22"/>
                <w:szCs w:val="22"/>
              </w:rPr>
              <w:fldChar w:fldCharType="separate"/>
            </w:r>
            <w:r w:rsidRPr="001848B7">
              <w:rPr>
                <w:noProof/>
                <w:color w:val="000000"/>
                <w:sz w:val="22"/>
                <w:szCs w:val="22"/>
              </w:rPr>
              <w:t>(63)</w:t>
            </w:r>
            <w:r w:rsidRPr="001848B7">
              <w:rPr>
                <w:color w:val="000000"/>
                <w:sz w:val="22"/>
                <w:szCs w:val="22"/>
              </w:rPr>
              <w:fldChar w:fldCharType="end"/>
            </w:r>
          </w:p>
        </w:tc>
        <w:tc>
          <w:tcPr>
            <w:tcW w:w="704" w:type="dxa"/>
            <w:noWrap/>
          </w:tcPr>
          <w:p w14:paraId="26E91722" w14:textId="21075D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6" w:type="dxa"/>
            <w:gridSpan w:val="2"/>
            <w:noWrap/>
          </w:tcPr>
          <w:p w14:paraId="572934FD" w14:textId="3299511C"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0" w:type="dxa"/>
            <w:gridSpan w:val="2"/>
            <w:noWrap/>
          </w:tcPr>
          <w:p w14:paraId="62E2AC3E" w14:textId="3EC95F76"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1" w:type="dxa"/>
            <w:gridSpan w:val="2"/>
            <w:noWrap/>
          </w:tcPr>
          <w:p w14:paraId="2CF6BAAA" w14:textId="4E6005DC"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0" w:type="dxa"/>
            <w:gridSpan w:val="2"/>
            <w:noWrap/>
          </w:tcPr>
          <w:p w14:paraId="1063D411" w14:textId="54CDBA83"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1" w:type="dxa"/>
            <w:gridSpan w:val="2"/>
            <w:noWrap/>
          </w:tcPr>
          <w:p w14:paraId="60CB4E84" w14:textId="059211D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0</w:t>
            </w:r>
          </w:p>
        </w:tc>
        <w:tc>
          <w:tcPr>
            <w:tcW w:w="850" w:type="dxa"/>
            <w:gridSpan w:val="2"/>
            <w:noWrap/>
          </w:tcPr>
          <w:p w14:paraId="728FFC96" w14:textId="4FC3149C"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1" w:type="dxa"/>
            <w:gridSpan w:val="2"/>
            <w:noWrap/>
          </w:tcPr>
          <w:p w14:paraId="18D9F025" w14:textId="09FA84A9"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0" w:type="dxa"/>
            <w:gridSpan w:val="2"/>
            <w:noWrap/>
          </w:tcPr>
          <w:p w14:paraId="7BDE7369" w14:textId="6ABFEEA8"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46" w:type="dxa"/>
            <w:noWrap/>
          </w:tcPr>
          <w:p w14:paraId="1FFE7749" w14:textId="603383C3"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1</w:t>
            </w:r>
          </w:p>
        </w:tc>
        <w:tc>
          <w:tcPr>
            <w:tcW w:w="855" w:type="dxa"/>
          </w:tcPr>
          <w:p w14:paraId="0032F3FB" w14:textId="3352BCC9"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Pr>
                <w:noProof/>
                <w:color w:val="000000"/>
                <w:sz w:val="22"/>
                <w:szCs w:val="22"/>
                <w:lang w:val="en-GB"/>
              </w:rPr>
              <w:t>9</w:t>
            </w:r>
          </w:p>
        </w:tc>
      </w:tr>
      <w:tr w:rsidR="00B2439B" w:rsidRPr="00F225BB" w14:paraId="3A195163"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961FDB7" w14:textId="5D1C2FBF"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w:t>
            </w:r>
            <w:r>
              <w:rPr>
                <w:b w:val="0"/>
                <w:bCs w:val="0"/>
                <w:noProof/>
                <w:color w:val="000000"/>
                <w:sz w:val="22"/>
                <w:szCs w:val="22"/>
                <w:lang w:val="en-GB"/>
              </w:rPr>
              <w:t>6</w:t>
            </w:r>
          </w:p>
        </w:tc>
        <w:tc>
          <w:tcPr>
            <w:tcW w:w="3129" w:type="dxa"/>
          </w:tcPr>
          <w:p w14:paraId="144DFC01" w14:textId="2B4F444F" w:rsidR="00B2439B" w:rsidRPr="00E918A1"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Sadala</w:t>
            </w:r>
            <w:proofErr w:type="spellEnd"/>
            <w:r w:rsidRPr="001848B7">
              <w:rPr>
                <w:sz w:val="22"/>
                <w:szCs w:val="22"/>
              </w:rPr>
              <w:t xml:space="preserve"> et.al 2012 </w:t>
            </w:r>
            <w:r w:rsidRPr="001848B7">
              <w:rPr>
                <w:sz w:val="22"/>
                <w:szCs w:val="22"/>
              </w:rPr>
              <w:fldChar w:fldCharType="begin"/>
            </w:r>
            <w:r w:rsidRPr="001848B7">
              <w:rPr>
                <w:sz w:val="22"/>
                <w:szCs w:val="22"/>
              </w:rPr>
              <w:instrText xml:space="preserve"> ADDIN ZOTERO_ITEM CSL_CITATION {"citationID":"QeQfS2UI","properties":{"formattedCitation":"(41)","plainCitation":"(41)","noteIndex":0},"citationItems":[{"id":1559,"uris":["http://zotero.org/users/13967795/items/LKXTTGIT"],"itemData":{"id":1559,"type":"article-journal","abstract":"The aim of this study was to highlight the meaning of home dialysis as experienced by patients with chronic renal failure. The research design was influenced by Ricoeur's phenomenology. Nineteen patients from a Brazilian public hospital were interviewed, from May to September 2009. Interviews were guided by the question: \"Tell me about your experiences lived undergoing PD\". Findings unveiled the patients' perception of the drastic changes in their existence, consequent to disease and treatment; and the perception of themselves in that process. The feeling of anguish, physical pain and deprivations were part of living that condition. They foresee an uncertain future, depending on the expertise of health care providers and the demands on support of significant others. Findings suggest that individual aspects of patients' experiences must be considered if health care providers are to facilitate positive health outcomes.","container-title":"Revista Latino-Americana de Enfermagem (RLAE)","DOI":"10.1590/S0104-11692012000100010","issue":"1","note":"publisher-place: Associate Professor, Departamento de Enfermagem, Faculdade de Medicina de Botucatu, Universidade Estadual Paulista 'Julio de Mesquita Filho', SP, Brazil\npublisher: Escola de Enfermagem de Ribeirao Preto, Universidade de Sao Paulo","page":"68-75","title":"Patients' experiences of peritoneal dialysis at home: a phenomenological approach.","volume":"20","author":[{"family":"Sadala","given":"Maria LÃºcia AraÃºjo"},{"family":"Bruzos","given":"Gabriela Azevedo de Souza"},{"family":"Pereira","given":"Estela Regina"},{"family":"Bucuvic","given":"Edwa Maria"}],"issued":{"date-parts":[["2012",1]]},"citation-key":"sadalaPatientsExperiencesPeritoneal2012"}}],"schema":"https://github.com/citation-style-language/schema/raw/master/csl-citation.json"} </w:instrText>
            </w:r>
            <w:r w:rsidRPr="001848B7">
              <w:rPr>
                <w:sz w:val="22"/>
                <w:szCs w:val="22"/>
              </w:rPr>
              <w:fldChar w:fldCharType="separate"/>
            </w:r>
            <w:r w:rsidRPr="001848B7">
              <w:rPr>
                <w:noProof/>
                <w:sz w:val="22"/>
                <w:szCs w:val="22"/>
              </w:rPr>
              <w:t>(41)</w:t>
            </w:r>
            <w:r w:rsidRPr="001848B7">
              <w:rPr>
                <w:sz w:val="22"/>
                <w:szCs w:val="22"/>
              </w:rPr>
              <w:fldChar w:fldCharType="end"/>
            </w:r>
          </w:p>
        </w:tc>
        <w:tc>
          <w:tcPr>
            <w:tcW w:w="704" w:type="dxa"/>
            <w:noWrap/>
            <w:hideMark/>
          </w:tcPr>
          <w:p w14:paraId="1C3989FB"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66F223F"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081B057"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A56D133"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FA451F8"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DE952AA"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B1506B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0B08FB3"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85966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FE8A99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BBFD9F4"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312F03B1"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78542498" w14:textId="1D940BDD"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w:t>
            </w:r>
            <w:r>
              <w:rPr>
                <w:b w:val="0"/>
                <w:bCs w:val="0"/>
                <w:noProof/>
                <w:color w:val="000000"/>
                <w:sz w:val="22"/>
                <w:szCs w:val="22"/>
                <w:lang w:val="en-GB"/>
              </w:rPr>
              <w:t>7</w:t>
            </w:r>
          </w:p>
        </w:tc>
        <w:tc>
          <w:tcPr>
            <w:tcW w:w="3129" w:type="dxa"/>
          </w:tcPr>
          <w:p w14:paraId="5ED36098" w14:textId="45349BEE"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1848B7">
              <w:rPr>
                <w:sz w:val="22"/>
                <w:szCs w:val="22"/>
              </w:rPr>
              <w:t xml:space="preserve">Nam Ng et al. 2021 </w:t>
            </w:r>
            <w:r w:rsidRPr="001848B7">
              <w:rPr>
                <w:sz w:val="22"/>
                <w:szCs w:val="22"/>
              </w:rPr>
              <w:fldChar w:fldCharType="begin"/>
            </w:r>
            <w:r w:rsidRPr="001848B7">
              <w:rPr>
                <w:sz w:val="22"/>
                <w:szCs w:val="22"/>
              </w:rPr>
              <w:instrText xml:space="preserve"> ADDIN ZOTERO_ITEM CSL_CITATION {"citationID":"XfZi1Y3W","properties":{"formattedCitation":"(20)","plainCitation":"(20)","noteIndex":0},"citationItems":[{"id":906,"uris":["http://zotero.org/users/13967795/items/DZVISQTR"],"itemData":{"id":906,"type":"article-journal","abstract":"Supplemental digital content is available in the text. Background: Patients with end-stage renal disease receiving dialysis experience a significant symptom burden. Identifying factors associated with this burden may improve symptom management. However, specific evidence about patients' experiences is lacking. Objectives: The aim of this study was to explore factors that are associated with patients' symptom experiences. Methods: The convergent parallel mixed methods design was used. In the quantitative component, the Dialysis Symptom Index was used to assess the symptom burden of 271 participants to examine its associations with patient characteristics using correlation coefficients and multivariate regression analyses. In the qualitative component, associated factors reported by 10 participants were identified through semistructured interviews using content analysis. Assessments were conducted at enrollment, 6 months, and 12 months. After separate data analyses, findings were integrated using side-by-side comparison and joint display. Results: Several significant associations were identified between patient characteristics and symptom burden, and the participants described four categories of factors (i.e., treatment related, pathophysiological, situational, dietary) associated with a higher symptom burden during their interviews. Across both components of this study, three factors were consistent (i.e., employment, hyperphosphatemia, anemia). Participants described several factors not reported previously. Discussion: This study explored subjective and objective factors influencing the symptom experiences of patients with end-stage renal disease using a mixed methods design. These risk factors can be used to identify high-risk patients. Our findings suggest that participants relied on laboratory results and treatments to explain their symptom experiences. These findings suggest that assessment of both subjective and objective factors is needed to explore patients' symptom experiences.","container-title":"Nursing Research","DOI":"10.1097/NNR.0000000000000479","issue":"1","note":"publisher-place: Marques Shek Nam Ng, RN, PhD, is Postdoctoral Fellow, The Chinese University of Hong Kong, Hong Kong, China.\npublisher: Lippincott Williams &amp; Wilkins","page":"34-43","title":"A Mixed Methods Study of Symptom Experience in Patients With End-Stage Renal Disease.","volume":"70","author":[{"family":"Ng","given":"Marques Shek Nam"},{"family":"Wong","given":"Cho Lee"},{"family":"Choi","given":"Kai Chow"},{"family":"Hui","given":"Yun Ho"},{"family":"Ho","given":"Eva Hau Sim"},{"family":"Miaskowski","given":"Christine"},{"family":"So","given":"Winnie Kwok Wei"}],"issued":{"date-parts":[["2021",1]]},"citation-key":"ngMixedMethodsStudy2021"}}],"schema":"https://github.com/citation-style-language/schema/raw/master/csl-citation.json"} </w:instrText>
            </w:r>
            <w:r w:rsidRPr="001848B7">
              <w:rPr>
                <w:sz w:val="22"/>
                <w:szCs w:val="22"/>
              </w:rPr>
              <w:fldChar w:fldCharType="separate"/>
            </w:r>
            <w:r w:rsidRPr="001848B7">
              <w:rPr>
                <w:noProof/>
                <w:sz w:val="22"/>
                <w:szCs w:val="22"/>
              </w:rPr>
              <w:t>(20)</w:t>
            </w:r>
            <w:r w:rsidRPr="001848B7">
              <w:rPr>
                <w:sz w:val="22"/>
                <w:szCs w:val="22"/>
              </w:rPr>
              <w:fldChar w:fldCharType="end"/>
            </w:r>
          </w:p>
        </w:tc>
        <w:tc>
          <w:tcPr>
            <w:tcW w:w="704" w:type="dxa"/>
            <w:noWrap/>
            <w:hideMark/>
          </w:tcPr>
          <w:p w14:paraId="2323107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33B070A"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A89B66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026F72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1E4E21F"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4C38D6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D14E04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4ED6D5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388A97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2CDA855D"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563B04A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4003752E"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628BC1B0" w14:textId="11ED2A8F" w:rsidR="00B2439B" w:rsidRPr="007F6CCD" w:rsidRDefault="00B2439B" w:rsidP="00B2439B">
            <w:pPr>
              <w:spacing w:line="276" w:lineRule="auto"/>
              <w:rPr>
                <w:noProof/>
                <w:color w:val="000000"/>
                <w:sz w:val="22"/>
                <w:szCs w:val="22"/>
                <w:lang w:val="en-GB"/>
              </w:rPr>
            </w:pPr>
            <w:r w:rsidRPr="007F6CCD">
              <w:rPr>
                <w:b w:val="0"/>
                <w:bCs w:val="0"/>
                <w:noProof/>
                <w:color w:val="000000"/>
                <w:sz w:val="22"/>
                <w:szCs w:val="22"/>
                <w:lang w:val="en-GB"/>
              </w:rPr>
              <w:t>3</w:t>
            </w:r>
            <w:r>
              <w:rPr>
                <w:b w:val="0"/>
                <w:bCs w:val="0"/>
                <w:noProof/>
                <w:color w:val="000000"/>
                <w:sz w:val="22"/>
                <w:szCs w:val="22"/>
                <w:lang w:val="en-GB"/>
              </w:rPr>
              <w:t>8</w:t>
            </w:r>
          </w:p>
        </w:tc>
        <w:tc>
          <w:tcPr>
            <w:tcW w:w="3129" w:type="dxa"/>
          </w:tcPr>
          <w:p w14:paraId="26925AD3" w14:textId="5FB33A74" w:rsidR="00B2439B" w:rsidRPr="001848B7"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color w:val="111111"/>
                <w:sz w:val="22"/>
                <w:szCs w:val="22"/>
                <w:bdr w:val="none" w:sz="0" w:space="0" w:color="auto" w:frame="1"/>
              </w:rPr>
              <w:t>M</w:t>
            </w:r>
            <w:r w:rsidRPr="00E918A1">
              <w:rPr>
                <w:color w:val="111111"/>
                <w:sz w:val="22"/>
                <w:szCs w:val="22"/>
                <w:bdr w:val="none" w:sz="0" w:space="0" w:color="auto" w:frame="1"/>
              </w:rPr>
              <w:t>ontalescot</w:t>
            </w:r>
            <w:proofErr w:type="spellEnd"/>
            <w:r w:rsidRPr="00E918A1">
              <w:rPr>
                <w:color w:val="111111"/>
                <w:sz w:val="22"/>
                <w:szCs w:val="22"/>
              </w:rPr>
              <w:t xml:space="preserve">  L. et al. </w:t>
            </w:r>
            <w:r w:rsidRPr="00E918A1">
              <w:rPr>
                <w:color w:val="000000" w:themeColor="text1"/>
                <w:sz w:val="22"/>
                <w:szCs w:val="22"/>
              </w:rPr>
              <w:t xml:space="preserve">2021 </w:t>
            </w:r>
            <w:r w:rsidRPr="00E918A1">
              <w:rPr>
                <w:color w:val="000000" w:themeColor="text1"/>
                <w:sz w:val="22"/>
                <w:szCs w:val="22"/>
              </w:rPr>
              <w:fldChar w:fldCharType="begin"/>
            </w:r>
            <w:r w:rsidRPr="00E918A1">
              <w:rPr>
                <w:color w:val="000000" w:themeColor="text1"/>
                <w:sz w:val="22"/>
                <w:szCs w:val="22"/>
              </w:rPr>
              <w:instrText xml:space="preserve"> ADDIN ZOTERO_ITEM CSL_CITATION {"citationID":"KiOMNXiw","properties":{"formattedCitation":"(40)","plainCitation":"(40)","noteIndex":0},"citationItems":[{"id":1761,"uris":["http://zotero.org/users/local/j3Jl7mas/items/3I2QG9P8","http://zotero.org/users/13967795/items/3I2QG9P8"],"itemData":{"id":1761,"type":"article-journal","abstract":"Background: Dialysis implies huge changes in patients’ lives. Yet, there is a need to better understand patients’ experience in the time following dialysis initiation. Objective: The objective of this study was to investigate patients’ experience of dialysis a year after treatment initiation and the associations between patients’ discourse and their anxiety and depression symptoms. Methods: Twenty two patients (mean age 63.4; 68% men) took part in a semi-directed interview about their experience with dialysis. Participants completed the Hospital Anxiety and Depression Scale (HADS). Interviews were analyzed using a lexicometric analysis. Results: The analysis generated five classes: experience with nephrological care, facing loss and family relationships, family and acceptance, implementation of a new routine and making sense of the end-stage renal disease experience. Patients’ felt very passive in their experience with care. They reported the importance of integrating dialysis in their lives and the role of family support when facing treatment initiation. Depressed patients were more likely to describe their nephrological monitoring very factually and to talk about what they lost with dialysis initiation. Conclusion: Dialysis initiation is a hard time for patients during which they face many challenges. This first year represents a time of adaptation, in which family seems essential. © 2021 The Author(s). Published by Informa UK Limited, trading as Taylor &amp; Francis Group.","container-title":"Health Psychology and Behavioral Medicine","DOI":"10.1080/21642850.2021.1918552","issue":"1","page":"380-397","title":"Patients’ experience one year after dialysis initiation: a lexicometric analysis","volume":"9","author":[{"family":"Montalescot","given":"L"},{"family":"Rascle","given":"N"},{"family":"Combe","given":"C"},{"family":"Untas","given":"A"}],"issued":{"date-parts":[["2021"]]},"citation-key":"montalescotPatientsExperienceOne2021"}}],"schema":"https://github.com/citation-style-language/schema/raw/master/csl-citation.json"} </w:instrText>
            </w:r>
            <w:r w:rsidRPr="00E918A1">
              <w:rPr>
                <w:color w:val="000000" w:themeColor="text1"/>
                <w:sz w:val="22"/>
                <w:szCs w:val="22"/>
              </w:rPr>
              <w:fldChar w:fldCharType="separate"/>
            </w:r>
            <w:r w:rsidRPr="00E918A1">
              <w:rPr>
                <w:noProof/>
                <w:color w:val="000000" w:themeColor="text1"/>
                <w:sz w:val="22"/>
                <w:szCs w:val="22"/>
              </w:rPr>
              <w:t>(40)</w:t>
            </w:r>
            <w:r w:rsidRPr="00E918A1">
              <w:rPr>
                <w:color w:val="000000" w:themeColor="text1"/>
                <w:sz w:val="22"/>
                <w:szCs w:val="22"/>
              </w:rPr>
              <w:fldChar w:fldCharType="end"/>
            </w:r>
          </w:p>
        </w:tc>
        <w:tc>
          <w:tcPr>
            <w:tcW w:w="704" w:type="dxa"/>
            <w:noWrap/>
          </w:tcPr>
          <w:p w14:paraId="57B31AFB" w14:textId="1EC483D4"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0D1EF038" w14:textId="7402134F"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76F2506F" w14:textId="0EABBFDA"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4904A617" w14:textId="6DEBD54D"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52648C42" w14:textId="0B62D34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766599E3" w14:textId="694FF846"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tcPr>
          <w:p w14:paraId="32CD9878" w14:textId="3BF47916"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145F08F1" w14:textId="2CD60ACC"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1CE6B4C2" w14:textId="2A690ABA"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59B13A96" w14:textId="1ACD5A83"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7F216A99" w14:textId="53161E5E"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B2439B" w:rsidRPr="00F225BB" w14:paraId="7EF60D2A"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AD77FCA" w14:textId="4A76870A"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3</w:t>
            </w:r>
            <w:r>
              <w:rPr>
                <w:b w:val="0"/>
                <w:bCs w:val="0"/>
                <w:noProof/>
                <w:color w:val="000000"/>
                <w:sz w:val="22"/>
                <w:szCs w:val="22"/>
                <w:lang w:val="en-GB"/>
              </w:rPr>
              <w:t>9</w:t>
            </w:r>
          </w:p>
        </w:tc>
        <w:tc>
          <w:tcPr>
            <w:tcW w:w="3129" w:type="dxa"/>
          </w:tcPr>
          <w:p w14:paraId="09C43E22" w14:textId="180D4FEA" w:rsidR="00B2439B" w:rsidRPr="00E918A1" w:rsidRDefault="00B2439B" w:rsidP="00B2439B">
            <w:pPr>
              <w:pStyle w:val="NormalWeb"/>
              <w:spacing w:line="276" w:lineRule="auto"/>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roofErr w:type="spellStart"/>
            <w:r w:rsidRPr="001848B7">
              <w:rPr>
                <w:color w:val="000000"/>
                <w:sz w:val="22"/>
                <w:szCs w:val="22"/>
              </w:rPr>
              <w:t>Alzahrani</w:t>
            </w:r>
            <w:proofErr w:type="spellEnd"/>
            <w:r w:rsidRPr="001848B7">
              <w:rPr>
                <w:color w:val="000000"/>
                <w:sz w:val="22"/>
                <w:szCs w:val="22"/>
              </w:rPr>
              <w:t xml:space="preserve"> et al. </w:t>
            </w:r>
            <w:r w:rsidRPr="001848B7">
              <w:rPr>
                <w:sz w:val="22"/>
                <w:szCs w:val="22"/>
              </w:rPr>
              <w:t xml:space="preserve">2023 </w:t>
            </w:r>
            <w:r w:rsidRPr="001848B7">
              <w:rPr>
                <w:sz w:val="22"/>
                <w:szCs w:val="22"/>
              </w:rPr>
              <w:fldChar w:fldCharType="begin"/>
            </w:r>
            <w:r w:rsidRPr="001848B7">
              <w:rPr>
                <w:sz w:val="22"/>
                <w:szCs w:val="22"/>
              </w:rPr>
              <w:instrText xml:space="preserve"> ADDIN ZOTERO_ITEM CSL_CITATION {"citationID":"FygLCSW5","properties":{"formattedCitation":"(62)","plainCitation":"(62)","noteIndex":0},"citationItems":[{"id":1915,"uris":["http://zotero.org/users/local/j3Jl7mas/items/A5WQF6NQ","http://zotero.org/users/13967795/items/A5WQF6NQ"],"itemData":{"id":1915,"type":"article-journal","abstract":"Introduction: More than 20,000 patients with chronic renal disease are receiving hemodialysis treatment in Saudi Arabia. Approximately, 57.4% of nurses in Saudi are expatriates. However, these nurses may not have sufficient cultural knowledge, which may affect perception of nursing care. Our purpose was to understand the lived experiences of middle-aged Saudi Arabian hemodialysis patients. Method: This qualitative phenomenological study was conducted in Saudi Arabia in 2021. Data were analyzed using axial coding. Results: Eleven patients aged 32 to 60 years participated. Two themes and three subthemes were identified: (a) hemodialysis’s negative consequences (travel restriction, social isolation, and low responsibilities toward families) and (b) level of support (family support, nurses’ support, and governmental support). Discussion: Hemodialysis patients find travel and social engagement difficult. Furthermore, they cannot fully meet their family responsibilities due to fatigue and long hemodialysis hours. Health care providers should consider integrating these findings to deliver optimal holistic care.","container-title":"Journal of Transcultural Nursing","DOI":"10.1177/10436596231166041","ISSN":"1043-6596, 1552-7832","issue":"4","journalAbbreviation":"J Transcult Nurs","language":"en","page":"263-269","source":"DOI.org (Crossref)","title":"The Lived Experience of Middle-Aged Saudi Patients With End-Stage Chronic Renal Disease on Hemodialysis Treatment","volume":"34","author":[{"family":"Alzahrani","given":"Naif S."},{"family":"Almarwani","given":"Abdulaziz Mofdy"},{"family":"Alhowaymel","given":"Fahad"},{"family":"Alharbi","given":"Hanan F."}],"issued":{"date-parts":[["2023",7]]},"citation-key":"alzahraniLivedExperienceMiddleAged2023"}}],"schema":"https://github.com/citation-style-language/schema/raw/master/csl-citation.json"} </w:instrText>
            </w:r>
            <w:r w:rsidRPr="001848B7">
              <w:rPr>
                <w:sz w:val="22"/>
                <w:szCs w:val="22"/>
              </w:rPr>
              <w:fldChar w:fldCharType="separate"/>
            </w:r>
            <w:r w:rsidRPr="001848B7">
              <w:rPr>
                <w:noProof/>
                <w:sz w:val="22"/>
                <w:szCs w:val="22"/>
              </w:rPr>
              <w:t>(62)</w:t>
            </w:r>
            <w:r w:rsidRPr="001848B7">
              <w:rPr>
                <w:sz w:val="22"/>
                <w:szCs w:val="22"/>
              </w:rPr>
              <w:fldChar w:fldCharType="end"/>
            </w:r>
          </w:p>
        </w:tc>
        <w:tc>
          <w:tcPr>
            <w:tcW w:w="704" w:type="dxa"/>
            <w:noWrap/>
            <w:hideMark/>
          </w:tcPr>
          <w:p w14:paraId="654E482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07323C3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D3CA0C3"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9F014B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A57429D"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0A3593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5A2D7E4"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3412D2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66E1D96"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971FD53"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510576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0E94423E"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0640309" w14:textId="0938F363" w:rsidR="00B2439B" w:rsidRPr="007F6CCD" w:rsidRDefault="00B2439B" w:rsidP="00B2439B">
            <w:pPr>
              <w:spacing w:line="276" w:lineRule="auto"/>
              <w:rPr>
                <w:b w:val="0"/>
                <w:bCs w:val="0"/>
                <w:noProof/>
                <w:color w:val="000000"/>
                <w:sz w:val="22"/>
                <w:szCs w:val="22"/>
                <w:lang w:val="en-GB"/>
              </w:rPr>
            </w:pPr>
            <w:r>
              <w:rPr>
                <w:b w:val="0"/>
                <w:bCs w:val="0"/>
                <w:noProof/>
                <w:color w:val="000000"/>
                <w:sz w:val="22"/>
                <w:szCs w:val="22"/>
                <w:lang w:val="en-GB"/>
              </w:rPr>
              <w:t>40</w:t>
            </w:r>
          </w:p>
        </w:tc>
        <w:tc>
          <w:tcPr>
            <w:tcW w:w="3129" w:type="dxa"/>
          </w:tcPr>
          <w:p w14:paraId="62EDCBB4" w14:textId="51BF8306" w:rsidR="00B2439B" w:rsidRPr="00E918A1" w:rsidRDefault="00B2439B" w:rsidP="00B2439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Shahgholian</w:t>
            </w:r>
            <w:proofErr w:type="spellEnd"/>
            <w:r w:rsidRPr="001848B7">
              <w:rPr>
                <w:sz w:val="22"/>
                <w:szCs w:val="22"/>
              </w:rPr>
              <w:t xml:space="preserve"> et al. 2018 </w:t>
            </w:r>
            <w:r w:rsidRPr="001848B7">
              <w:rPr>
                <w:sz w:val="22"/>
                <w:szCs w:val="22"/>
              </w:rPr>
              <w:fldChar w:fldCharType="begin"/>
            </w:r>
            <w:r w:rsidRPr="001848B7">
              <w:rPr>
                <w:sz w:val="22"/>
                <w:szCs w:val="22"/>
              </w:rPr>
              <w:instrText xml:space="preserve"> ADDIN ZOTERO_ITEM CSL_CITATION {"citationID":"Bk9PNGk7","properties":{"formattedCitation":"(71)","plainCitation":"(71)","noteIndex":0},"citationItems":[{"id":667,"uris":["http://zotero.org/users/local/j3Jl7mas/items/E26DM6EQ","http://zotero.org/users/13967795/items/E26DM6EQ"],"itemData":{"id":667,"type":"article-journal","abstract":"BACKGROUND Providing patient-centered care needs in patients with chronic renal failure undergoing hemodialysis is important in inspiring their confidence to continue their treatment and promote their mental and social health. Therefore, recognizing the concept of care from the viewpoint of these patients can be helpful in designing the care programs of this vulnerable group. Accordingly, the aim of this study was to reveal the meaning and concept of care based on the experience of patients with chronic renal failure undergoing hemodialysis. METHODS Using a descriptive phenomenological method, this study was conducted on 17 patients who were undergoing hemodialysis. Purposive sampling was performed and data was collected through 30 to 60 min, face-to-face and in-depth semi-structured interviews. Data analysis was performed using Colaizzi's method. RESULTS Seventeen patients (9 women 8 men) aged between 24 and 83, and a minimum of 10 and maximum of 168 months history of hemodialysis participated in the study. After data analysis, 4 themes and 9 sub-themes were extracted, and the concept of care emerged for the participants as empathy, companionship in everyday needs, social support and concern, and good-quality dialysis. CONCLUSIONS Based on the results of this study, the concept of care from the viewpoint of patients emerged in the form of empathy, companionship in everyday needs, social support and concern, and good-quality dialysis. It is recommended that caregivers of patients consider these concepts in the design of patient-centered care programs.","container-title":"BMC Nephrology","DOI":"10.1186/s12882-018-1138-4","issue":"1","note":"publisher: BMC Nephrology","page":"338-338","title":"Las experiencias vividas de pacientes sometidos a hemodiálisis con el concepto de atención: un estudio fenomenológico.","volume":"19","author":[{"family":"Shahgholian","given":"Nahid"},{"family":"Yousefi","given":"Hojatollah"}],"issued":{"date-parts":[["2018"]]},"citation-key":"shahgholianExperienciasVividasPacientes2018"}}],"schema":"https://github.com/citation-style-language/schema/raw/master/csl-citation.json"} </w:instrText>
            </w:r>
            <w:r w:rsidRPr="001848B7">
              <w:rPr>
                <w:sz w:val="22"/>
                <w:szCs w:val="22"/>
              </w:rPr>
              <w:fldChar w:fldCharType="separate"/>
            </w:r>
            <w:r w:rsidRPr="001848B7">
              <w:rPr>
                <w:noProof/>
                <w:sz w:val="22"/>
                <w:szCs w:val="22"/>
              </w:rPr>
              <w:t>(71)</w:t>
            </w:r>
            <w:r w:rsidRPr="001848B7">
              <w:rPr>
                <w:sz w:val="22"/>
                <w:szCs w:val="22"/>
              </w:rPr>
              <w:fldChar w:fldCharType="end"/>
            </w:r>
          </w:p>
        </w:tc>
        <w:tc>
          <w:tcPr>
            <w:tcW w:w="704" w:type="dxa"/>
            <w:noWrap/>
            <w:hideMark/>
          </w:tcPr>
          <w:p w14:paraId="32358E0E"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B977106"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BD7C707"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FFB14D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E5B1F8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8D6148D"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7DF452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B6BF002"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6E36195"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4C235756"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2DA5FA7" w14:textId="77777777" w:rsidR="00B2439B" w:rsidRPr="007F6CCD" w:rsidRDefault="00B2439B" w:rsidP="00B2439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B2439B" w:rsidRPr="00F225BB" w14:paraId="0E0778B3"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8BDFD52" w14:textId="22109F86" w:rsidR="00B2439B" w:rsidRPr="007F6CCD" w:rsidRDefault="00B2439B" w:rsidP="00B2439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1</w:t>
            </w:r>
          </w:p>
        </w:tc>
        <w:tc>
          <w:tcPr>
            <w:tcW w:w="3129" w:type="dxa"/>
          </w:tcPr>
          <w:p w14:paraId="162D082C" w14:textId="3B124DCE" w:rsidR="00B2439B" w:rsidRPr="00E918A1" w:rsidRDefault="00B2439B" w:rsidP="00B2439B">
            <w:pPr>
              <w:spacing w:line="276" w:lineRule="auto"/>
              <w:ind w:right="-108"/>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Nagpal et al.2017 </w:t>
            </w:r>
            <w:r w:rsidRPr="001848B7">
              <w:rPr>
                <w:color w:val="000000"/>
                <w:sz w:val="22"/>
                <w:szCs w:val="22"/>
              </w:rPr>
              <w:fldChar w:fldCharType="begin"/>
            </w:r>
            <w:r w:rsidRPr="001848B7">
              <w:rPr>
                <w:color w:val="000000"/>
                <w:sz w:val="22"/>
                <w:szCs w:val="22"/>
              </w:rPr>
              <w:instrText xml:space="preserve"> ADDIN ZOTERO_ITEM CSL_CITATION {"citationID":"oO1dE0ew","properties":{"formattedCitation":"(74)","plainCitation":"(74)","noteIndex":0},"citationItems":[{"id":632,"uris":["http://zotero.org/users/local/j3Jl7mas/items/VCVXCRPQ","http://zotero.org/users/13967795/items/VCVXCRPQ"],"itemData":{"id":632,"type":"article-journal","abstract":"© 2016 European Dialysis and Transplant Nurses Association/European Renal Care Association Background: Approximately 500,000 people in the United States are affected by end-stage kidney disease (ESKD), 53% of whom are Black or Latino. ESKD significantly impacts psychosocial health and quality of life. However, few studies address the psychosocial aspects of ESKD, especially among black and Latino adults. This study sought to understand the psychosocial context of living with ESKD among black and Latino adults who reside in a medically underserved community. Study Design: A qualitative study. Setting and Participants: Participants were recruited from a dialysis centre in East New York, Brooklyn, a medically underserved community. Methodology: Descriptive phenomenology was used as a qualitative approach for capturing the experiences of patients who received dialysis in this community. Analytical Approach: Open-ended interviews were audio-taped, transcribed, coded and analysed using standard qualitative techniques. Results: Data saturation was achieved at 36 participants. The following five themes emerged: the transition to dialysis is abrupt and unexpected; denial is often an initial response; dialysis is the new normal and in order to survive one must forget the past and press forward; dialysis changes everything and impacts the entire family; strength was often found in faith and family. Limitations: This study was conducted in one setting and may need to be expanded to other sites to capture the experiences of patients cared for in other settings. Conclusion: These findings have practical implications for informing patient-centered models of care that are more responsive to the psychosocial needs of patients with ESKD living in medically underserved communities.","container-title":"Journal of Renal Care","DOI":"10.1111/jorc.12185","issue":"1","note":"publisher: Wiley-Blackwell","page":"29-36","title":"Experiences of patients undergoing dialysis who are from ethnic and racial minorities","volume":"43","author":[{"family":"Nagpal","given":"Neha"},{"family":"Boutin-Foster","given":"Carla"},{"family":"Melendez","given":"Jennifer"},{"family":"Kubiszeswki","given":"Patryk"},{"family":"Uehara","given":"Kamalani"},{"family":"Offidani","given":"Emanuela"},{"family":"Faussett","given":"Zenobia"},{"family":"Chen","given":"Richie"},{"family":"Redel","given":"Cathy"},{"family":"Waltrous","given":"Clarence"},{"family":"Smith","given":"Barry"}],"issued":{"date-parts":[["2017",3]]},"citation-key":"nagpalExperiencesPatientsUndergoing2017"}}],"schema":"https://github.com/citation-style-language/schema/raw/master/csl-citation.json"} </w:instrText>
            </w:r>
            <w:r w:rsidRPr="001848B7">
              <w:rPr>
                <w:color w:val="000000"/>
                <w:sz w:val="22"/>
                <w:szCs w:val="22"/>
              </w:rPr>
              <w:fldChar w:fldCharType="separate"/>
            </w:r>
            <w:r w:rsidRPr="001848B7">
              <w:rPr>
                <w:noProof/>
                <w:color w:val="000000"/>
                <w:sz w:val="22"/>
                <w:szCs w:val="22"/>
              </w:rPr>
              <w:t>(74)</w:t>
            </w:r>
            <w:r w:rsidRPr="001848B7">
              <w:rPr>
                <w:color w:val="000000"/>
                <w:sz w:val="22"/>
                <w:szCs w:val="22"/>
              </w:rPr>
              <w:fldChar w:fldCharType="end"/>
            </w:r>
          </w:p>
        </w:tc>
        <w:tc>
          <w:tcPr>
            <w:tcW w:w="704" w:type="dxa"/>
            <w:noWrap/>
            <w:hideMark/>
          </w:tcPr>
          <w:p w14:paraId="5C3E4E6E"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D53B04B"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E9F2162"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9D09B45"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2E18AD9"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1986613"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E90A611"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E3FCFBD"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1115F5A"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283C36F"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3ED3498" w14:textId="77777777" w:rsidR="00B2439B" w:rsidRPr="007F6CCD" w:rsidRDefault="00B2439B" w:rsidP="00B2439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1FD20848" w14:textId="77777777" w:rsidTr="0097702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3456198E" w14:textId="36635495"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2</w:t>
            </w:r>
          </w:p>
        </w:tc>
        <w:tc>
          <w:tcPr>
            <w:tcW w:w="3129" w:type="dxa"/>
          </w:tcPr>
          <w:p w14:paraId="073B6EA5" w14:textId="4B5FB03F" w:rsidR="0097702B" w:rsidRPr="00E918A1"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Polaschek.2003 </w:t>
            </w:r>
            <w:r w:rsidRPr="001848B7">
              <w:rPr>
                <w:color w:val="000000"/>
                <w:sz w:val="22"/>
                <w:szCs w:val="22"/>
              </w:rPr>
              <w:fldChar w:fldCharType="begin"/>
            </w:r>
            <w:r w:rsidRPr="001848B7">
              <w:rPr>
                <w:color w:val="000000"/>
                <w:sz w:val="22"/>
                <w:szCs w:val="22"/>
              </w:rPr>
              <w:instrText xml:space="preserve"> ADDIN ZOTERO_ITEM CSL_CITATION {"citationID":"qs3tlPjv","properties":{"formattedCitation":"(67)","plainCitation":"(67)","noteIndex":0},"citationItems":[{"id":621,"uris":["http://zotero.org/users/local/j3Jl7mas/items/VQFHLHXE","http://zotero.org/users/13967795/items/VQFHLHXE"],"itemData":{"id":621,"type":"article-journal","abstract":"Living on dialysis: concerns of clients in a renal setting Background. This article reports a study that sought to understand the experience of a group of Caucasian men with end stage renal failure managing their own haemodialysis therapy in their homes. Methodology. The study used a critical interpretive methodology. The renal setting was critically viewed as a specialized health care context constituted by several interrelated discourses. Although established by the dominant professional discourse , it also includes a number of others, in particular an obscure client discourse that is a response to the dominant discourse. Methods. Initially participants' own interpretations of their individual experiences were outlined. These were then collectively reinterpreted by contextualizing them in terms of the critical view of the renal setting, in order to discern their own views as renal clients that were obscured by the language and ideas of the dominant discourse with which they had been enculturated. Findings. From an analysis of the set of accounts derived from interviews with six participants, four concerns of the renal client discourse were identified. Together these model their shared perspective, which underlies each of their individual accounts of their experience of illness and therapy. These concerns were: (1) suffering from continuing symptoms of end stage renal failure and dialysis; (2) limitations resulting from negotiating dialysis into their lifestyle; (3) ongoingness and uncertainty of life on dialysis; and (4) altered relationship between autonomy and dependence inherent in living on dialysis. Conclusion. One specific implication of this study is that the distinctive potential of the nursing role in renal settings lies beyond the performance of a range of technical tasks, in addressing the experience of people living on dialysis, described here as the concerns of the renal client discourse.","container-title":"Journal of Advanced Nursing","issue":"1","page":"44-52","title":"Living on dialysis: concerns of clients in a renal setting","volume":"41","author":[{"family":"Polaschek","given":"Nick"}],"issued":{"date-parts":[["2003"]]},"citation-key":"polaschekLivingDialysisConcerns2003"}}],"schema":"https://github.com/citation-style-language/schema/raw/master/csl-citation.json"} </w:instrText>
            </w:r>
            <w:r w:rsidRPr="001848B7">
              <w:rPr>
                <w:color w:val="000000"/>
                <w:sz w:val="22"/>
                <w:szCs w:val="22"/>
              </w:rPr>
              <w:fldChar w:fldCharType="separate"/>
            </w:r>
            <w:r w:rsidRPr="001848B7">
              <w:rPr>
                <w:noProof/>
                <w:color w:val="000000"/>
                <w:sz w:val="22"/>
                <w:szCs w:val="22"/>
              </w:rPr>
              <w:t>(67)</w:t>
            </w:r>
            <w:r w:rsidRPr="001848B7">
              <w:rPr>
                <w:color w:val="000000"/>
                <w:sz w:val="22"/>
                <w:szCs w:val="22"/>
              </w:rPr>
              <w:fldChar w:fldCharType="end"/>
            </w:r>
          </w:p>
        </w:tc>
        <w:tc>
          <w:tcPr>
            <w:tcW w:w="704" w:type="dxa"/>
            <w:noWrap/>
            <w:hideMark/>
          </w:tcPr>
          <w:p w14:paraId="36ADBA8A"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1DA1DCB"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7B5D088"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50DDECD"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0293FC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98199C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4BF630C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EB9297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07798E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731F9B6"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345978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66353F60"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40C9F773" w14:textId="1BB0BA10" w:rsidR="0097702B" w:rsidRPr="007F6CCD" w:rsidRDefault="0097702B" w:rsidP="0097702B">
            <w:pPr>
              <w:spacing w:line="276" w:lineRule="auto"/>
              <w:rPr>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3</w:t>
            </w:r>
          </w:p>
        </w:tc>
        <w:tc>
          <w:tcPr>
            <w:tcW w:w="3129" w:type="dxa"/>
          </w:tcPr>
          <w:p w14:paraId="1F26BDF6" w14:textId="4C5B631C" w:rsidR="0097702B" w:rsidRPr="001848B7"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roofErr w:type="spellStart"/>
            <w:r w:rsidRPr="001848B7">
              <w:rPr>
                <w:color w:val="000000"/>
                <w:sz w:val="22"/>
                <w:szCs w:val="22"/>
              </w:rPr>
              <w:t>Depasquale</w:t>
            </w:r>
            <w:proofErr w:type="spellEnd"/>
            <w:r w:rsidRPr="001848B7">
              <w:rPr>
                <w:color w:val="000000"/>
                <w:sz w:val="22"/>
                <w:szCs w:val="22"/>
              </w:rPr>
              <w:t xml:space="preserve"> et al. 2020 </w:t>
            </w:r>
            <w:r w:rsidRPr="001848B7">
              <w:rPr>
                <w:color w:val="000000"/>
                <w:sz w:val="22"/>
                <w:szCs w:val="22"/>
              </w:rPr>
              <w:fldChar w:fldCharType="begin"/>
            </w:r>
            <w:r w:rsidRPr="001848B7">
              <w:rPr>
                <w:color w:val="000000"/>
                <w:sz w:val="22"/>
                <w:szCs w:val="22"/>
              </w:rPr>
              <w:instrText xml:space="preserve"> ADDIN ZOTERO_ITEM CSL_CITATION {"citationID":"blgIF8Oe","properties":{"formattedCitation":"(36)","plainCitation":"(36)","noteIndex":0},"citationItems":[{"id":1624,"uris":["http://zotero.org/users/local/j3Jl7mas/items/8YIJZZ92","http://zotero.org/users/13967795/items/8YIJZZ92"],"itemData":{"id":1624,"type":"article-journal","abstract":"Background Preparedness regarding prognosis and treatment options enables patients to cope with uncertainties, make value-based treatment decisions, and set treatment goals. Yet, little is known about the expectedness of end-stage kidney disease (ESKD) patients' treatment experiences beyond their desire for better treatment education. Objective To describe unexpected adverse treatment experiences among ESKD patients. Method The authors conducted 7 focus groups with 55 dialysis patients and living-donor kidney transplantation recipients receiving medical care in Baltimore, Maryland. Data were analyzed thematically. Themes present in different treatment groups were highlighted to provide insight into common experiences. Results The authors identified 5 themes: (1) psychological reactions, (2) constrained freedom of choice, (3) treatment delivery and logistics, (4) morbidity, and (5) finances. Conclusion Patients were unprepared for nonclinical, logistical, and clinical aspects of ESKD treatment. The need for providers' use of tailored preparatory techniques and the development of pretreatment interventions to help patients know what to expect from and feel psychologically prepared for treatment, particularly with respect to nonclinical implications, is critical. These efforts have great potential to improve patients' treatment experiences.","container-title":"Journal of Patient Experience","DOI":"10.1177/2374373519872088","issue":"4","page":"577-586","title":"“I Wish Someone Had Told Me That Could Happen”: A Thematic Analysis of Patients’ Unexpected Experiences With End-Stage Kidney Disease Treatment","volume":"7","author":[{"family":"DePasquale","given":"Nicole"},{"family":"Cabacungan","given":"Ashley"},{"family":"Ephraim","given":"Patti L"},{"family":"Lewis-Boyér","given":"LaPricia"},{"family":"Diamantidis","given":"Clarissa J"},{"family":"Powe","given":"Neil R"},{"family":"Boulware","given":"L Ebony"}],"issued":{"date-parts":[["2020"]]},"citation-key":"depasqualeWishSomeoneHad2020"}}],"schema":"https://github.com/citation-style-language/schema/raw/master/csl-citation.json"} </w:instrText>
            </w:r>
            <w:r w:rsidRPr="001848B7">
              <w:rPr>
                <w:color w:val="000000"/>
                <w:sz w:val="22"/>
                <w:szCs w:val="22"/>
              </w:rPr>
              <w:fldChar w:fldCharType="separate"/>
            </w:r>
            <w:r w:rsidRPr="001848B7">
              <w:rPr>
                <w:noProof/>
                <w:color w:val="000000"/>
                <w:sz w:val="22"/>
                <w:szCs w:val="22"/>
              </w:rPr>
              <w:t>(36)</w:t>
            </w:r>
            <w:r w:rsidRPr="001848B7">
              <w:rPr>
                <w:color w:val="000000"/>
                <w:sz w:val="22"/>
                <w:szCs w:val="22"/>
              </w:rPr>
              <w:fldChar w:fldCharType="end"/>
            </w:r>
          </w:p>
        </w:tc>
        <w:tc>
          <w:tcPr>
            <w:tcW w:w="704" w:type="dxa"/>
            <w:noWrap/>
          </w:tcPr>
          <w:p w14:paraId="2C524F46" w14:textId="68F60329"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6CB80027" w14:textId="40E41B81"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69EABC32" w14:textId="09FFF504"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6D42B6E2" w14:textId="3B674311"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336EEB72" w14:textId="0384A7E4"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414B4B1B" w14:textId="13297899"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008D2AB9" w14:textId="390443D9"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42AC9B80" w14:textId="73ABB37F"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72D6625A" w14:textId="1D11FCE9"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25880EBB" w14:textId="56202E2A"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6FA9F552" w14:textId="2B97F1F4"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0B4882CF"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7947285" w14:textId="29ACB68B"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4</w:t>
            </w:r>
          </w:p>
        </w:tc>
        <w:tc>
          <w:tcPr>
            <w:tcW w:w="3129" w:type="dxa"/>
          </w:tcPr>
          <w:p w14:paraId="23530D9C" w14:textId="44602F30" w:rsidR="0097702B" w:rsidRPr="00194D18"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Theofilou</w:t>
            </w:r>
            <w:proofErr w:type="spellEnd"/>
            <w:r w:rsidRPr="001848B7">
              <w:rPr>
                <w:sz w:val="22"/>
                <w:szCs w:val="22"/>
              </w:rPr>
              <w:t xml:space="preserve"> et al.</w:t>
            </w:r>
            <w:r>
              <w:rPr>
                <w:sz w:val="22"/>
                <w:szCs w:val="22"/>
              </w:rPr>
              <w:t xml:space="preserve"> </w:t>
            </w:r>
            <w:r w:rsidRPr="001848B7">
              <w:rPr>
                <w:sz w:val="22"/>
                <w:szCs w:val="22"/>
              </w:rPr>
              <w:t xml:space="preserve">2013 </w:t>
            </w:r>
            <w:r w:rsidRPr="001848B7">
              <w:rPr>
                <w:sz w:val="22"/>
                <w:szCs w:val="22"/>
              </w:rPr>
              <w:fldChar w:fldCharType="begin"/>
            </w:r>
            <w:r w:rsidRPr="001848B7">
              <w:rPr>
                <w:sz w:val="22"/>
                <w:szCs w:val="22"/>
              </w:rPr>
              <w:instrText xml:space="preserve"> ADDIN ZOTERO_ITEM CSL_CITATION {"citationID":"nYnH4jh0","properties":{"formattedCitation":"(52)","plainCitation":"(52)","noteIndex":0},"citationItems":[{"id":631,"uris":["http://zotero.org/users/local/j3Jl7mas/items/2ISW74CY","http://zotero.org/users/13967795/items/2ISW74CY"],"itemData":{"id":631,"type":"article-journal","abstract":"RETRACTION NOTICE   This article has been retracted due to violating Good Publication  Practice and not complying to  EJOPS's/PsychOpen's Ethical Guidelines  on  plagiarism and redundant or concurrent Publication. The first author admitted responsibility for writing the whole article.     Patients undergoing haemodialysis have to cope with many adversities, regarding physical symptoms, specific dietary regimes and changes in their body image. The present qualitative study aimed to investigate the lived experiences of haemodialysis patients in Greece. Topics relating to haemodialysis treatment were raised with 10 haemodialysis patients in the form of semi-structured interviews. A descriptive phenomenological research method was used to analyse narrated lived experiences of dialysis. Unemployment, functional disturbance, non-adherence to medication and diet schedule, social isolation, fatigue, psychological distress and sexual dysfunction emerged as main concerns following a critical review of themes. Our findings provide evidence which can be useful to health professionals and managers of health services offered to end-stage renal disease patients. Tailored interventions can be developed to support depressed, anxious, or those who endorse negative health beliefs, in an effort to address issues of compromised quality of life.","container-title":"Europe's Journal of Psychology","DOI":"10.5964/ejop.v9i1.338","issue":"1","page":"19-32","title":"Undergoing haemodialysis: A qualitative study to investigate the lived experiences of patients","volume":"9","author":[{"family":"Theofilou","given":"Paraskevi"},{"family":"Synodinou","given":"Clairy"},{"family":"Panagiotaki","given":"Helen"}],"issued":{"date-parts":[["2013",2]]},"citation-key":"theofilouUndergoingHaemodialysisQualitative2013"},"ignoreRetraction":true}],"schema":"https://github.com/citation-style-language/schema/raw/master/csl-citation.json"} </w:instrText>
            </w:r>
            <w:r w:rsidRPr="001848B7">
              <w:rPr>
                <w:sz w:val="22"/>
                <w:szCs w:val="22"/>
              </w:rPr>
              <w:fldChar w:fldCharType="separate"/>
            </w:r>
            <w:r w:rsidRPr="001848B7">
              <w:rPr>
                <w:noProof/>
                <w:sz w:val="22"/>
                <w:szCs w:val="22"/>
              </w:rPr>
              <w:t>(52)</w:t>
            </w:r>
            <w:r w:rsidRPr="001848B7">
              <w:rPr>
                <w:sz w:val="22"/>
                <w:szCs w:val="22"/>
              </w:rPr>
              <w:fldChar w:fldCharType="end"/>
            </w:r>
          </w:p>
        </w:tc>
        <w:tc>
          <w:tcPr>
            <w:tcW w:w="704" w:type="dxa"/>
            <w:noWrap/>
            <w:hideMark/>
          </w:tcPr>
          <w:p w14:paraId="4DB6A71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33457AB"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A143E2C"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5A1EBFC"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FE6FFC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BEE8DD0"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09C36AB0"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8E09AC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B9FCBD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4C5CE73A"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31F8546"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33637B3E"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27B0D9B8" w14:textId="6264A080" w:rsidR="0097702B" w:rsidRPr="007F6CCD" w:rsidRDefault="0097702B" w:rsidP="0097702B">
            <w:pPr>
              <w:spacing w:line="276" w:lineRule="auto"/>
              <w:rPr>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5</w:t>
            </w:r>
          </w:p>
        </w:tc>
        <w:tc>
          <w:tcPr>
            <w:tcW w:w="3129" w:type="dxa"/>
          </w:tcPr>
          <w:p w14:paraId="469D346C" w14:textId="28D46660" w:rsidR="0097702B" w:rsidRPr="001848B7"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1848B7">
              <w:rPr>
                <w:color w:val="000000"/>
                <w:sz w:val="22"/>
                <w:szCs w:val="22"/>
              </w:rPr>
              <w:t>Ariss</w:t>
            </w:r>
            <w:proofErr w:type="spellEnd"/>
            <w:r w:rsidRPr="001848B7">
              <w:rPr>
                <w:color w:val="000000"/>
                <w:sz w:val="22"/>
                <w:szCs w:val="22"/>
              </w:rPr>
              <w:t xml:space="preserve"> et al. 2017 </w:t>
            </w:r>
            <w:r w:rsidRPr="001848B7">
              <w:rPr>
                <w:color w:val="000000"/>
                <w:sz w:val="22"/>
                <w:szCs w:val="22"/>
              </w:rPr>
              <w:fldChar w:fldCharType="begin"/>
            </w:r>
            <w:r w:rsidRPr="001848B7">
              <w:rPr>
                <w:color w:val="000000"/>
                <w:sz w:val="22"/>
                <w:szCs w:val="22"/>
              </w:rPr>
              <w:instrText xml:space="preserve"> ADDIN ZOTERO_ITEM CSL_CITATION {"citationID":"93lysqYd","properties":{"formattedCitation":"(38)","plainCitation":"(38)","noteIndex":0},"citationItems":[{"id":1614,"uris":["http://zotero.org/users/local/j3Jl7mas/items/VAXCKMJ2","http://zotero.org/users/13967795/items/VAXCKMJ2"],"itemData":{"id":1614,"type":"article-journal","abstract":"This qualitative study aimed to explore home haemodialysis and in-centre haemodialysis patients' experience, to illuminate barriers and facilitators in the uptake and maintenance of home haemodialysis. Thirty-two semi-structured interviews with patients receiving home haemodialysis or in-centre haemodialysis were analysed using framework analysis. Four themes emerged: 'perceptions of self'; 'impact of haemodialysis on family'; 'perceived advantages and disadvantages of home haemodialysis and in-centre haemodialysis' and 'practical issues and negotiating haemodialysis'. The lived experience of home haemodialysis was in contrast to the lived experience of in-centre haemodialysis and to the anticipated experience of home haemodialysis, highlighting patient factors that contributed to under-usage of home haemodialysis.","container-title":"Journal of Health Psychology","DOI":"10.1177/1359105316630135","issue":"12","page":"1524-1533","title":"The anticipated and the lived experience of home and in-centre haemodialysis: Is there a disconnect?","volume":"22","author":[{"family":"Majeed-Ariss","given":"Rabiya"},{"family":"Jayanti","given":"A."},{"family":"Schulz","given":"T."},{"family":"Wearden","given":"A."},{"family":"Mitra","given":"S."}],"issued":{"date-parts":[["2017"]]},"citation-key":"majeed-arissAnticipatedLivedExperience2017"}}],"schema":"https://github.com/citation-style-language/schema/raw/master/csl-citation.json"} </w:instrText>
            </w:r>
            <w:r w:rsidRPr="001848B7">
              <w:rPr>
                <w:color w:val="000000"/>
                <w:sz w:val="22"/>
                <w:szCs w:val="22"/>
              </w:rPr>
              <w:fldChar w:fldCharType="separate"/>
            </w:r>
            <w:r w:rsidRPr="001848B7">
              <w:rPr>
                <w:noProof/>
                <w:color w:val="000000"/>
                <w:sz w:val="22"/>
                <w:szCs w:val="22"/>
              </w:rPr>
              <w:t>(38)</w:t>
            </w:r>
            <w:r w:rsidRPr="001848B7">
              <w:rPr>
                <w:color w:val="000000"/>
                <w:sz w:val="22"/>
                <w:szCs w:val="22"/>
              </w:rPr>
              <w:fldChar w:fldCharType="end"/>
            </w:r>
          </w:p>
        </w:tc>
        <w:tc>
          <w:tcPr>
            <w:tcW w:w="704" w:type="dxa"/>
            <w:noWrap/>
          </w:tcPr>
          <w:p w14:paraId="17F0DF24" w14:textId="77684218"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0EAD1BA2" w14:textId="75BC8F06"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2209C821" w14:textId="5DC7C034"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6C4F6F41" w14:textId="532581CD"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3E6C0594" w14:textId="60F1796D"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511EC712" w14:textId="2ACC304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tcPr>
          <w:p w14:paraId="24C7E23F" w14:textId="7664D9EC"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233F4329" w14:textId="1609338A"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4D003F2E" w14:textId="7A0AF1E5"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1D84A5E6" w14:textId="10EEEA4F"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04DD2866" w14:textId="389FA5CD"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4EC99A61" w14:textId="77777777" w:rsidTr="0097702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77CEF166" w14:textId="496E4CAE"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6</w:t>
            </w:r>
          </w:p>
        </w:tc>
        <w:tc>
          <w:tcPr>
            <w:tcW w:w="3129" w:type="dxa"/>
          </w:tcPr>
          <w:p w14:paraId="13ABC8B1" w14:textId="38FF18CF" w:rsidR="0097702B" w:rsidRPr="00194D18"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Thong-on et al. 2022 </w:t>
            </w:r>
            <w:r w:rsidRPr="001848B7">
              <w:rPr>
                <w:sz w:val="22"/>
                <w:szCs w:val="22"/>
              </w:rPr>
              <w:fldChar w:fldCharType="begin"/>
            </w:r>
            <w:r w:rsidRPr="001848B7">
              <w:rPr>
                <w:sz w:val="22"/>
                <w:szCs w:val="22"/>
              </w:rPr>
              <w:instrText xml:space="preserve"> ADDIN ZOTERO_ITEM CSL_CITATION {"citationID":"lUD13itd","properties":{"formattedCitation":"(70)","plainCitation":"(70)","noteIndex":0},"citationItems":[{"id":1739,"uris":["http://zotero.org/users/local/j3Jl7mas/items/7I9MNFHJ","http://zotero.org/users/13967795/items/7I9MNFHJ"],"itemData":{"id":1739,"type":"article-journal","abstract":"Introduction There is an increasing number of patients with end-stage kidney disease (ESKD) receiving continuous ambulatory peritoneal dialysis (CAPD) in Thailand. Peritoneal dialysis (PD)-related peritonitis is one of the main complications of PD. There are more cases of peritonitis in Thailand compared to other countries. The reason for this is unknown; however, patient experience with PD may be a contributing factor. The paucity of evidence discussing the lived experience of adults receiving PD in Thailand supports the need for research to inform best practices. Purpose The purpose of this study was to explore the lived experiences of Thai patients with ESKD receiving CAPD. Method A hermeneutic phenomenological method proposed by van Manen guided the data collection. Results Several themes emerged from the data. The results indicated that people receiving CAPD experienced physical, psychological and emotional challenges related to their health condition and the complexity of PD. Conclusion The findings from this study concluded that Thai adults receiving CAPD experience many challenges. More insight into the physical, psychological and emotional aspects of CAPD can support healthcare providers as they collaborate with patients and families to discover person-centred strategies. Taking a person-centred approach in this population may help to reduce PD-related complications.","container-title":"Renal Society of Australasia Journal","DOI":"10.33235/rsaj.18.1.15-22","issue":"1","note":"publisher: Cambridge Media","title":"Lived experiences of Thai patients with end-stage kidney disease receiving continuous ambulatory peritoneal dialysis: A phenomenology study","volume":"18","author":[{"family":"Thongon","given":"Rattiya Thong-on"},{"family":"Harnirattisai","given":"Teeranut"},{"family":"Soonthornchaiya","given":"Rangsiman"},{"family":"Hain","given":"Debra"}],"issued":{"date-parts":[["2022",3]]},"citation-key":"thongonLivedExperiencesThai2022"}}],"schema":"https://github.com/citation-style-language/schema/raw/master/csl-citation.json"} </w:instrText>
            </w:r>
            <w:r w:rsidRPr="001848B7">
              <w:rPr>
                <w:sz w:val="22"/>
                <w:szCs w:val="22"/>
              </w:rPr>
              <w:fldChar w:fldCharType="separate"/>
            </w:r>
            <w:r w:rsidRPr="001848B7">
              <w:rPr>
                <w:noProof/>
                <w:sz w:val="22"/>
                <w:szCs w:val="22"/>
              </w:rPr>
              <w:t>(70)</w:t>
            </w:r>
            <w:r w:rsidRPr="001848B7">
              <w:rPr>
                <w:sz w:val="22"/>
                <w:szCs w:val="22"/>
              </w:rPr>
              <w:fldChar w:fldCharType="end"/>
            </w:r>
          </w:p>
        </w:tc>
        <w:tc>
          <w:tcPr>
            <w:tcW w:w="704" w:type="dxa"/>
            <w:noWrap/>
            <w:hideMark/>
          </w:tcPr>
          <w:p w14:paraId="4357AD67"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5A4258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54189F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E565FE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2A93FC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201D8D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BE7A3FD"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08B077D"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0AB138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E185EE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7FDCDB6"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78AB2F30" w14:textId="77777777" w:rsidTr="009770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27345E38" w14:textId="2780848E"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7</w:t>
            </w:r>
          </w:p>
        </w:tc>
        <w:tc>
          <w:tcPr>
            <w:tcW w:w="3129" w:type="dxa"/>
          </w:tcPr>
          <w:p w14:paraId="4A95DC5E" w14:textId="2D6784E8" w:rsidR="0097702B" w:rsidRPr="00194D18"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Sahaf et al. 2017 </w:t>
            </w:r>
            <w:r w:rsidRPr="001848B7">
              <w:rPr>
                <w:color w:val="000000"/>
                <w:sz w:val="22"/>
                <w:szCs w:val="22"/>
              </w:rPr>
              <w:fldChar w:fldCharType="begin"/>
            </w:r>
            <w:r w:rsidRPr="001848B7">
              <w:rPr>
                <w:color w:val="000000"/>
                <w:sz w:val="22"/>
                <w:szCs w:val="22"/>
              </w:rPr>
              <w:instrText xml:space="preserve"> ADDIN ZOTERO_ITEM CSL_CITATION {"citationID":"JF1Vsiv9","properties":{"formattedCitation":"(65)","plainCitation":"(65)","noteIndex":0},"citationItems":[{"id":1780,"uris":["http://zotero.org/users/local/j3Jl7mas/items/B4B87AUE","http://zotero.org/users/13967795/items/B4B87AUE"],"itemData":{"id":1780,"type":"article-journal","abstract":"Background: The chronic kidney disease is a major health concern. The number of the elderly people with chronic renal failure has increased across the world. Dialysis is an appropriate therapy for the elderly, but it involves certain challenges. The present paper reports uncertainty as part of the elderly experiences of living with hemodialysis. Methods: This qualitative study applied Max van Manen interpretative phenomenological analysis to explain and explore experiences of the elderly with hemodialysis. Given the study inclusion criteria, data were collected using in-depth unstructured interviews with nine elderly undergoing hemodialysis, and then analyzed according to Van Manen 6-stage methodological approach. Results: One of the most important findings emerging in the main study was “uncertainty”, which can be important and noteworthy, given other aspects of the elderly life (loneliness, despair, comorbidity of diseases, disability, and mental and psychosocial problems). Uncertainty about the future is the most psychological concerns of people undergoing hemodialysis. Conclusion: The results obtained are indicative of the importance of paying attention to a major aspect in the life of the elderly undergoing hemodialysis, uncertainty. A positive outlook can be created in the elderly through education and increased knowledge about the disease, treatment and complications. © 2017, Nauka. All rights reserved.","container-title":"International Journal of Community Based Nursing and Midwifery","issue":"1","page":"13-21","title":"Uncertainty, the overbearing lived experience of the elderly people undergoing hemodialysis: A qualitative study","volume":"5","author":[{"family":"Sahaf","given":"R"},{"family":"Ilali","given":"E S"},{"family":"Peyrovi","given":"H"},{"family":"Akbari Kamrani","given":"A A"},{"family":"Spahbodi","given":"F"}],"issued":{"date-parts":[["2017"]]},"citation-key":"sahafUncertaintyOverbearingLived2017a"}}],"schema":"https://github.com/citation-style-language/schema/raw/master/csl-citation.json"} </w:instrText>
            </w:r>
            <w:r w:rsidRPr="001848B7">
              <w:rPr>
                <w:color w:val="000000"/>
                <w:sz w:val="22"/>
                <w:szCs w:val="22"/>
              </w:rPr>
              <w:fldChar w:fldCharType="separate"/>
            </w:r>
            <w:r w:rsidRPr="001848B7">
              <w:rPr>
                <w:noProof/>
                <w:color w:val="000000"/>
                <w:sz w:val="22"/>
                <w:szCs w:val="22"/>
              </w:rPr>
              <w:t>(65)</w:t>
            </w:r>
            <w:r w:rsidRPr="001848B7">
              <w:rPr>
                <w:color w:val="000000"/>
                <w:sz w:val="22"/>
                <w:szCs w:val="22"/>
              </w:rPr>
              <w:fldChar w:fldCharType="end"/>
            </w:r>
          </w:p>
        </w:tc>
        <w:tc>
          <w:tcPr>
            <w:tcW w:w="704" w:type="dxa"/>
            <w:noWrap/>
            <w:hideMark/>
          </w:tcPr>
          <w:p w14:paraId="1E84BDB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56F730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F9D4B1A"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0572A0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AF4BCB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9F9893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5119B5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F80E6F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F2A7352"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0A96CA7D"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55E2CBA4"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277C2BD6" w14:textId="77777777" w:rsidTr="0097702B">
        <w:trPr>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5A3E31C2" w14:textId="086A1128"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8</w:t>
            </w:r>
          </w:p>
        </w:tc>
        <w:tc>
          <w:tcPr>
            <w:tcW w:w="3129" w:type="dxa"/>
          </w:tcPr>
          <w:p w14:paraId="482CC5DF" w14:textId="7E4D2DCC" w:rsidR="0097702B" w:rsidRPr="00194D18"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Curtin et al.</w:t>
            </w:r>
            <w:r>
              <w:rPr>
                <w:color w:val="000000"/>
                <w:sz w:val="22"/>
                <w:szCs w:val="22"/>
              </w:rPr>
              <w:t xml:space="preserve"> </w:t>
            </w:r>
            <w:r w:rsidRPr="001848B7">
              <w:rPr>
                <w:color w:val="000000"/>
                <w:sz w:val="22"/>
                <w:szCs w:val="22"/>
              </w:rPr>
              <w:t xml:space="preserve">2002 </w:t>
            </w:r>
            <w:r w:rsidRPr="001848B7">
              <w:rPr>
                <w:color w:val="000000"/>
                <w:sz w:val="22"/>
                <w:szCs w:val="22"/>
              </w:rPr>
              <w:fldChar w:fldCharType="begin"/>
            </w:r>
            <w:r w:rsidRPr="001848B7">
              <w:rPr>
                <w:color w:val="000000"/>
                <w:sz w:val="22"/>
                <w:szCs w:val="22"/>
              </w:rPr>
              <w:instrText xml:space="preserve"> ADDIN ZOTERO_ITEM CSL_CITATION {"citationID":"4vuV987D","properties":{"formattedCitation":"(66)","plainCitation":"(66)","noteIndex":0},"citationItems":[{"id":1617,"uris":["http://zotero.org/users/local/j3Jl7mas/items/V3VJ7NHM","http://zotero.org/users/13967795/items/V3VJ7NHM"],"itemData":{"id":1617,"type":"article-journal","abstract":"In this exploratory/descriptive study, the authors examined processes involved in some kidney patients'ability to survive on dialysis. Through long seinistructured interviews with 18 dialysis survivors, they identified four self-affirmations that characterized participants' restructuring of self and four sets of illness experiences that required restructuring within the context of their extant worlds. The denouement involved the participants' transformation into comprehensive, active self-managers of their disease, its treatment, and its manifestations. The authors describe the participants'affirmations and adaptations leading to transformation. Understanding this process paves the way for research into the timing and sequence entailed in transformation and lays the groundivorkfor the development of interventions to guide kidney failure patients to the positive outcome of transformation: comprehensive, active self-management. © 2002 Sage Publications.","container-title":"Qualitative Health Research","DOI":"10.1177/104973202129120133","issue":"5","page":"609-624","title":"Long-term dialysis survivors: A transformational experience","volume":"12","author":[{"family":"Curtin","given":"Roberta Braun"},{"family":"Mapes","given":"Donna"},{"family":"Petillo","given":"Marty"},{"family":"Oberley","given":"Edith"}],"issued":{"date-parts":[["2002"]]},"citation-key":"curtinLongtermDialysisSurvivors2002"}}],"schema":"https://github.com/citation-style-language/schema/raw/master/csl-citation.json"} </w:instrText>
            </w:r>
            <w:r w:rsidRPr="001848B7">
              <w:rPr>
                <w:color w:val="000000"/>
                <w:sz w:val="22"/>
                <w:szCs w:val="22"/>
              </w:rPr>
              <w:fldChar w:fldCharType="separate"/>
            </w:r>
            <w:r w:rsidRPr="001848B7">
              <w:rPr>
                <w:noProof/>
                <w:color w:val="000000"/>
                <w:sz w:val="22"/>
                <w:szCs w:val="22"/>
              </w:rPr>
              <w:t>(66)</w:t>
            </w:r>
            <w:r w:rsidRPr="001848B7">
              <w:rPr>
                <w:color w:val="000000"/>
                <w:sz w:val="22"/>
                <w:szCs w:val="22"/>
              </w:rPr>
              <w:fldChar w:fldCharType="end"/>
            </w:r>
          </w:p>
        </w:tc>
        <w:tc>
          <w:tcPr>
            <w:tcW w:w="704" w:type="dxa"/>
            <w:noWrap/>
            <w:hideMark/>
          </w:tcPr>
          <w:p w14:paraId="3158299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1E40A3C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D8EBC8"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CDA183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5E0F26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1BFC76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7552D6B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6054D0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468F84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1A08D957"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0869E8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4D30BA8C" w14:textId="77777777" w:rsidTr="009770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61AA6A36" w14:textId="136F2F7F"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4</w:t>
            </w:r>
            <w:r>
              <w:rPr>
                <w:b w:val="0"/>
                <w:bCs w:val="0"/>
                <w:noProof/>
                <w:color w:val="000000"/>
                <w:sz w:val="22"/>
                <w:szCs w:val="22"/>
                <w:lang w:val="en-GB"/>
              </w:rPr>
              <w:t>9</w:t>
            </w:r>
          </w:p>
        </w:tc>
        <w:tc>
          <w:tcPr>
            <w:tcW w:w="3129" w:type="dxa"/>
          </w:tcPr>
          <w:p w14:paraId="0AB1F4A2" w14:textId="5F89931F" w:rsidR="0097702B" w:rsidRPr="00194D18"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Curtin et al. 2004 </w:t>
            </w:r>
            <w:r w:rsidRPr="001848B7">
              <w:rPr>
                <w:color w:val="000000"/>
                <w:sz w:val="22"/>
                <w:szCs w:val="22"/>
              </w:rPr>
              <w:fldChar w:fldCharType="begin"/>
            </w:r>
            <w:r w:rsidRPr="001848B7">
              <w:rPr>
                <w:color w:val="000000"/>
                <w:sz w:val="22"/>
                <w:szCs w:val="22"/>
              </w:rPr>
              <w:instrText xml:space="preserve"> ADDIN ZOTERO_ITEM CSL_CITATION {"citationID":"IP00RH8d","properties":{"formattedCitation":"(75)","plainCitation":"(75)","noteIndex":0},"citationItems":[{"id":644,"uris":["http://zotero.org/users/local/j3Jl7mas/items/KZMWSVP6","http://zotero.org/users/13967795/items/KZMWSVP6"],"itemData":{"id":644,"type":"article-journal","abstract":"This exploratory-descriptive study identifies dimensions of self-management demonstrated by patients with end stage renal disease (ESRD) who have been successfully treated with peritoneal dialysis (PD) for more than 4 years (range = 4.1 to 13.1 years, mean = 7.5 years). After IRB review, semi-structured interviews were conducted with 18 individuals, 10 male and 8 female; 11 Caucasian, 6 African-American, and 1 Hispanic. Respondents ranged in age from 33 to 86 years (mean = 54.4 years). Interviews were audio-recorded and verbatim transcriptions were analyzed according to a content analytic procedure, with movement from specific to general. Two broad domains of self-management were identified: autonomy/control in health care and normality in everyday life. Autonomy/control was comprised of three specific dimensions: partnership in care, self-care, and self-care self-efficacy. Normality in everyday life included the dimensions of flexibility/freedom, interpretation of illness severity, and perception of body image. Although the small sample size and methodology limit generalizability, insights into the lived self-management experience on PD were identified. Such insights lay the groundwork for development of interventions to facilitate informed decision-making regarding dialysis modality, to teach tactics for effective self-management on PD, and to help health care professionals to support the self-management efforts of patients on PD.","container-title":"Nephrology nursing journal : journal of the American Nephrology Nurses' Association","issue":"6","page":"615-624","title":"The peritoneal dialysis experience: insights from long-term patients.","volume":"31","author":[{"family":"Curtin","given":"Roberta Braun"},{"family":"Johnson","given":"H Keith"},{"family":"Schatell","given":"Dorian"}],"issued":{"date-parts":[["2004"]]},"citation-key":"curtinPeritonealDialysisExperience2004"}}],"schema":"https://github.com/citation-style-language/schema/raw/master/csl-citation.json"} </w:instrText>
            </w:r>
            <w:r w:rsidRPr="001848B7">
              <w:rPr>
                <w:color w:val="000000"/>
                <w:sz w:val="22"/>
                <w:szCs w:val="22"/>
              </w:rPr>
              <w:fldChar w:fldCharType="separate"/>
            </w:r>
            <w:r w:rsidRPr="001848B7">
              <w:rPr>
                <w:noProof/>
                <w:color w:val="000000"/>
                <w:sz w:val="22"/>
                <w:szCs w:val="22"/>
              </w:rPr>
              <w:t>(75)</w:t>
            </w:r>
            <w:r w:rsidRPr="001848B7">
              <w:rPr>
                <w:color w:val="000000"/>
                <w:sz w:val="22"/>
                <w:szCs w:val="22"/>
              </w:rPr>
              <w:fldChar w:fldCharType="end"/>
            </w:r>
          </w:p>
        </w:tc>
        <w:tc>
          <w:tcPr>
            <w:tcW w:w="704" w:type="dxa"/>
            <w:noWrap/>
            <w:hideMark/>
          </w:tcPr>
          <w:p w14:paraId="1ECE00E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005F5EF"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FB8C55D"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E785E12"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ABDB7D8"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B42DB78"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2EEA6A2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1F63E2A"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EBBCAB8"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555CB94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13BC63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2554C8FB"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61716306" w14:textId="4BC0C400" w:rsidR="0097702B" w:rsidRPr="007F6CCD" w:rsidRDefault="0097702B" w:rsidP="0097702B">
            <w:pPr>
              <w:spacing w:line="276" w:lineRule="auto"/>
              <w:rPr>
                <w:b w:val="0"/>
                <w:bCs w:val="0"/>
                <w:noProof/>
                <w:color w:val="000000"/>
                <w:sz w:val="22"/>
                <w:szCs w:val="22"/>
                <w:lang w:val="en-GB"/>
              </w:rPr>
            </w:pPr>
            <w:r>
              <w:rPr>
                <w:b w:val="0"/>
                <w:bCs w:val="0"/>
                <w:noProof/>
                <w:color w:val="000000"/>
                <w:sz w:val="22"/>
                <w:szCs w:val="22"/>
                <w:lang w:val="en-GB"/>
              </w:rPr>
              <w:lastRenderedPageBreak/>
              <w:t>50</w:t>
            </w:r>
          </w:p>
        </w:tc>
        <w:tc>
          <w:tcPr>
            <w:tcW w:w="3129" w:type="dxa"/>
          </w:tcPr>
          <w:p w14:paraId="46E5952C" w14:textId="67951CBE" w:rsidR="0097702B" w:rsidRPr="00194D18"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Shaw.</w:t>
            </w:r>
            <w:r>
              <w:rPr>
                <w:sz w:val="22"/>
                <w:szCs w:val="22"/>
              </w:rPr>
              <w:t xml:space="preserve"> </w:t>
            </w:r>
            <w:r w:rsidRPr="001848B7">
              <w:rPr>
                <w:color w:val="000000"/>
                <w:sz w:val="22"/>
                <w:szCs w:val="22"/>
              </w:rPr>
              <w:t xml:space="preserve">2015 </w:t>
            </w:r>
            <w:r w:rsidRPr="001848B7">
              <w:rPr>
                <w:color w:val="000000"/>
                <w:sz w:val="22"/>
                <w:szCs w:val="22"/>
              </w:rPr>
              <w:fldChar w:fldCharType="begin"/>
            </w:r>
            <w:r w:rsidRPr="001848B7">
              <w:rPr>
                <w:color w:val="000000"/>
                <w:sz w:val="22"/>
                <w:szCs w:val="22"/>
              </w:rPr>
              <w:instrText xml:space="preserve"> ADDIN ZOTERO_ITEM CSL_CITATION {"citationID":"XEV1IIMQ","properties":{"formattedCitation":"(77)","plainCitation":"(77)","noteIndex":0},"citationItems":[{"id":1622,"uris":["http://zotero.org/users/local/j3Jl7mas/items/APRMACM9","http://zotero.org/users/13967795/items/APRMACM9"],"itemData":{"id":1622,"type":"article-journal","abstract":"New Zealand leads the world in rates of home dialysis use, yet little is known about the experience of home dialysis from the patient’s perspective. This article contributes to the literature on the self-care of dialysis patients by examining the relevance of the concept of the machine–body and cyborg embodiment for the lived experience of people with end-stage renal failure. The article, which presents a discussion of 24 in-depth interviews undertaken between 2009 and 2012, shows that although dialysis therapy is disruptive of being and time, study participants experience home dialysis in terms of flexibility, control and independence. While they do not use the term machine–body as a descriptor, the concept resonates with felt experience. Data also indicate that positive experience of home dialysis is relative to socio-economic positioning and the lived relation of patients to others, necessitating further research to examine these factors.","container-title":"Health (United Kingdom)","DOI":"10.1177/1363459314539775","issue":"3","page":"229-244","title":"Being-in-dialysis: The experience of the machine–body for home dialysis users","volume":"19","author":[{"family":"Shaw","given":"Rhonda"}],"issued":{"date-parts":[["2015"]]},"citation-key":"shawBeingindialysisExperienceMachine2015"}}],"schema":"https://github.com/citation-style-language/schema/raw/master/csl-citation.json"} </w:instrText>
            </w:r>
            <w:r w:rsidRPr="001848B7">
              <w:rPr>
                <w:color w:val="000000"/>
                <w:sz w:val="22"/>
                <w:szCs w:val="22"/>
              </w:rPr>
              <w:fldChar w:fldCharType="separate"/>
            </w:r>
            <w:r w:rsidRPr="001848B7">
              <w:rPr>
                <w:noProof/>
                <w:color w:val="000000"/>
                <w:sz w:val="22"/>
                <w:szCs w:val="22"/>
              </w:rPr>
              <w:t>(77)</w:t>
            </w:r>
            <w:r w:rsidRPr="001848B7">
              <w:rPr>
                <w:color w:val="000000"/>
                <w:sz w:val="22"/>
                <w:szCs w:val="22"/>
              </w:rPr>
              <w:fldChar w:fldCharType="end"/>
            </w:r>
          </w:p>
        </w:tc>
        <w:tc>
          <w:tcPr>
            <w:tcW w:w="704" w:type="dxa"/>
            <w:noWrap/>
            <w:hideMark/>
          </w:tcPr>
          <w:p w14:paraId="3D8DBB2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0151F2C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FDAAE4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35DB82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D6EC95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E2E331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6D6BE82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FB518D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187152C"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64418BD"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2D76101C"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6563F0AF"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03B223AA" w14:textId="4649D460"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1</w:t>
            </w:r>
          </w:p>
        </w:tc>
        <w:tc>
          <w:tcPr>
            <w:tcW w:w="3129" w:type="dxa"/>
          </w:tcPr>
          <w:p w14:paraId="3F941BD3" w14:textId="6BA558BA" w:rsidR="0097702B" w:rsidRPr="00194D18"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Bhattarai et al. 2022 </w:t>
            </w:r>
            <w:r w:rsidRPr="001848B7">
              <w:rPr>
                <w:sz w:val="22"/>
                <w:szCs w:val="22"/>
              </w:rPr>
              <w:fldChar w:fldCharType="begin"/>
            </w:r>
            <w:r w:rsidRPr="001848B7">
              <w:rPr>
                <w:sz w:val="22"/>
                <w:szCs w:val="22"/>
              </w:rPr>
              <w:instrText xml:space="preserve"> ADDIN ZOTERO_ITEM CSL_CITATION {"citationID":"RYj3g4H9","properties":{"formattedCitation":"(34)","plainCitation":"(34)","noteIndex":0},"citationItems":[{"id":1917,"uris":["http://zotero.org/users/local/j3Jl7mas/items/LNUUQPRM","http://zotero.org/users/13967795/items/LNUUQPRM"],"itemData":{"id":1917,"type":"article-journal","abstract":"Background: Chronic Kidney Disease is a serious, long-term illness that is increasing rapidly worldPublished: 29 Sept, 2022 wide. Hemodialysis is the treatment option for the patients with this disease, which affects their daily life in both positive and negative perspective. This study was undertaken to explore the lived Key words: Hemodialysis; Lived Experiences; Pa- experiences of patients with hemodialysis in Chitwan. tient.\nMethods: Qualitative descriptive phenomenological study was used and a total twelve patients *Correspondence to: Sabina Bhattarai, Department of receiving hemodialysis from 11th August 2019 to 9th September 2019 were selected purposively for the study. Data were collected using in-depth interview guidelines and analyzed using Colaizzi’s Nursing, Shree Medical and Technical College, Chitwan, seven steps of analysis. Nepal. Email: sabinabhattarai2048@gmail.com\nResults: Five themes and eighteen subthemes were extracted from the study. They were i) perception about chronic kidney disease (irremediable condition, lethal illness and strenuous ailment DOI:https://doi.org/10.54530/jcmc.1143 with living in confinement) ii) pathway to illness identification (symptoms experience, diagnostic journey and treatment options iii) meaning of living with hemodialysis (renewed hope of survival, Citation uncertainty of life, restricted lifestyle and substandard quality of living) iv) impact of hemodialysis on daily life (soothing effect on body, physical discomfort due to side-effects, mental anguish, social Bhattarai s, Sharma K. Lived experiences of patients with detachment, breach in relationship and economic adversity) and v) journey towards adaptation (achemodialysis in Chitwan. Journal of Chitwan Medical ceptance of illness and inability of coping). College.2022;12(41):3-9.\nConclusions: Patients perceive hemodialysis as a hope for survival and tool for relieving their physical tribulations. But they also experience various physical, psychological, social and financial troubles in their daily life. Hence, it is mandatory for health care providers to understand their experiences to provide them need based holistic care. Nepal government also needs to formulate health policy addressing the need of hemodialysis patients.","container-title":"Journal of Chitwan Medical College","DOI":"10.54530/jcmc.1143","ISSN":"2091-2889, 2091-2412","issue":"3","journalAbbreviation":"JCMC","language":"en","page":"3-9","source":"DOI.org (Crossref)","title":"Lived experiences of patients with hemodialysis in Chitwan","volume":"12","author":[{"family":"Bhattarai","given":"Sabina"},{"family":"Sharma","given":"Kalpana"}],"issued":{"date-parts":[["2022",9,29]]},"citation-key":"bhattaraiLivedExperiencesPatients2022"}}],"schema":"https://github.com/citation-style-language/schema/raw/master/csl-citation.json"} </w:instrText>
            </w:r>
            <w:r w:rsidRPr="001848B7">
              <w:rPr>
                <w:sz w:val="22"/>
                <w:szCs w:val="22"/>
              </w:rPr>
              <w:fldChar w:fldCharType="separate"/>
            </w:r>
            <w:r w:rsidRPr="001848B7">
              <w:rPr>
                <w:noProof/>
                <w:sz w:val="22"/>
                <w:szCs w:val="22"/>
              </w:rPr>
              <w:t>(34)</w:t>
            </w:r>
            <w:r w:rsidRPr="001848B7">
              <w:rPr>
                <w:sz w:val="22"/>
                <w:szCs w:val="22"/>
              </w:rPr>
              <w:fldChar w:fldCharType="end"/>
            </w:r>
          </w:p>
        </w:tc>
        <w:tc>
          <w:tcPr>
            <w:tcW w:w="704" w:type="dxa"/>
            <w:noWrap/>
            <w:hideMark/>
          </w:tcPr>
          <w:p w14:paraId="2D7D154C"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32A6CE57"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446AF4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66BE2DAC"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8EB104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CDB4F40"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47C289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A2DD04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A9BAF60"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1A3B437"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6045809D"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2559C0DB"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61547C2" w14:textId="5C707E27"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2</w:t>
            </w:r>
          </w:p>
        </w:tc>
        <w:tc>
          <w:tcPr>
            <w:tcW w:w="3129" w:type="dxa"/>
          </w:tcPr>
          <w:p w14:paraId="79B49C72" w14:textId="54EE05DA" w:rsidR="0097702B" w:rsidRPr="00B2439B"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Sharma, S et al.</w:t>
            </w:r>
            <w:r>
              <w:rPr>
                <w:color w:val="000000"/>
                <w:sz w:val="22"/>
                <w:szCs w:val="22"/>
              </w:rPr>
              <w:t xml:space="preserve"> </w:t>
            </w:r>
            <w:r w:rsidRPr="001848B7">
              <w:rPr>
                <w:color w:val="000000"/>
                <w:sz w:val="22"/>
                <w:szCs w:val="22"/>
              </w:rPr>
              <w:t xml:space="preserve">2019 </w:t>
            </w:r>
            <w:r w:rsidRPr="001848B7">
              <w:rPr>
                <w:color w:val="000000"/>
                <w:sz w:val="22"/>
                <w:szCs w:val="22"/>
              </w:rPr>
              <w:fldChar w:fldCharType="begin"/>
            </w:r>
            <w:r w:rsidRPr="001848B7">
              <w:rPr>
                <w:color w:val="000000"/>
                <w:sz w:val="22"/>
                <w:szCs w:val="22"/>
              </w:rPr>
              <w:instrText xml:space="preserve"> ADDIN ZOTERO_ITEM CSL_CITATION {"citationID":"0kxTVTb1","properties":{"formattedCitation":"(49)","plainCitation":"(49)","noteIndex":0},"citationItems":[{"id":1770,"uris":["http://zotero.org/users/local/j3Jl7mas/items/EFAVMVIW","http://zotero.org/users/13967795/items/EFAVMVIW"],"itemData":{"id":1770,"type":"article-journal","abstract":"Objectives End-stage kidney disease disproportionately affects people of South Asian origin. This study aimed to uncover the lived experiences of this group of patients on centre-based haemodialysis (HD), the most prevalent dialysis modality. Design The study utilised a qualitative focus group methodology. Seven focus groups were conducted across four NHS Trusts in the UK including three in Gujarati and two each in Punjabi and Urdu. This provided an inclusive opportunity for South Asian patients to contribute in their language of origin. A total of 24 patients participated. Focus groups were facilitated by bilingual project workers and data were forward translated and analysed using thematic analysis. Results Four themes were identified. This included (1) a € treatment imposition', which comprised of the restrictive nature of HD, the effects of treatment and the feeling of being trapped in an endless process. (2) The a € patient-clinician relationship' centred around the impact of a perceived lack of staff time, and inadequacies in the quality of interactions. (3) a € Coping strategies' highlighted the role of cognitive reappraisal, living in the moment and family support networks in facilitating adjustment. (4) a € Pursuit of transplantation' included equating this form of treatment with restoring normality, alongside cultural factors limiting hopefulness for receiving an organ. Conclusions In general, the experiences of South Asian patients receiving HD were not unique to this ethnic group. We did find distinct issues in relation to interactions with healthcare professionals, views on access to transplantation and the importance of family support networks. The study provides useful insights which may help enhance culturally tailored renal care. © Author(s) (or their employer(s)) 2018. Re-use permitted under CC BY-NC. No commercial re-use. See rights and permissions. Published by BMJ.","container-title":"BMJ Open","DOI":"10.1136/bmjopen-2018-024739","issue":"5","title":"How do patients from South Asian backgrounds experience life on haemodialysis in the UK? A multicentre qualitative study","URL":"https://www.scopus.com/inward/record.uri?eid=2-s2.0-85065882638&amp;doi=10.1136%2fbmjopen-2018-024739&amp;partnerID=40&amp;md5=f61b4ecce29bab6f7d8d60d3e24ab5c6","volume":"9","author":[{"family":"Sharma","given":"S"},{"family":"King","given":"M"},{"family":"Mooney","given":"R"},{"family":"Davenport","given":"A"},{"family":"Day","given":"C"},{"family":"Duncan","given":"N"},{"family":"Modi","given":"K"},{"family":"Da Silva-Gane","given":"M"},{"family":"Wellsted","given":"D"},{"family":"Farrington","given":"K"}],"issued":{"date-parts":[["2019"]]},"citation-key":"sharmaHowPatientsSouth2019"}}],"schema":"https://github.com/citation-style-language/schema/raw/master/csl-citation.json"} </w:instrText>
            </w:r>
            <w:r w:rsidRPr="001848B7">
              <w:rPr>
                <w:color w:val="000000"/>
                <w:sz w:val="22"/>
                <w:szCs w:val="22"/>
              </w:rPr>
              <w:fldChar w:fldCharType="separate"/>
            </w:r>
            <w:r w:rsidRPr="001848B7">
              <w:rPr>
                <w:noProof/>
                <w:color w:val="000000"/>
                <w:sz w:val="22"/>
                <w:szCs w:val="22"/>
              </w:rPr>
              <w:t>(49)</w:t>
            </w:r>
            <w:r w:rsidRPr="001848B7">
              <w:rPr>
                <w:color w:val="000000"/>
                <w:sz w:val="22"/>
                <w:szCs w:val="22"/>
              </w:rPr>
              <w:fldChar w:fldCharType="end"/>
            </w:r>
          </w:p>
        </w:tc>
        <w:tc>
          <w:tcPr>
            <w:tcW w:w="704" w:type="dxa"/>
            <w:noWrap/>
            <w:hideMark/>
          </w:tcPr>
          <w:p w14:paraId="18EA886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880C9A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FC45EB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B72468F"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5A0998B7"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3D348A3C"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3A7ECE6"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7C3809D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CDF937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828316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38FB8CEA"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0DEDAFDA"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7F484ED9" w14:textId="5A8B772C"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3</w:t>
            </w:r>
          </w:p>
        </w:tc>
        <w:tc>
          <w:tcPr>
            <w:tcW w:w="3129" w:type="dxa"/>
          </w:tcPr>
          <w:p w14:paraId="35A66218" w14:textId="591314E0" w:rsidR="0097702B" w:rsidRPr="00194D18" w:rsidRDefault="0097702B" w:rsidP="0097702B">
            <w:pPr>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Malik et al.</w:t>
            </w:r>
            <w:r>
              <w:rPr>
                <w:sz w:val="22"/>
                <w:szCs w:val="22"/>
              </w:rPr>
              <w:t xml:space="preserve"> </w:t>
            </w: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{"citationID":"tFYibaT2","properties":{"formattedCitation":"(44)","plainCitation":"(44)","noteIndex":0},"citationItems":[{"id":1815,"uris":["http://zotero.org/users/13967795/items/27VMYWDG"],"itemData":{"id":1815,"type":"article-journal","abstract":"Rationale &amp; Objective\nThe incidence and prevalence of patients with kidney failure requiring dialysis are increasing in Pakistan. However, in-depth perspectives on kidney care from Pakistani people requiring maintenance dialysis are lacking.\nStudy Design\nQualitative interview study.\nSetting &amp; Participants\nBetween September 2020 and January 2021, we interviewed 20 adults receiving maintenance hemodialysis in 2 outpatient dialysis units in Pakistan. We asked open-ended questions to explore their experiences with various aspects of kidney care.\nAnalytical Approach\nWe recorded, transcribed, and then, using a phenomenological approach, thematically analyzed interviews.\nResults\nWe observed the following 6 main themes: (1) Patients perceived various supernatural phenomena as causes of their illness and chose traditional medicine for chronic kidney disease (CKD) treatment. (2) Patients expressed dissatisfaction with their physicians’ communication. They felt poorly informed and resented their decision to initiate dialysis. (3) Family members tried to dissuade patients away from dialysis but also provided support once dialysis was initiated. (4) Patients and families found it challenging to afford dialysis and transplantation and also to arrange for transportation. (5) Women found it challenging to fulfill their obligations as wives and mothers while receiving maintenance dialysis. (6) Patients seemed reluctant to discuss end-of-life care.\nLimitations\nWe collected data from only 2 hospitals in neighboring cities. Additionally, patients on peritoneal dialysis were not included.\nConclusions\nOur findings shed light on patients’ perspectives on kidney care in Pakistan and call for financially feasible solutions to raise kidney disease awareness and improve patients’ experiences with dialysis. Physician training in communication and shared dialysis decision making along with the development of culturally adapted decision aids are needed to improve CKD knowledge and shared decision making. Although financial challenges preclude many from receiving long-term dialysis, cost-effective strategies to improve the availability of other options (eg, supportive kidney care, peritoneal dialysis, and transplantation) are still warranted.","container-title":"Kidney Medicine","DOI":"10.1016/j.xkme.2022.100550","issue":"11","page":"100550-100550","title":"Dialysis Decision Making, Dialysis Experiences, and Illness Perceptions: A Qualitative Study of Pakistani Patients Receiving Maintenance Hemodialysis","volume":"4","author":[{"family":"Malik","given":"Sheza"},{"family":"Allen","given":"Rebecca J"},{"family":"Vachharajani","given":"Tushar J"},{"family":"Kluger","given":"Benzi"},{"family":"Ahmad","given":"Ijaz"},{"family":"Saeed","given":"Fahad"}],"issued":{"date-parts":[["2022"]]},"citation-key":"malikDialysisDecisionMaking2022"}}],"schema":"https://github.com/citation-style-language/schema/raw/master/csl-citation.json"} </w:instrText>
            </w:r>
            <w:r w:rsidRPr="001848B7">
              <w:rPr>
                <w:sz w:val="22"/>
                <w:szCs w:val="22"/>
              </w:rPr>
              <w:fldChar w:fldCharType="separate"/>
            </w:r>
            <w:r w:rsidRPr="001848B7">
              <w:rPr>
                <w:noProof/>
                <w:sz w:val="22"/>
                <w:szCs w:val="22"/>
              </w:rPr>
              <w:t>(44)</w:t>
            </w:r>
            <w:r w:rsidRPr="001848B7">
              <w:rPr>
                <w:sz w:val="22"/>
                <w:szCs w:val="22"/>
              </w:rPr>
              <w:fldChar w:fldCharType="end"/>
            </w:r>
          </w:p>
        </w:tc>
        <w:tc>
          <w:tcPr>
            <w:tcW w:w="704" w:type="dxa"/>
            <w:noWrap/>
            <w:hideMark/>
          </w:tcPr>
          <w:p w14:paraId="4B00873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6E4FE946"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AB50749"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DE541E0"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F1D1DB8"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B09F289"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27AA51A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C0C46D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E07978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544BF612"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012BF1F3"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708279C3"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727FF6FD" w14:textId="2F01426D"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4</w:t>
            </w:r>
          </w:p>
        </w:tc>
        <w:tc>
          <w:tcPr>
            <w:tcW w:w="3129" w:type="dxa"/>
          </w:tcPr>
          <w:p w14:paraId="75A8743F" w14:textId="4C14CD43" w:rsidR="0097702B" w:rsidRPr="00194D18" w:rsidRDefault="0097702B" w:rsidP="0097702B">
            <w:pPr>
              <w:spacing w:line="276" w:lineRule="auto"/>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S Al-Ghabeesh et al. 2014 </w:t>
            </w:r>
            <w:r w:rsidRPr="001848B7">
              <w:rPr>
                <w:color w:val="000000"/>
                <w:sz w:val="22"/>
                <w:szCs w:val="22"/>
              </w:rPr>
              <w:fldChar w:fldCharType="begin"/>
            </w:r>
            <w:r w:rsidRPr="001848B7">
              <w:rPr>
                <w:color w:val="000000"/>
                <w:sz w:val="22"/>
                <w:szCs w:val="22"/>
              </w:rPr>
              <w:instrText xml:space="preserve"> ADDIN ZOTERO_ITEM CSL_CITATION {"citationID":"1iLE7kkl","properties":{"formattedCitation":"(48)","plainCitation":"(48)","noteIndex":0},"citationItems":[{"id":630,"uris":["http://zotero.org/users/local/j3Jl7mas/items/2AMQJFN8","http://zotero.org/users/13967795/items/2AMQJFN8"],"itemData":{"id":630,"type":"report","abstract":"Aim: this study describes the lived experience of patients with end stage renal disease on hemodialysis treatment. Method: A qualitative, descriptive phenomenological design and purposive sampling method was used; the sample included ten adults. Data collection was performed by using two in-depth unstructured interviews. Data analyzed according to Colaizzi's phenomenological method. End stage renal disease and hemodialysis stressors, hemodialysis between goodness and badness, still alive, and quality of care emerged as themes. Findings: early identification of the individual needs and effective coping skills and strategies should be included in the care of all hemodialysis patients. Conclusion: The findings may help administrators in teaching development to staff and may introduce to nursing curriculum. Further qualitative researches should be emphasized. Keywords-Colaizzi's phenomenological method, End stage renal disease, hemodialysis, lived experience, qualitative study, quality of life.","collection-title":"International Journal of Medicine and Medical Sciences","note":"issue: 1\nvolume: 47","page":"2051-5731","title":"The Lived Experience of Patients' with End Stage Renal Disease on Hemodialysis: A Phenomenological Study","URL":"https://www.researchgate.net/publication/274066819","author":[{"family":"Al-Ghabeesh","given":"Suhair Hussni"},{"family":"Suleiman","given":"Khaled"}],"issued":{"date-parts":[["2016"]]},"citation-key":"al-ghabeeshLivedExperiencePatients2016"}}],"schema":"https://github.com/citation-style-language/schema/raw/master/csl-citation.json"}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(48)</w:t>
            </w:r>
            <w:r w:rsidRPr="001848B7">
              <w:rPr>
                <w:color w:val="000000"/>
                <w:sz w:val="22"/>
                <w:szCs w:val="22"/>
              </w:rPr>
              <w:fldChar w:fldCharType="end"/>
            </w:r>
          </w:p>
        </w:tc>
        <w:tc>
          <w:tcPr>
            <w:tcW w:w="704" w:type="dxa"/>
            <w:noWrap/>
            <w:hideMark/>
          </w:tcPr>
          <w:p w14:paraId="51A6606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76CC4147"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4F12B0B"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30D0E5B"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6EC65DE"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60CC0F4"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253302D"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C6BF888"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52A2624"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5D05F76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8F16A2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220B729D"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88629FF" w14:textId="58B6F56B"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5</w:t>
            </w:r>
          </w:p>
        </w:tc>
        <w:tc>
          <w:tcPr>
            <w:tcW w:w="3129" w:type="dxa"/>
          </w:tcPr>
          <w:p w14:paraId="111E0DF4" w14:textId="60C29836" w:rsidR="0097702B" w:rsidRPr="00194D18" w:rsidRDefault="0097702B" w:rsidP="0097702B">
            <w:pPr>
              <w:pStyle w:val="NormalWeb"/>
              <w:spacing w:line="276" w:lineRule="auto"/>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Monaro et al. 2014 </w:t>
            </w:r>
            <w:r w:rsidRPr="001848B7">
              <w:rPr>
                <w:sz w:val="22"/>
                <w:szCs w:val="22"/>
              </w:rPr>
              <w:fldChar w:fldCharType="begin"/>
            </w:r>
            <w:r w:rsidRPr="001848B7">
              <w:rPr>
                <w:sz w:val="22"/>
                <w:szCs w:val="22"/>
              </w:rPr>
              <w:instrText xml:space="preserve"> ADDIN ZOTERO_ITEM CSL_CITATION {"citationID":"x6yjPUyU","properties":{"formattedCitation":"(31)","plainCitation":"(31)","noteIndex":0},"citationItems":[{"id":1485,"uris":["http://zotero.org/users/local/j3Jl7mas/items/PV2SDIXK","http://zotero.org/users/13967795/items/PV2SDIXK"],"itemData":{"id":1485,"type":"article-journal","abstract":"Aims and objectives. To describe the essence of the lived experience of patients and families in the early phase of long-term haemodialysis therapy. Background. Past qualitative research has taken a long-term view describing established haemodialysis therapy as it impacts on physical limitations and changes in self-concept, psychosocial well-being and sense of dignity with subsequent consequences for family roles and financial status. Design. This study used the qualitative approach of Heideggerian phenomenology. Methods. Eleven patients with end-stage kidney disease who had recently initiated haemodialysis and five family carers engaged in semi-structured interviews. These were recorded and transcribed verbatim and analysed using an hermeneutic framework. Results. The essence of the early dialysis experience was a 'lost life', and participants were overwhelmed by shock and grief. This appeared to result from a lack of mental and physical preparation for dialysis as a long-term management strategy. A loss of sense of self, loss of spontaneity and personal freedom and loss of social connectedness challenged the participants' ability to contribute to family and community. Changed body sensations ranged from improved wellness to a sense of depletion and fatigue. Family caregivers found the caring role was unremitting and required intense vigilance. Conclusions. Patients and family members in the early phase of dialysis may have difficulty perceiving a positive future. Relevance to clinical practice. A greater focus on preparation for the possibility of dialysis and frameworks of care that support adjustment to this new way of life are of vital importance. Family presence during haemodialysis and support groups for patients and family should be actively facilitated.","container-title":"Journal of Clinical Nursing (John Wiley &amp; Sons, Inc.)","DOI":"10.1111/jocn.12577","issue":"21-22","note":"publisher-place: Sydney Nursing School, University of Sydney, Sydney NSW, Australia\npublisher: John Wiley &amp; Sons, Inc.","page":"3262-3273","title":"A 'lost life': coming to terms with haemodialysis.","volume":"23","author":[{"family":"Monaro","given":"Susan"},{"family":"Stewart","given":"Glenn"},{"family":"Gullick","given":"Janice"}],"issued":{"date-parts":[["2014",11]]},"citation-key":"monaroLostLifeComing2014"}}],"schema":"https://github.com/citation-style-language/schema/raw/master/csl-citation.json"} </w:instrText>
            </w:r>
            <w:r w:rsidRPr="001848B7">
              <w:rPr>
                <w:sz w:val="22"/>
                <w:szCs w:val="22"/>
              </w:rPr>
              <w:fldChar w:fldCharType="separate"/>
            </w:r>
            <w:r w:rsidRPr="001848B7">
              <w:rPr>
                <w:noProof/>
                <w:sz w:val="22"/>
                <w:szCs w:val="22"/>
              </w:rPr>
              <w:t>(31)</w:t>
            </w:r>
            <w:r w:rsidRPr="001848B7">
              <w:rPr>
                <w:sz w:val="22"/>
                <w:szCs w:val="22"/>
              </w:rPr>
              <w:fldChar w:fldCharType="end"/>
            </w:r>
          </w:p>
        </w:tc>
        <w:tc>
          <w:tcPr>
            <w:tcW w:w="704" w:type="dxa"/>
            <w:noWrap/>
            <w:hideMark/>
          </w:tcPr>
          <w:p w14:paraId="180338C2"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EA534F4"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2ED639C"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81331E2"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736D9F9D"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F91352F"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10B21C53"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BF5643C"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0132199"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68FCAF37"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0DAB981"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6ED40148"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A77B3F5" w14:textId="5173B8C4"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6</w:t>
            </w:r>
          </w:p>
        </w:tc>
        <w:tc>
          <w:tcPr>
            <w:tcW w:w="3129" w:type="dxa"/>
          </w:tcPr>
          <w:p w14:paraId="3CF4D6C1" w14:textId="6F193F05"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1848B7">
              <w:rPr>
                <w:sz w:val="22"/>
                <w:szCs w:val="22"/>
              </w:rPr>
              <w:t xml:space="preserve">Burns et al. 2017 </w:t>
            </w:r>
            <w:r w:rsidRPr="001848B7">
              <w:rPr>
                <w:sz w:val="22"/>
                <w:szCs w:val="22"/>
              </w:rPr>
              <w:fldChar w:fldCharType="begin"/>
            </w:r>
            <w:r w:rsidRPr="001848B7">
              <w:rPr>
                <w:sz w:val="22"/>
                <w:szCs w:val="22"/>
              </w:rPr>
              <w:instrText xml:space="preserve"> ADDIN ZOTERO_ITEM CSL_CITATION {"citationID":"f0SziTjc","properties":{"formattedCitation":"(64)","plainCitation":"(64)","noteIndex":0},"citationItems":[{"id":2250,"uris":["http://zotero.org/users/13967795/items/WLMDQA94"],"itemData":{"id":2250,"type":"article-journal","abstract":"Background: In Australia over 1100 people are living on dialysis while waiting for a kidney transplant from a deceased donor. Worldwide there are an estimated 170,000 people who wait an average of three years before an organ becomes available.\nObjective: To provide an understanding of the lived experience of people waiting on dialysis for a kidney transplant from a deceased donor. Approach: A qualitative descriptive research design was used. Participants were recruited from a large metropolitan hospital. Two focus groups were conducted with six participants ranging in age from 29–63 years, with dialysis experience of 10–72 months. Data saturation was achieved and thematic analysis was used to interpret the data providing a descriptive account of the experience of waiting for a kidney transplant. Findings: Waiting for a kidney transplant takes place in the context of living on dialysis. Four main themes were identiﬁed: living on dialysis is physically and mentally demanding; living with uncertainty; altered relationship dynamics; and feelings towards the deceased donor.\nConclusions: This study provides a descriptive summary of what it is like to live on dialysis while waiting for a kidney transplant from a deceased donor from the perspective of the person waiting. People are burdened by; uncertainty; the experience of the dialysis therapy; and the thought of the human cost of transplantation. These ﬁndings suggest that this cohort may beneﬁt from strategies to relieve uncertainty such as effective communication from the treating team and peer support from the dialysis community.","container-title":"Journal of Renal Care","DOI":"10.1111/jorc.12209","ISSN":"1755-6678, 1755-6686","issue":"4","journalAbbreviation":"Journal of Renal Care","language":"en","page":"247-255","source":"DOI.org (Crossref)","title":"The experience of waiting for a kidney transplant: A qualitative study","title-short":"The experience of waiting for a kidney transplant","volume":"43","author":[{"family":"Burns","given":"Tania"},{"family":"Fernandez","given":"Ritin"},{"family":"Stephens","given":"Moira"}],"issued":{"date-parts":[["2017",12]]},"citation-key":"burnsExperienceWaitingKidney2017"}}],"schema":"https://github.com/citation-style-language/schema/raw/master/csl-citation.json"} </w:instrText>
            </w:r>
            <w:r w:rsidRPr="001848B7">
              <w:rPr>
                <w:sz w:val="22"/>
                <w:szCs w:val="22"/>
              </w:rPr>
              <w:fldChar w:fldCharType="separate"/>
            </w:r>
            <w:r w:rsidRPr="001848B7">
              <w:rPr>
                <w:noProof/>
                <w:sz w:val="22"/>
                <w:szCs w:val="22"/>
              </w:rPr>
              <w:t>(64)</w:t>
            </w:r>
            <w:r w:rsidRPr="001848B7">
              <w:rPr>
                <w:sz w:val="22"/>
                <w:szCs w:val="22"/>
              </w:rPr>
              <w:fldChar w:fldCharType="end"/>
            </w:r>
          </w:p>
        </w:tc>
        <w:tc>
          <w:tcPr>
            <w:tcW w:w="704" w:type="dxa"/>
            <w:noWrap/>
            <w:hideMark/>
          </w:tcPr>
          <w:p w14:paraId="372113B0"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0AFD13D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29EDFA57" w14:textId="4C439DF8" w:rsidR="0097702B" w:rsidRPr="007F6CCD" w:rsidRDefault="0097702B" w:rsidP="0097702B">
            <w:pPr>
              <w:spacing w:line="276" w:lineRule="auto"/>
              <w:ind w:left="-253" w:right="-111" w:firstLine="61"/>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29A9A50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6C2D2468"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1ADA9754"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EEC3A92"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78FD0B3"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43463ED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78E49EF4"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75B2FE5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10</w:t>
            </w:r>
          </w:p>
        </w:tc>
      </w:tr>
      <w:tr w:rsidR="0097702B" w:rsidRPr="00F225BB" w14:paraId="78B81AD2"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tcPr>
          <w:p w14:paraId="00048CCC" w14:textId="6B8E2223" w:rsidR="0097702B" w:rsidRPr="007F6CCD" w:rsidRDefault="0097702B" w:rsidP="0097702B">
            <w:pPr>
              <w:spacing w:line="276" w:lineRule="auto"/>
              <w:rPr>
                <w:noProof/>
                <w:color w:val="000000"/>
                <w:sz w:val="22"/>
                <w:szCs w:val="22"/>
                <w:lang w:val="en-GB"/>
              </w:rPr>
            </w:pPr>
            <w:r>
              <w:rPr>
                <w:noProof/>
                <w:color w:val="000000"/>
                <w:sz w:val="22"/>
                <w:szCs w:val="22"/>
                <w:lang w:val="en-GB"/>
              </w:rPr>
              <w:t>57</w:t>
            </w:r>
          </w:p>
        </w:tc>
        <w:tc>
          <w:tcPr>
            <w:tcW w:w="3129" w:type="dxa"/>
          </w:tcPr>
          <w:p w14:paraId="499A3165" w14:textId="2A541729" w:rsidR="0097702B" w:rsidRPr="001848B7"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Beng et al. 2019 </w:t>
            </w:r>
            <w:r w:rsidRPr="001848B7">
              <w:rPr>
                <w:sz w:val="22"/>
                <w:szCs w:val="22"/>
              </w:rPr>
              <w:fldChar w:fldCharType="begin"/>
            </w:r>
            <w:r w:rsidRPr="001848B7">
              <w:rPr>
                <w:sz w:val="22"/>
                <w:szCs w:val="22"/>
              </w:rPr>
              <w:instrText xml:space="preserve"> ADDIN ZOTERO_ITEM CSL_CITATION {"citationID":"7vXUQvMr","properties":{"formattedCitation":"(23)","plainCitation":"(23)","noteIndex":0},"citationItems":[{"id":1768,"uris":["http://zotero.org/users/13967795/items/T4XS7YHN"],"itemData":{"id":1768,"type":"article-journal","abstract":"Background: The population of end-stage renal failure (ESRF) receiving dialysis treatment is increasing worldwide. For most patients with ESRF, dialysis can extend their life. However, treatment can be demanding and time-consuming. Despite dialysis treatment, many patients continue to experience various sufferings. Methods: A qualitative study was conducted with semi-structured interviews to explore the experiences of suffering of ESRF patients on maintenance dialysis in Malaysia. The results were thematically analyzed. Results: Nineteen ESRF patients were interviewed. The themes and subthemes were: (I) physical suffering-physical symptoms and functional limitations, (II) psychological suffering-the emotions and thoughts of suffering, (III) social suffering-healthcare-related suffering and burdening of others and (IV) spiritual suffering-the queries of suffering. Conclusions: These findings may help healthcare professionals to fill in the gaps in the delivery of best renal palliative care. © Annals of Palliative Medicine.","container-title":"Annals of Palliative Medicine","DOI":"10.21037/apm.2019.03.04","issue":"4","page":"401-410","title":"The experiences of suffering of end-stage renal failure patients in Malaysia: A thematic analysis","volume":"8","author":[{"family":"Beng","given":"T S"},{"family":"Yun","given":"L A"},{"family":"Yi","given":"L X"},{"family":"Yan","given":"L H"},{"family":"Peng","given":"N K"},{"family":"Kun","given":"L S"},{"family":"Zainuddin","given":"S I"},{"family":"Chin","given":"L E"},{"family":"Loong","given":"L C"}],"issued":{"date-parts":[["2019"]]},"citation-key":"bengExperiencesSufferingEndstage2019"}}],"schema":"https://github.com/citation-style-language/schema/raw/master/csl-citation.json"} </w:instrText>
            </w:r>
            <w:r w:rsidRPr="001848B7">
              <w:rPr>
                <w:sz w:val="22"/>
                <w:szCs w:val="22"/>
              </w:rPr>
              <w:fldChar w:fldCharType="separate"/>
            </w:r>
            <w:r w:rsidRPr="001848B7">
              <w:rPr>
                <w:noProof/>
                <w:sz w:val="22"/>
                <w:szCs w:val="22"/>
              </w:rPr>
              <w:t>(23)</w:t>
            </w:r>
            <w:r w:rsidRPr="001848B7">
              <w:rPr>
                <w:sz w:val="22"/>
                <w:szCs w:val="22"/>
              </w:rPr>
              <w:fldChar w:fldCharType="end"/>
            </w:r>
          </w:p>
        </w:tc>
        <w:tc>
          <w:tcPr>
            <w:tcW w:w="704" w:type="dxa"/>
            <w:noWrap/>
          </w:tcPr>
          <w:p w14:paraId="3B65CDE1" w14:textId="77095695"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tcPr>
          <w:p w14:paraId="4B97FE70" w14:textId="3C4B986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2108F664" w14:textId="3B226E13" w:rsidR="0097702B" w:rsidRPr="007F6CCD" w:rsidRDefault="0097702B" w:rsidP="0097702B">
            <w:pPr>
              <w:spacing w:line="276" w:lineRule="auto"/>
              <w:ind w:left="-253" w:right="-111" w:firstLine="61"/>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6FE11CC9" w14:textId="32E5B3C2"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2A1A4FA5" w14:textId="312DDFB0"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4E6E33C0" w14:textId="47EB1DFB"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tcPr>
          <w:p w14:paraId="74C4192D" w14:textId="21EA051F"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tcPr>
          <w:p w14:paraId="2206B7AE" w14:textId="29D32F0F"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tcPr>
          <w:p w14:paraId="76C14A13" w14:textId="25C1202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tcPr>
          <w:p w14:paraId="7043C01F" w14:textId="7CFB3981"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tcPr>
          <w:p w14:paraId="722E63D0" w14:textId="4CD9F2B0"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32389D24" w14:textId="77777777" w:rsidTr="00B2439B">
        <w:trPr>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5642117A" w14:textId="3EDAC9BD"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8</w:t>
            </w:r>
          </w:p>
        </w:tc>
        <w:tc>
          <w:tcPr>
            <w:tcW w:w="3129" w:type="dxa"/>
          </w:tcPr>
          <w:p w14:paraId="73C4E598" w14:textId="6840CCCA"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proofErr w:type="spellStart"/>
            <w:r w:rsidRPr="001848B7">
              <w:rPr>
                <w:sz w:val="22"/>
                <w:szCs w:val="22"/>
              </w:rPr>
              <w:t>Sukartini</w:t>
            </w:r>
            <w:proofErr w:type="spellEnd"/>
            <w:r w:rsidRPr="001848B7">
              <w:rPr>
                <w:sz w:val="22"/>
                <w:szCs w:val="22"/>
              </w:rPr>
              <w:t xml:space="preserve"> et al.  2022 </w:t>
            </w:r>
            <w:r w:rsidRPr="001848B7">
              <w:rPr>
                <w:sz w:val="22"/>
                <w:szCs w:val="22"/>
              </w:rPr>
              <w:fldChar w:fldCharType="begin"/>
            </w:r>
            <w:r w:rsidRPr="001848B7">
              <w:rPr>
                <w:sz w:val="22"/>
                <w:szCs w:val="22"/>
              </w:rPr>
              <w:instrText xml:space="preserve"> ADDIN ZOTERO_ITEM CSL_CITATION {"citationID":"lPeblIbe","properties":{"formattedCitation":"(59)","plainCitation":"(59)","noteIndex":0},"citationItems":[{"id":2213,"uris":["http://zotero.org/users/13967795/items/HP97MJ88"],"itemData":{"id":2213,"type":"article-journal","abstract":"Background: Noncompliance with ﬂuid restrictions and diet is a major problem among hemodialysis patients. This can lead to ﬂuid overload in the interdialytic phase and the accumulation of metabolic waste. This study aims to explore the life experience of patients undergoing hemodialysis and their compliance with ﬂuid restrictions and diet.\nMethod: The design of this study was qualitative with a phenomenological approach. It involved 15 patients undergoing hemodialysis interviewed using semistructured interview guidelines. The data were collected and then transcribed and analyzed using the Van Mannen method. The coding analysis used Nvivo 12 software.\nResults: Patients ranged from 24 to 64 years old. More than half of the patients were not compliant with the ﬂuid restrictions based on the IDWG score (60%, n=15). Five themes emerged: ﬂuid restrictions and understanding related to diet (health education, ﬂuid and diet restriction, information provider, and experience), personal motivation (activity, side effects, need, and lack of motivation), social support (family), compliance (motivation and attitude), and disease management (management of ﬂuid and diet restriction).\nConclusion: Hemodialysis patients expressed a number of concerns that caused them not to comply with diet and ﬂuid restrictions. Several issues identiﬁed were patient-related and potentially modiﬁable using the correct information or health education related to diet and ﬂuid restriction. Nurses should be more aware of identifying these problems to address compliance issues. Future research should aim to understand nurses’ perceptions and practices that may guide interventions to resolve this urgent compliance issue.","container-title":"Journal of Vascular Nursing","DOI":"10.1016/j.jvn.2022.05.003","ISSN":"10620303","issue":"2","journalAbbreviation":"Journal of Vascular Nursing","language":"en","page":"105-111","source":"DOI.org (Crossref)","title":"A phenomenological study to explore patient experience of fluid and dietary restrictions imposed by hemodialysis","volume":"40","author":[{"family":"Sukartini","given":"Tintin"},{"family":"Efendi","given":"Ferry"},{"family":"Putri","given":"Novita Surya"}],"issued":{"date-parts":[["2022",6]]},"citation-key":"sukartiniPhenomenologicalStudyExplore2022"}}],"schema":"https://github.com/citation-style-language/schema/raw/master/csl-citation.json"} </w:instrText>
            </w:r>
            <w:r w:rsidRPr="001848B7">
              <w:rPr>
                <w:sz w:val="22"/>
                <w:szCs w:val="22"/>
              </w:rPr>
              <w:fldChar w:fldCharType="separate"/>
            </w:r>
            <w:r w:rsidRPr="001848B7">
              <w:rPr>
                <w:noProof/>
                <w:sz w:val="22"/>
                <w:szCs w:val="22"/>
              </w:rPr>
              <w:t>(59)</w:t>
            </w:r>
            <w:r w:rsidRPr="001848B7">
              <w:rPr>
                <w:sz w:val="22"/>
                <w:szCs w:val="22"/>
              </w:rPr>
              <w:fldChar w:fldCharType="end"/>
            </w:r>
          </w:p>
        </w:tc>
        <w:tc>
          <w:tcPr>
            <w:tcW w:w="704" w:type="dxa"/>
            <w:noWrap/>
            <w:hideMark/>
          </w:tcPr>
          <w:p w14:paraId="2046CF15"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57831D43" w14:textId="609E93C2" w:rsidR="0097702B" w:rsidRPr="007F6CCD" w:rsidRDefault="0097702B" w:rsidP="0097702B">
            <w:pPr>
              <w:tabs>
                <w:tab w:val="left" w:pos="628"/>
              </w:tabs>
              <w:spacing w:line="276" w:lineRule="auto"/>
              <w:ind w:left="-88" w:right="-104"/>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 xml:space="preserve"> 1</w:t>
            </w:r>
          </w:p>
        </w:tc>
        <w:tc>
          <w:tcPr>
            <w:tcW w:w="850" w:type="dxa"/>
            <w:gridSpan w:val="2"/>
            <w:noWrap/>
            <w:hideMark/>
          </w:tcPr>
          <w:p w14:paraId="5C067BDD" w14:textId="3CE5995F" w:rsidR="0097702B" w:rsidRPr="007F6CCD" w:rsidRDefault="0097702B" w:rsidP="0097702B">
            <w:pPr>
              <w:spacing w:line="276" w:lineRule="auto"/>
              <w:ind w:left="-112" w:right="-111"/>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F225BB">
              <w:rPr>
                <w:noProof/>
                <w:color w:val="000000"/>
                <w:sz w:val="22"/>
                <w:szCs w:val="22"/>
                <w:lang w:val="en-GB"/>
              </w:rPr>
              <w:t>1</w:t>
            </w:r>
          </w:p>
        </w:tc>
        <w:tc>
          <w:tcPr>
            <w:tcW w:w="851" w:type="dxa"/>
            <w:gridSpan w:val="2"/>
            <w:noWrap/>
            <w:hideMark/>
          </w:tcPr>
          <w:p w14:paraId="7FCAB608"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EB64E90"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2F0B55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7768B771"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07527426"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13E804B"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55CC7059"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1EFEDB87" w14:textId="77777777" w:rsidR="0097702B" w:rsidRPr="007F6CCD" w:rsidRDefault="0097702B" w:rsidP="0097702B">
            <w:pPr>
              <w:spacing w:line="276" w:lineRule="auto"/>
              <w:cnfStyle w:val="000000000000" w:firstRow="0" w:lastRow="0" w:firstColumn="0" w:lastColumn="0" w:oddVBand="0" w:evenVBand="0" w:oddHBand="0"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7BEA75DA" w14:textId="77777777" w:rsidTr="00B243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0" w:type="dxa"/>
            <w:noWrap/>
            <w:hideMark/>
          </w:tcPr>
          <w:p w14:paraId="40F1326A" w14:textId="699F31A4" w:rsidR="0097702B" w:rsidRPr="007F6CCD" w:rsidRDefault="0097702B" w:rsidP="0097702B">
            <w:pPr>
              <w:spacing w:line="276" w:lineRule="auto"/>
              <w:rPr>
                <w:b w:val="0"/>
                <w:bCs w:val="0"/>
                <w:noProof/>
                <w:color w:val="000000"/>
                <w:sz w:val="22"/>
                <w:szCs w:val="22"/>
                <w:lang w:val="en-GB"/>
              </w:rPr>
            </w:pPr>
            <w:r w:rsidRPr="007F6CCD">
              <w:rPr>
                <w:b w:val="0"/>
                <w:bCs w:val="0"/>
                <w:noProof/>
                <w:color w:val="000000"/>
                <w:sz w:val="22"/>
                <w:szCs w:val="22"/>
                <w:lang w:val="en-GB"/>
              </w:rPr>
              <w:t>5</w:t>
            </w:r>
            <w:r>
              <w:rPr>
                <w:b w:val="0"/>
                <w:bCs w:val="0"/>
                <w:noProof/>
                <w:color w:val="000000"/>
                <w:sz w:val="22"/>
                <w:szCs w:val="22"/>
                <w:lang w:val="en-GB"/>
              </w:rPr>
              <w:t>9</w:t>
            </w:r>
          </w:p>
        </w:tc>
        <w:tc>
          <w:tcPr>
            <w:tcW w:w="3129" w:type="dxa"/>
          </w:tcPr>
          <w:p w14:paraId="656BAC1A" w14:textId="245640FC" w:rsidR="0097702B" w:rsidRPr="00194D18" w:rsidRDefault="0097702B" w:rsidP="0097702B">
            <w:pPr>
              <w:pStyle w:val="NormalWeb"/>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heme="minorHAnsi"/>
                <w:color w:val="000000"/>
                <w:sz w:val="22"/>
                <w:szCs w:val="22"/>
                <w:lang w:val="en-GB" w:eastAsia="en-US"/>
              </w:rPr>
            </w:pPr>
            <w:r w:rsidRPr="001848B7">
              <w:rPr>
                <w:rFonts w:eastAsiaTheme="minorHAnsi"/>
                <w:color w:val="000000"/>
                <w:sz w:val="22"/>
                <w:szCs w:val="22"/>
                <w:lang w:val="en-GB" w:eastAsia="en-US"/>
              </w:rPr>
              <w:t xml:space="preserve">Cluley et al. 2024 </w:t>
            </w:r>
            <w:r w:rsidRPr="001848B7">
              <w:rPr>
                <w:rFonts w:eastAsiaTheme="minorHAnsi"/>
                <w:color w:val="000000"/>
                <w:sz w:val="22"/>
                <w:szCs w:val="22"/>
                <w:lang w:val="en-GB" w:eastAsia="en-US"/>
              </w:rPr>
              <w:fldChar w:fldCharType="begin"/>
            </w:r>
            <w:r w:rsidRPr="001848B7">
              <w:rPr>
                <w:rFonts w:eastAsiaTheme="minorHAnsi"/>
                <w:color w:val="000000"/>
                <w:sz w:val="22"/>
                <w:szCs w:val="22"/>
                <w:lang w:val="en-GB" w:eastAsia="en-US"/>
              </w:rPr>
              <w:instrText xml:space="preserve"> ADDIN ZOTERO_ITEM CSL_CITATION {"citationID":"Z5XNy4l4","properties":{"formattedCitation":"(60)","plainCitation":"(60)","noteIndex":0},"citationItems":[{"id":2214,"uris":["http://zotero.org/users/13967795/items/A69Q5AK6"],"itemData":{"id":2214,"type":"article-journal","abstract":"Studies exploring the relationship between time and chronic illness have generally focused on measurable aspects of time, also known as linear time. Linear time follows a predictable, sequential order of past, present and future; measured using a clock and predicated on normative assumptions. Sociological concepts addressing lifecourse disruption following diagnosis of chronic illness have served to enhance the understanding of lived experience. To understand the nuanced relationship between time and chronic illness, however, requires further exploration. Here, we show how the implicit assumptions of linear time meet in tension with the lived experience of chronic illness. We draw on interviews and photovoice work with people with end-stage kidney disease in receipt of in-centre-daytime haemodialysis to show how the clocked treatment of chronic illness disrupts experiences of time. Drawing on concepts of ‘crip’ and ‘chronic’ time we argue that clocked treatment and the lived experience of chronic illness converge at a paradox whereby clocked treatment allows for the continuation of linear time yet limits freedom. We use the concept of ‘crip time’ to challenge the normative assumptions implicit within linear concepts of time and argue that the understanding of chronic illness and its treatment would benefit from a ‘cripped’ starting point.","container-title":"Health Sociology Review","DOI":"10.1080/14461242.2024.2319189","ISSN":"1446-1242, 1839-3551","issue":"1","journalAbbreviation":"Health Sociology Review","language":"en","page":"24-42","source":"DOI.org (Crossref)","title":"The paradox of haemodialysis: the lived experience of the clocked treatment of chronic illness","title-short":"The paradox of haemodialysis","volume":"33","author":[{"family":"Cluley","given":"Victoria"},{"family":"Burton","given":"James O."},{"family":"Hull","given":"Katherine L."},{"family":"Eborall","given":"Helen"}],"issued":{"date-parts":[["2024",1,2]]},"citation-key":"cluleyParadoxHaemodialysisLived2024"}}],"schema":"https://github.com/citation-style-language/schema/raw/master/csl-citation.json"} </w:instrText>
            </w:r>
            <w:r w:rsidRPr="001848B7">
              <w:rPr>
                <w:rFonts w:eastAsiaTheme="minorHAnsi"/>
                <w:color w:val="000000"/>
                <w:sz w:val="22"/>
                <w:szCs w:val="22"/>
                <w:lang w:val="en-GB" w:eastAsia="en-US"/>
              </w:rPr>
              <w:fldChar w:fldCharType="separate"/>
            </w:r>
            <w:r w:rsidRPr="001848B7">
              <w:rPr>
                <w:rFonts w:eastAsiaTheme="minorHAnsi"/>
                <w:noProof/>
                <w:color w:val="000000"/>
                <w:sz w:val="22"/>
                <w:szCs w:val="22"/>
                <w:lang w:val="en-GB" w:eastAsia="en-US"/>
              </w:rPr>
              <w:t>(60)</w:t>
            </w:r>
            <w:r w:rsidRPr="001848B7">
              <w:rPr>
                <w:rFonts w:eastAsiaTheme="minorHAnsi"/>
                <w:color w:val="000000"/>
                <w:sz w:val="22"/>
                <w:szCs w:val="22"/>
                <w:lang w:val="en-GB" w:eastAsia="en-US"/>
              </w:rPr>
              <w:fldChar w:fldCharType="end"/>
            </w:r>
          </w:p>
        </w:tc>
        <w:tc>
          <w:tcPr>
            <w:tcW w:w="704" w:type="dxa"/>
            <w:noWrap/>
            <w:hideMark/>
          </w:tcPr>
          <w:p w14:paraId="33365100"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6" w:type="dxa"/>
            <w:gridSpan w:val="2"/>
            <w:noWrap/>
            <w:hideMark/>
          </w:tcPr>
          <w:p w14:paraId="45CE2E05"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11C84AA3"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BE41A5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08D4691C"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57D10C4B"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0</w:t>
            </w:r>
          </w:p>
        </w:tc>
        <w:tc>
          <w:tcPr>
            <w:tcW w:w="850" w:type="dxa"/>
            <w:gridSpan w:val="2"/>
            <w:noWrap/>
            <w:hideMark/>
          </w:tcPr>
          <w:p w14:paraId="09D19123"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1" w:type="dxa"/>
            <w:gridSpan w:val="2"/>
            <w:noWrap/>
            <w:hideMark/>
          </w:tcPr>
          <w:p w14:paraId="47B990C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0" w:type="dxa"/>
            <w:gridSpan w:val="2"/>
            <w:noWrap/>
            <w:hideMark/>
          </w:tcPr>
          <w:p w14:paraId="34F5054E"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46" w:type="dxa"/>
            <w:noWrap/>
            <w:hideMark/>
          </w:tcPr>
          <w:p w14:paraId="36D94C57"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1</w:t>
            </w:r>
          </w:p>
        </w:tc>
        <w:tc>
          <w:tcPr>
            <w:tcW w:w="855" w:type="dxa"/>
            <w:hideMark/>
          </w:tcPr>
          <w:p w14:paraId="495278A0" w14:textId="77777777" w:rsidR="0097702B" w:rsidRPr="007F6CCD" w:rsidRDefault="0097702B" w:rsidP="0097702B">
            <w:pPr>
              <w:spacing w:line="276" w:lineRule="auto"/>
              <w:cnfStyle w:val="000000100000" w:firstRow="0" w:lastRow="0" w:firstColumn="0" w:lastColumn="0" w:oddVBand="0" w:evenVBand="0" w:oddHBand="1" w:evenHBand="0" w:firstRowFirstColumn="0" w:firstRowLastColumn="0" w:lastRowFirstColumn="0" w:lastRowLastColumn="0"/>
              <w:rPr>
                <w:noProof/>
                <w:color w:val="000000"/>
                <w:sz w:val="22"/>
                <w:szCs w:val="22"/>
                <w:lang w:val="en-GB"/>
              </w:rPr>
            </w:pPr>
            <w:r w:rsidRPr="007F6CCD">
              <w:rPr>
                <w:noProof/>
                <w:color w:val="000000"/>
                <w:sz w:val="22"/>
                <w:szCs w:val="22"/>
                <w:lang w:val="en-GB"/>
              </w:rPr>
              <w:t>9</w:t>
            </w:r>
          </w:p>
        </w:tc>
      </w:tr>
      <w:tr w:rsidR="0097702B" w:rsidRPr="00F225BB" w14:paraId="7971A5EC" w14:textId="77777777" w:rsidTr="007D2325">
        <w:trPr>
          <w:trHeight w:val="2268"/>
        </w:trPr>
        <w:tc>
          <w:tcPr>
            <w:cnfStyle w:val="001000000000" w:firstRow="0" w:lastRow="0" w:firstColumn="1" w:lastColumn="0" w:oddVBand="0" w:evenVBand="0" w:oddHBand="0" w:evenHBand="0" w:firstRowFirstColumn="0" w:firstRowLastColumn="0" w:lastRowFirstColumn="0" w:lastRowLastColumn="0"/>
            <w:tcW w:w="13183" w:type="dxa"/>
            <w:gridSpan w:val="21"/>
          </w:tcPr>
          <w:p w14:paraId="10E84FEA"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Was there a clear statement of the aims of the research?</w:t>
            </w:r>
          </w:p>
          <w:p w14:paraId="3B4E8712"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Is a qualitative methodology appropriate?</w:t>
            </w:r>
          </w:p>
          <w:p w14:paraId="4EA086D2"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 xml:space="preserve">Was the research design appropriate to address the aims of the research? </w:t>
            </w:r>
          </w:p>
          <w:p w14:paraId="7F60F27D"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Was the recruitment strategy appropriate to the aims of the research?</w:t>
            </w:r>
          </w:p>
          <w:p w14:paraId="45439B33"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Was the data collected in a way that addressed the research issue?</w:t>
            </w:r>
          </w:p>
          <w:p w14:paraId="4DA5BBAF"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Has the relationship between researcher and participants been adequately considered?</w:t>
            </w:r>
          </w:p>
          <w:p w14:paraId="6A1DFF57"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Have ethical issues been taken into consideration?</w:t>
            </w:r>
          </w:p>
          <w:p w14:paraId="1BD9937C"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Was the data analysis sufficiently rigorous?</w:t>
            </w:r>
          </w:p>
          <w:p w14:paraId="04FBBE96" w14:textId="77777777" w:rsidR="0097702B" w:rsidRPr="007D2325" w:rsidRDefault="0097702B" w:rsidP="0097702B">
            <w:pPr>
              <w:pStyle w:val="ListParagraph"/>
              <w:numPr>
                <w:ilvl w:val="0"/>
                <w:numId w:val="10"/>
              </w:numPr>
              <w:spacing w:line="276" w:lineRule="auto"/>
              <w:rPr>
                <w:b w:val="0"/>
                <w:bCs w:val="0"/>
                <w:color w:val="000000"/>
                <w:sz w:val="22"/>
                <w:szCs w:val="22"/>
              </w:rPr>
            </w:pPr>
            <w:r w:rsidRPr="007D2325">
              <w:rPr>
                <w:b w:val="0"/>
                <w:bCs w:val="0"/>
                <w:color w:val="000000"/>
                <w:sz w:val="22"/>
                <w:szCs w:val="22"/>
              </w:rPr>
              <w:t>Is there a clear statement of findings?</w:t>
            </w:r>
          </w:p>
          <w:p w14:paraId="621579C8" w14:textId="48CB3F5B" w:rsidR="0097702B" w:rsidRPr="00F225BB" w:rsidRDefault="0097702B" w:rsidP="0097702B">
            <w:pPr>
              <w:pStyle w:val="ListParagraph"/>
              <w:numPr>
                <w:ilvl w:val="0"/>
                <w:numId w:val="10"/>
              </w:numPr>
              <w:spacing w:line="276" w:lineRule="auto"/>
              <w:rPr>
                <w:color w:val="000000"/>
                <w:sz w:val="22"/>
                <w:szCs w:val="22"/>
              </w:rPr>
            </w:pPr>
            <w:r w:rsidRPr="007D2325">
              <w:rPr>
                <w:b w:val="0"/>
                <w:bCs w:val="0"/>
                <w:color w:val="000000"/>
                <w:sz w:val="22"/>
                <w:szCs w:val="22"/>
              </w:rPr>
              <w:t>How valuable is the research?</w:t>
            </w:r>
          </w:p>
        </w:tc>
      </w:tr>
    </w:tbl>
    <w:p w14:paraId="4FB29A83" w14:textId="77777777" w:rsidR="00BD2A1A" w:rsidRDefault="00BD2A1A"/>
    <w:sectPr w:rsidR="00BD2A1A" w:rsidSect="00211C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95C9C"/>
    <w:multiLevelType w:val="multilevel"/>
    <w:tmpl w:val="47A886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F34607A"/>
    <w:multiLevelType w:val="multilevel"/>
    <w:tmpl w:val="E59A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835B3"/>
    <w:multiLevelType w:val="multilevel"/>
    <w:tmpl w:val="B2A4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E1F51"/>
    <w:multiLevelType w:val="hybridMultilevel"/>
    <w:tmpl w:val="5D7A9BCA"/>
    <w:lvl w:ilvl="0" w:tplc="CB7499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D026B"/>
    <w:multiLevelType w:val="multilevel"/>
    <w:tmpl w:val="C070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71677"/>
    <w:multiLevelType w:val="hybridMultilevel"/>
    <w:tmpl w:val="FDA66686"/>
    <w:lvl w:ilvl="0" w:tplc="D072308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058DD"/>
    <w:multiLevelType w:val="multilevel"/>
    <w:tmpl w:val="CB64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161E2"/>
    <w:multiLevelType w:val="hybridMultilevel"/>
    <w:tmpl w:val="C7CA46AC"/>
    <w:lvl w:ilvl="0" w:tplc="A26EF3A8">
      <w:start w:val="1"/>
      <w:numFmt w:val="decimal"/>
      <w:lvlText w:val="Q%1"/>
      <w:lvlJc w:val="left"/>
      <w:pPr>
        <w:ind w:left="851" w:hanging="426"/>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5D6FBD"/>
    <w:multiLevelType w:val="multilevel"/>
    <w:tmpl w:val="D9F8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65B0C"/>
    <w:multiLevelType w:val="hybridMultilevel"/>
    <w:tmpl w:val="BE0C7DEA"/>
    <w:lvl w:ilvl="0" w:tplc="D072308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960879">
    <w:abstractNumId w:val="2"/>
  </w:num>
  <w:num w:numId="2" w16cid:durableId="705562117">
    <w:abstractNumId w:val="1"/>
  </w:num>
  <w:num w:numId="3" w16cid:durableId="522788426">
    <w:abstractNumId w:val="6"/>
  </w:num>
  <w:num w:numId="4" w16cid:durableId="885681798">
    <w:abstractNumId w:val="8"/>
  </w:num>
  <w:num w:numId="5" w16cid:durableId="1383796037">
    <w:abstractNumId w:val="0"/>
  </w:num>
  <w:num w:numId="6" w16cid:durableId="818308092">
    <w:abstractNumId w:val="3"/>
  </w:num>
  <w:num w:numId="7" w16cid:durableId="2061439324">
    <w:abstractNumId w:val="4"/>
  </w:num>
  <w:num w:numId="8" w16cid:durableId="549655849">
    <w:abstractNumId w:val="9"/>
  </w:num>
  <w:num w:numId="9" w16cid:durableId="160850788">
    <w:abstractNumId w:val="5"/>
  </w:num>
  <w:num w:numId="10" w16cid:durableId="10192826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1A"/>
    <w:rsid w:val="0002541C"/>
    <w:rsid w:val="00044D91"/>
    <w:rsid w:val="000A076A"/>
    <w:rsid w:val="00194D18"/>
    <w:rsid w:val="00211C12"/>
    <w:rsid w:val="0027577B"/>
    <w:rsid w:val="002857E8"/>
    <w:rsid w:val="002931BA"/>
    <w:rsid w:val="002E5C9D"/>
    <w:rsid w:val="00417475"/>
    <w:rsid w:val="004327ED"/>
    <w:rsid w:val="00751CA7"/>
    <w:rsid w:val="00784335"/>
    <w:rsid w:val="007D2325"/>
    <w:rsid w:val="00830446"/>
    <w:rsid w:val="00927CE8"/>
    <w:rsid w:val="0097702B"/>
    <w:rsid w:val="009E1BCC"/>
    <w:rsid w:val="00B2439B"/>
    <w:rsid w:val="00BD2A1A"/>
    <w:rsid w:val="00D02EF8"/>
    <w:rsid w:val="00DA625B"/>
    <w:rsid w:val="00E918A1"/>
    <w:rsid w:val="00F225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D4F842E"/>
  <w15:chartTrackingRefBased/>
  <w15:docId w15:val="{354D36B2-3CDC-6B4A-8D03-03DCACC2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A1A"/>
    <w:rPr>
      <w:rFonts w:ascii="Times New Roman" w:eastAsia="Times New Roman" w:hAnsi="Times New Roman" w:cs="Times New Roman"/>
      <w:lang w:eastAsia="en-GB"/>
    </w:rPr>
  </w:style>
  <w:style w:type="paragraph" w:styleId="Heading1">
    <w:name w:val="heading 1"/>
    <w:basedOn w:val="Normal"/>
    <w:link w:val="Heading1Char"/>
    <w:uiPriority w:val="9"/>
    <w:qFormat/>
    <w:rsid w:val="00BD2A1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BD2A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D2A1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D2A1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A1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BD2A1A"/>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BD2A1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D2A1A"/>
    <w:rPr>
      <w:rFonts w:asciiTheme="majorHAnsi" w:eastAsiaTheme="majorEastAsia" w:hAnsiTheme="majorHAnsi" w:cstheme="majorBidi"/>
      <w:i/>
      <w:iCs/>
      <w:color w:val="2F5496" w:themeColor="accent1" w:themeShade="BF"/>
      <w:lang w:eastAsia="en-GB"/>
    </w:rPr>
  </w:style>
  <w:style w:type="paragraph" w:styleId="NormalWeb">
    <w:name w:val="Normal (Web)"/>
    <w:basedOn w:val="Normal"/>
    <w:uiPriority w:val="99"/>
    <w:unhideWhenUsed/>
    <w:rsid w:val="00BD2A1A"/>
    <w:pPr>
      <w:spacing w:before="100" w:beforeAutospacing="1" w:after="100" w:afterAutospacing="1"/>
    </w:pPr>
  </w:style>
  <w:style w:type="table" w:styleId="PlainTable4">
    <w:name w:val="Plain Table 4"/>
    <w:basedOn w:val="TableNormal"/>
    <w:uiPriority w:val="44"/>
    <w:rsid w:val="00BD2A1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BD2A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D2A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D2A1A"/>
    <w:rPr>
      <w:color w:val="0000FF"/>
      <w:u w:val="single"/>
    </w:rPr>
  </w:style>
  <w:style w:type="character" w:styleId="FollowedHyperlink">
    <w:name w:val="FollowedHyperlink"/>
    <w:basedOn w:val="DefaultParagraphFont"/>
    <w:uiPriority w:val="99"/>
    <w:semiHidden/>
    <w:unhideWhenUsed/>
    <w:rsid w:val="00BD2A1A"/>
    <w:rPr>
      <w:color w:val="954F72" w:themeColor="followedHyperlink"/>
      <w:u w:val="single"/>
    </w:rPr>
  </w:style>
  <w:style w:type="paragraph" w:customStyle="1" w:styleId="authors-stringitem">
    <w:name w:val="authors-string__item"/>
    <w:basedOn w:val="Normal"/>
    <w:rsid w:val="00BD2A1A"/>
    <w:pPr>
      <w:spacing w:before="100" w:beforeAutospacing="1" w:after="100" w:afterAutospacing="1"/>
    </w:pPr>
  </w:style>
  <w:style w:type="paragraph" w:styleId="FootnoteText">
    <w:name w:val="footnote text"/>
    <w:basedOn w:val="Normal"/>
    <w:link w:val="FootnoteTextChar"/>
    <w:uiPriority w:val="99"/>
    <w:semiHidden/>
    <w:unhideWhenUsed/>
    <w:rsid w:val="00BD2A1A"/>
    <w:rPr>
      <w:sz w:val="20"/>
      <w:szCs w:val="20"/>
    </w:rPr>
  </w:style>
  <w:style w:type="character" w:customStyle="1" w:styleId="FootnoteTextChar">
    <w:name w:val="Footnote Text Char"/>
    <w:basedOn w:val="DefaultParagraphFont"/>
    <w:link w:val="FootnoteText"/>
    <w:uiPriority w:val="99"/>
    <w:semiHidden/>
    <w:rsid w:val="00BD2A1A"/>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BD2A1A"/>
    <w:rPr>
      <w:vertAlign w:val="superscript"/>
    </w:rPr>
  </w:style>
  <w:style w:type="character" w:customStyle="1" w:styleId="name">
    <w:name w:val="name"/>
    <w:basedOn w:val="DefaultParagraphFont"/>
    <w:rsid w:val="00BD2A1A"/>
  </w:style>
  <w:style w:type="character" w:styleId="UnresolvedMention">
    <w:name w:val="Unresolved Mention"/>
    <w:basedOn w:val="DefaultParagraphFont"/>
    <w:uiPriority w:val="99"/>
    <w:semiHidden/>
    <w:unhideWhenUsed/>
    <w:rsid w:val="00BD2A1A"/>
    <w:rPr>
      <w:color w:val="605E5C"/>
      <w:shd w:val="clear" w:color="auto" w:fill="E1DFDD"/>
    </w:rPr>
  </w:style>
  <w:style w:type="paragraph" w:customStyle="1" w:styleId="nova-legacy-e-listitem">
    <w:name w:val="nova-legacy-e-list__item"/>
    <w:basedOn w:val="Normal"/>
    <w:rsid w:val="00BD2A1A"/>
    <w:pPr>
      <w:spacing w:before="100" w:beforeAutospacing="1" w:after="100" w:afterAutospacing="1"/>
    </w:pPr>
  </w:style>
  <w:style w:type="paragraph" w:customStyle="1" w:styleId="contributor">
    <w:name w:val="contributor"/>
    <w:basedOn w:val="Normal"/>
    <w:rsid w:val="00BD2A1A"/>
    <w:pPr>
      <w:spacing w:before="100" w:beforeAutospacing="1" w:after="100" w:afterAutospacing="1"/>
    </w:pPr>
  </w:style>
  <w:style w:type="character" w:customStyle="1" w:styleId="xref-sep">
    <w:name w:val="xref-sep"/>
    <w:basedOn w:val="DefaultParagraphFont"/>
    <w:rsid w:val="00BD2A1A"/>
  </w:style>
  <w:style w:type="paragraph" w:styleId="ListParagraph">
    <w:name w:val="List Paragraph"/>
    <w:basedOn w:val="Normal"/>
    <w:uiPriority w:val="34"/>
    <w:qFormat/>
    <w:rsid w:val="00BD2A1A"/>
    <w:pPr>
      <w:ind w:left="720"/>
      <w:contextualSpacing/>
    </w:pPr>
  </w:style>
  <w:style w:type="character" w:customStyle="1" w:styleId="highlight">
    <w:name w:val="highlight"/>
    <w:basedOn w:val="DefaultParagraphFont"/>
    <w:rsid w:val="00BD2A1A"/>
  </w:style>
  <w:style w:type="character" w:customStyle="1" w:styleId="period">
    <w:name w:val="period"/>
    <w:basedOn w:val="DefaultParagraphFont"/>
    <w:rsid w:val="00BD2A1A"/>
  </w:style>
  <w:style w:type="character" w:customStyle="1" w:styleId="cit">
    <w:name w:val="cit"/>
    <w:basedOn w:val="DefaultParagraphFont"/>
    <w:rsid w:val="00BD2A1A"/>
  </w:style>
  <w:style w:type="paragraph" w:styleId="Footer">
    <w:name w:val="footer"/>
    <w:basedOn w:val="Normal"/>
    <w:link w:val="FooterChar"/>
    <w:uiPriority w:val="99"/>
    <w:unhideWhenUsed/>
    <w:rsid w:val="00BD2A1A"/>
    <w:pPr>
      <w:tabs>
        <w:tab w:val="center" w:pos="4513"/>
        <w:tab w:val="right" w:pos="9026"/>
      </w:tabs>
    </w:pPr>
  </w:style>
  <w:style w:type="character" w:customStyle="1" w:styleId="FooterChar">
    <w:name w:val="Footer Char"/>
    <w:basedOn w:val="DefaultParagraphFont"/>
    <w:link w:val="Footer"/>
    <w:uiPriority w:val="99"/>
    <w:rsid w:val="00BD2A1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BD2A1A"/>
  </w:style>
  <w:style w:type="numbering" w:customStyle="1" w:styleId="NoList1">
    <w:name w:val="No List1"/>
    <w:next w:val="NoList"/>
    <w:uiPriority w:val="99"/>
    <w:semiHidden/>
    <w:unhideWhenUsed/>
    <w:rsid w:val="00BD2A1A"/>
  </w:style>
  <w:style w:type="paragraph" w:customStyle="1" w:styleId="msonormal0">
    <w:name w:val="msonormal"/>
    <w:basedOn w:val="Normal"/>
    <w:rsid w:val="00BD2A1A"/>
    <w:pPr>
      <w:spacing w:before="100" w:beforeAutospacing="1" w:after="100" w:afterAutospacing="1"/>
    </w:pPr>
  </w:style>
  <w:style w:type="paragraph" w:customStyle="1" w:styleId="xl63">
    <w:name w:val="xl63"/>
    <w:basedOn w:val="Normal"/>
    <w:rsid w:val="00BD2A1A"/>
    <w:pPr>
      <w:spacing w:before="100" w:beforeAutospacing="1" w:after="100" w:afterAutospacing="1"/>
    </w:pPr>
  </w:style>
  <w:style w:type="paragraph" w:customStyle="1" w:styleId="xl64">
    <w:name w:val="xl64"/>
    <w:basedOn w:val="Normal"/>
    <w:rsid w:val="00BD2A1A"/>
    <w:pPr>
      <w:spacing w:before="100" w:beforeAutospacing="1" w:after="100" w:afterAutospacing="1"/>
    </w:pPr>
  </w:style>
  <w:style w:type="paragraph" w:customStyle="1" w:styleId="xl65">
    <w:name w:val="xl65"/>
    <w:basedOn w:val="Normal"/>
    <w:rsid w:val="00BD2A1A"/>
    <w:pPr>
      <w:spacing w:before="100" w:beforeAutospacing="1" w:after="100" w:afterAutospacing="1"/>
      <w:textAlignment w:val="center"/>
    </w:pPr>
  </w:style>
  <w:style w:type="paragraph" w:customStyle="1" w:styleId="xl66">
    <w:name w:val="xl66"/>
    <w:basedOn w:val="Normal"/>
    <w:rsid w:val="00BD2A1A"/>
    <w:pPr>
      <w:spacing w:before="100" w:beforeAutospacing="1" w:after="100" w:afterAutospacing="1"/>
    </w:pPr>
    <w:rPr>
      <w:color w:val="000000"/>
    </w:rPr>
  </w:style>
  <w:style w:type="paragraph" w:customStyle="1" w:styleId="xl67">
    <w:name w:val="xl67"/>
    <w:basedOn w:val="Normal"/>
    <w:rsid w:val="00BD2A1A"/>
    <w:pPr>
      <w:spacing w:before="100" w:beforeAutospacing="1" w:after="100" w:afterAutospacing="1"/>
    </w:pPr>
  </w:style>
  <w:style w:type="table" w:styleId="ListTable4-Accent1">
    <w:name w:val="List Table 4 Accent 1"/>
    <w:basedOn w:val="TableNormal"/>
    <w:uiPriority w:val="49"/>
    <w:rsid w:val="009E1BC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9E1BC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6ColourfulAccent1">
    <w:name w:val="List Table 6 Colorful Accent 1"/>
    <w:basedOn w:val="TableNormal"/>
    <w:uiPriority w:val="51"/>
    <w:rsid w:val="009E1BCC"/>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0A076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
    <w:name w:val="Grid Table 2"/>
    <w:basedOn w:val="TableNormal"/>
    <w:uiPriority w:val="47"/>
    <w:rsid w:val="0078433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538543">
      <w:bodyDiv w:val="1"/>
      <w:marLeft w:val="0"/>
      <w:marRight w:val="0"/>
      <w:marTop w:val="0"/>
      <w:marBottom w:val="0"/>
      <w:divBdr>
        <w:top w:val="none" w:sz="0" w:space="0" w:color="auto"/>
        <w:left w:val="none" w:sz="0" w:space="0" w:color="auto"/>
        <w:bottom w:val="none" w:sz="0" w:space="0" w:color="auto"/>
        <w:right w:val="none" w:sz="0" w:space="0" w:color="auto"/>
      </w:divBdr>
    </w:div>
    <w:div w:id="591546426">
      <w:bodyDiv w:val="1"/>
      <w:marLeft w:val="0"/>
      <w:marRight w:val="0"/>
      <w:marTop w:val="0"/>
      <w:marBottom w:val="0"/>
      <w:divBdr>
        <w:top w:val="none" w:sz="0" w:space="0" w:color="auto"/>
        <w:left w:val="none" w:sz="0" w:space="0" w:color="auto"/>
        <w:bottom w:val="none" w:sz="0" w:space="0" w:color="auto"/>
        <w:right w:val="none" w:sz="0" w:space="0" w:color="auto"/>
      </w:divBdr>
    </w:div>
    <w:div w:id="1142232058">
      <w:bodyDiv w:val="1"/>
      <w:marLeft w:val="0"/>
      <w:marRight w:val="0"/>
      <w:marTop w:val="0"/>
      <w:marBottom w:val="0"/>
      <w:divBdr>
        <w:top w:val="none" w:sz="0" w:space="0" w:color="auto"/>
        <w:left w:val="none" w:sz="0" w:space="0" w:color="auto"/>
        <w:bottom w:val="none" w:sz="0" w:space="0" w:color="auto"/>
        <w:right w:val="none" w:sz="0" w:space="0" w:color="auto"/>
      </w:divBdr>
    </w:div>
    <w:div w:id="1346589725">
      <w:bodyDiv w:val="1"/>
      <w:marLeft w:val="0"/>
      <w:marRight w:val="0"/>
      <w:marTop w:val="0"/>
      <w:marBottom w:val="0"/>
      <w:divBdr>
        <w:top w:val="none" w:sz="0" w:space="0" w:color="auto"/>
        <w:left w:val="none" w:sz="0" w:space="0" w:color="auto"/>
        <w:bottom w:val="none" w:sz="0" w:space="0" w:color="auto"/>
        <w:right w:val="none" w:sz="0" w:space="0" w:color="auto"/>
      </w:divBdr>
    </w:div>
    <w:div w:id="1350831780">
      <w:bodyDiv w:val="1"/>
      <w:marLeft w:val="0"/>
      <w:marRight w:val="0"/>
      <w:marTop w:val="0"/>
      <w:marBottom w:val="0"/>
      <w:divBdr>
        <w:top w:val="none" w:sz="0" w:space="0" w:color="auto"/>
        <w:left w:val="none" w:sz="0" w:space="0" w:color="auto"/>
        <w:bottom w:val="none" w:sz="0" w:space="0" w:color="auto"/>
        <w:right w:val="none" w:sz="0" w:space="0" w:color="auto"/>
      </w:divBdr>
    </w:div>
    <w:div w:id="1530945724">
      <w:bodyDiv w:val="1"/>
      <w:marLeft w:val="0"/>
      <w:marRight w:val="0"/>
      <w:marTop w:val="0"/>
      <w:marBottom w:val="0"/>
      <w:divBdr>
        <w:top w:val="none" w:sz="0" w:space="0" w:color="auto"/>
        <w:left w:val="none" w:sz="0" w:space="0" w:color="auto"/>
        <w:bottom w:val="none" w:sz="0" w:space="0" w:color="auto"/>
        <w:right w:val="none" w:sz="0" w:space="0" w:color="auto"/>
      </w:divBdr>
    </w:div>
    <w:div w:id="1624186405">
      <w:bodyDiv w:val="1"/>
      <w:marLeft w:val="0"/>
      <w:marRight w:val="0"/>
      <w:marTop w:val="0"/>
      <w:marBottom w:val="0"/>
      <w:divBdr>
        <w:top w:val="none" w:sz="0" w:space="0" w:color="auto"/>
        <w:left w:val="none" w:sz="0" w:space="0" w:color="auto"/>
        <w:bottom w:val="none" w:sz="0" w:space="0" w:color="auto"/>
        <w:right w:val="none" w:sz="0" w:space="0" w:color="auto"/>
      </w:divBdr>
    </w:div>
    <w:div w:id="1660648985">
      <w:bodyDiv w:val="1"/>
      <w:marLeft w:val="0"/>
      <w:marRight w:val="0"/>
      <w:marTop w:val="0"/>
      <w:marBottom w:val="0"/>
      <w:divBdr>
        <w:top w:val="none" w:sz="0" w:space="0" w:color="auto"/>
        <w:left w:val="none" w:sz="0" w:space="0" w:color="auto"/>
        <w:bottom w:val="none" w:sz="0" w:space="0" w:color="auto"/>
        <w:right w:val="none" w:sz="0" w:space="0" w:color="auto"/>
      </w:divBdr>
    </w:div>
    <w:div w:id="1937445027">
      <w:bodyDiv w:val="1"/>
      <w:marLeft w:val="0"/>
      <w:marRight w:val="0"/>
      <w:marTop w:val="0"/>
      <w:marBottom w:val="0"/>
      <w:divBdr>
        <w:top w:val="none" w:sz="0" w:space="0" w:color="auto"/>
        <w:left w:val="none" w:sz="0" w:space="0" w:color="auto"/>
        <w:bottom w:val="none" w:sz="0" w:space="0" w:color="auto"/>
        <w:right w:val="none" w:sz="0" w:space="0" w:color="auto"/>
      </w:divBdr>
    </w:div>
    <w:div w:id="20689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21700</Words>
  <Characters>123690</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c:creator>
  <cp:keywords/>
  <dc:description/>
  <cp:lastModifiedBy>Maya Annie Elias</cp:lastModifiedBy>
  <cp:revision>5</cp:revision>
  <dcterms:created xsi:type="dcterms:W3CDTF">2024-09-24T10:22:00Z</dcterms:created>
  <dcterms:modified xsi:type="dcterms:W3CDTF">2024-09-24T10:31:00Z</dcterms:modified>
</cp:coreProperties>
</file>