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Table </w:t>
      </w:r>
      <w:r>
        <w:rPr/>
        <w:t>1</w:t>
      </w:r>
      <w:r>
        <w:rPr/>
        <w:t>. Description of all the included study participants</w:t>
      </w:r>
    </w:p>
    <w:tbl>
      <w:tblPr>
        <w:tblStyle w:val="TableGrid"/>
        <w:tblW w:w="143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8"/>
        <w:gridCol w:w="635"/>
        <w:gridCol w:w="1332"/>
        <w:gridCol w:w="2250"/>
        <w:gridCol w:w="1260"/>
        <w:gridCol w:w="1710"/>
        <w:gridCol w:w="1890"/>
        <w:gridCol w:w="2069"/>
        <w:gridCol w:w="2186"/>
      </w:tblGrid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Patient Number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Age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Sex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Presenting feature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Class</w:t>
            </w:r>
            <w:bookmarkStart w:id="0" w:name="_GoBack"/>
            <w:bookmarkEnd w:id="0"/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Induction drug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Maintenance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drug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Outcome at 12 months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Outcome at last follow-up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ESKD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ESKD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III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AZA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HSP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Expired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Expired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AZA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CNI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CNI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Nephritic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III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III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III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III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21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III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AZA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Expired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Expired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23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24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III + 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CYC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MMF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</w:tr>
      <w:tr>
        <w:trPr/>
        <w:tc>
          <w:tcPr>
            <w:tcW w:w="9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25</w:t>
            </w:r>
          </w:p>
        </w:tc>
        <w:tc>
          <w:tcPr>
            <w:tcW w:w="6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Female</w:t>
            </w:r>
          </w:p>
        </w:tc>
        <w:tc>
          <w:tcPr>
            <w:tcW w:w="22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Nephrotic Syndrome</w:t>
            </w:r>
          </w:p>
        </w:tc>
        <w:tc>
          <w:tcPr>
            <w:tcW w:w="12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V</w:t>
            </w:r>
          </w:p>
        </w:tc>
        <w:tc>
          <w:tcPr>
            <w:tcW w:w="1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CNI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CNI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CR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en-US" w:eastAsia="en-US" w:bidi="ar-SA"/>
              </w:rPr>
              <w:t>PR</w:t>
            </w:r>
          </w:p>
        </w:tc>
      </w:tr>
    </w:tbl>
    <w:p>
      <w:pPr>
        <w:pStyle w:val="Normal"/>
        <w:spacing w:before="0" w:after="160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CYC, Cyclophosphamide; MMF, Mycophenolate Mofetil; CNI, Calcineurin inhibitors; AZA, Azathioprine; CR, Complete remission; PR, Partial remission; NR, Non-responder; ESKD, End stage kidney disease; HSP, Henoch-Schonlein purpura</w:t>
      </w:r>
    </w:p>
    <w:sectPr>
      <w:type w:val="nextPage"/>
      <w:pgSz w:orient="landscape" w:w="15840" w:h="122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en-U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5a562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5a562f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5a562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5a562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a56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Application>LibreOffice/24.2.5.2$Windows_X86_64 LibreOffice_project/bffef4ea93e59bebbeaf7f431bb02b1a39ee8a59</Application>
  <AppVersion>15.0000</AppVersion>
  <Pages>1</Pages>
  <Words>329</Words>
  <Characters>1352</Characters>
  <CharactersWithSpaces>1444</CharactersWithSpaces>
  <Paragraphs>237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2024-12-01T07:23:00Z</dcterms:created>
  <dc:creator>Microsoft account</dc:creator>
  <dc:description/>
  <dc:language>en-IN</dc:language>
  <cp:lastModifiedBy/>
  <dcterms:modified xsi:type="dcterms:W3CDTF">2025-03-22T16:36:55Z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