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58F" w:rsidRPr="00B7683A" w:rsidRDefault="00E42FAF">
      <w:pPr>
        <w:rPr>
          <w:rFonts w:ascii="Calibri" w:hAnsi="Calibri" w:cs="Calibri"/>
          <w:sz w:val="28"/>
          <w:szCs w:val="28"/>
        </w:rPr>
      </w:pPr>
      <w:r w:rsidRPr="00B7683A">
        <w:rPr>
          <w:rFonts w:ascii="Calibri" w:hAnsi="Calibri" w:cs="Calibri"/>
          <w:sz w:val="28"/>
          <w:szCs w:val="28"/>
        </w:rPr>
        <w:t xml:space="preserve">Supplementary Table 1. </w:t>
      </w:r>
      <w:r w:rsidR="00A7351F">
        <w:rPr>
          <w:rFonts w:ascii="Calibri" w:hAnsi="Calibri" w:cs="Calibri"/>
          <w:sz w:val="28"/>
          <w:szCs w:val="28"/>
        </w:rPr>
        <w:t>Additional baseline features (n=30)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B7683A" w:rsidRPr="00B7683A" w:rsidTr="00D85937">
        <w:tc>
          <w:tcPr>
            <w:tcW w:w="6233" w:type="dxa"/>
            <w:gridSpan w:val="2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Ethnicity</w:t>
            </w:r>
            <w:bookmarkStart w:id="0" w:name="_GoBack"/>
            <w:bookmarkEnd w:id="0"/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Sindhi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16 (53.3%)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Pashto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 xml:space="preserve">  3 (10%)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Urdu Speaking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4 (13.3%)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B7683A">
              <w:rPr>
                <w:rFonts w:ascii="Calibri" w:hAnsi="Calibri" w:cs="Calibri"/>
                <w:sz w:val="28"/>
                <w:szCs w:val="28"/>
              </w:rPr>
              <w:t>Blaochi</w:t>
            </w:r>
            <w:proofErr w:type="spellEnd"/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2(6.6%)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Punjabi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4 (13.3)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B7683A">
              <w:rPr>
                <w:rFonts w:ascii="Calibri" w:hAnsi="Calibri" w:cs="Calibri"/>
                <w:sz w:val="28"/>
                <w:szCs w:val="28"/>
              </w:rPr>
              <w:t>Gilgiti</w:t>
            </w:r>
            <w:proofErr w:type="spellEnd"/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 (3.3)</w:t>
            </w:r>
          </w:p>
        </w:tc>
      </w:tr>
      <w:tr w:rsidR="00B7683A" w:rsidRPr="00B7683A" w:rsidTr="007605ED">
        <w:tc>
          <w:tcPr>
            <w:tcW w:w="6233" w:type="dxa"/>
            <w:gridSpan w:val="2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Residence</w:t>
            </w:r>
          </w:p>
        </w:tc>
      </w:tr>
      <w:tr w:rsidR="00B7683A" w:rsidRPr="00B7683A" w:rsidTr="00C93487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Sindh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21 (70%)</w:t>
            </w:r>
          </w:p>
        </w:tc>
      </w:tr>
      <w:tr w:rsidR="00B7683A" w:rsidRPr="00B7683A" w:rsidTr="00C93487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Punjab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3 (10%)</w:t>
            </w:r>
          </w:p>
        </w:tc>
      </w:tr>
      <w:tr w:rsidR="00B7683A" w:rsidRPr="00B7683A" w:rsidTr="00C93487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 xml:space="preserve">Khyber </w:t>
            </w:r>
            <w:proofErr w:type="spellStart"/>
            <w:r w:rsidRPr="00B7683A">
              <w:rPr>
                <w:rFonts w:ascii="Calibri" w:hAnsi="Calibri" w:cs="Calibri"/>
                <w:sz w:val="28"/>
                <w:szCs w:val="28"/>
              </w:rPr>
              <w:t>Pakhtunkhawa</w:t>
            </w:r>
            <w:proofErr w:type="spellEnd"/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3 (10%)</w:t>
            </w:r>
          </w:p>
        </w:tc>
      </w:tr>
      <w:tr w:rsidR="00B7683A" w:rsidRPr="00B7683A" w:rsidTr="00C93487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B7683A">
              <w:rPr>
                <w:rFonts w:ascii="Calibri" w:hAnsi="Calibri" w:cs="Calibri"/>
                <w:sz w:val="28"/>
                <w:szCs w:val="28"/>
              </w:rPr>
              <w:t>Balochistan</w:t>
            </w:r>
            <w:proofErr w:type="spellEnd"/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2 (6.6)</w:t>
            </w:r>
          </w:p>
        </w:tc>
      </w:tr>
      <w:tr w:rsidR="00B7683A" w:rsidRPr="00B7683A" w:rsidTr="00C93487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 xml:space="preserve">Gilgit 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 (3.3%)</w:t>
            </w:r>
          </w:p>
        </w:tc>
      </w:tr>
      <w:tr w:rsidR="00B7683A" w:rsidRPr="00B7683A" w:rsidTr="0087495C">
        <w:tc>
          <w:tcPr>
            <w:tcW w:w="6233" w:type="dxa"/>
            <w:gridSpan w:val="2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Edema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No</w:t>
            </w:r>
          </w:p>
        </w:tc>
        <w:tc>
          <w:tcPr>
            <w:tcW w:w="3117" w:type="dxa"/>
          </w:tcPr>
          <w:p w:rsidR="00B7683A" w:rsidRPr="00B7683A" w:rsidRDefault="00B7683A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10 (33.3%)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Mild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15 (50%)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Moderate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3 (10%)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Severe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2 (6.6%)</w:t>
            </w:r>
          </w:p>
        </w:tc>
      </w:tr>
      <w:tr w:rsidR="00B7683A" w:rsidRPr="00B7683A" w:rsidTr="005442F7">
        <w:tc>
          <w:tcPr>
            <w:tcW w:w="6233" w:type="dxa"/>
            <w:gridSpan w:val="2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Other features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Gross hematuria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9 (30%)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Seizure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7 (23.3%)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Oliguria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16 (53.3%)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Microscopic hematuria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30 (100%)</w:t>
            </w:r>
          </w:p>
        </w:tc>
      </w:tr>
      <w:tr w:rsidR="00B7683A" w:rsidRPr="00B7683A" w:rsidTr="007E0E30">
        <w:tc>
          <w:tcPr>
            <w:tcW w:w="6233" w:type="dxa"/>
            <w:gridSpan w:val="2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Anemia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Hemoglobin &lt; 10 g/dl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12 (40%)</w:t>
            </w:r>
          </w:p>
        </w:tc>
      </w:tr>
      <w:tr w:rsidR="00B7683A" w:rsidRPr="00B7683A" w:rsidTr="00E42FAF">
        <w:tc>
          <w:tcPr>
            <w:tcW w:w="3116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PCV transfusion</w:t>
            </w:r>
          </w:p>
        </w:tc>
        <w:tc>
          <w:tcPr>
            <w:tcW w:w="3117" w:type="dxa"/>
          </w:tcPr>
          <w:p w:rsidR="00B7683A" w:rsidRPr="00B7683A" w:rsidRDefault="00B7683A" w:rsidP="00541027">
            <w:pPr>
              <w:rPr>
                <w:rFonts w:ascii="Calibri" w:hAnsi="Calibri" w:cs="Calibri"/>
                <w:sz w:val="28"/>
                <w:szCs w:val="28"/>
              </w:rPr>
            </w:pPr>
            <w:r w:rsidRPr="00B7683A">
              <w:rPr>
                <w:rFonts w:ascii="Calibri" w:hAnsi="Calibri" w:cs="Calibri"/>
                <w:sz w:val="28"/>
                <w:szCs w:val="28"/>
              </w:rPr>
              <w:t>3 (10%)</w:t>
            </w:r>
          </w:p>
        </w:tc>
      </w:tr>
    </w:tbl>
    <w:p w:rsidR="00E42FAF" w:rsidRPr="00B7683A" w:rsidRDefault="00E42FAF">
      <w:pPr>
        <w:rPr>
          <w:rFonts w:ascii="Calibri" w:hAnsi="Calibri" w:cs="Calibri"/>
          <w:sz w:val="28"/>
          <w:szCs w:val="28"/>
        </w:rPr>
      </w:pPr>
    </w:p>
    <w:p w:rsidR="00E42FAF" w:rsidRPr="00B7683A" w:rsidRDefault="00E42FAF">
      <w:pPr>
        <w:rPr>
          <w:rFonts w:ascii="Calibri" w:hAnsi="Calibri" w:cs="Calibri"/>
          <w:sz w:val="28"/>
          <w:szCs w:val="28"/>
        </w:rPr>
      </w:pPr>
    </w:p>
    <w:sectPr w:rsidR="00E42FAF" w:rsidRPr="00B76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AF"/>
    <w:rsid w:val="00111676"/>
    <w:rsid w:val="001660E6"/>
    <w:rsid w:val="00296954"/>
    <w:rsid w:val="0045758F"/>
    <w:rsid w:val="004F0B64"/>
    <w:rsid w:val="00541027"/>
    <w:rsid w:val="005A5E04"/>
    <w:rsid w:val="005F454E"/>
    <w:rsid w:val="00A7351F"/>
    <w:rsid w:val="00B7683A"/>
    <w:rsid w:val="00BA5961"/>
    <w:rsid w:val="00BF5CA9"/>
    <w:rsid w:val="00BF66F4"/>
    <w:rsid w:val="00D60E19"/>
    <w:rsid w:val="00E42FAF"/>
    <w:rsid w:val="00FB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ADE3"/>
  <w15:chartTrackingRefBased/>
  <w15:docId w15:val="{AF81FD39-C352-4756-871A-44BC8C44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Irshad Ali</dc:creator>
  <cp:keywords/>
  <dc:description/>
  <cp:lastModifiedBy>Irshad Ali</cp:lastModifiedBy>
  <cp:revision>6</cp:revision>
  <dcterms:created xsi:type="dcterms:W3CDTF">2025-08-02T12:31:00Z</dcterms:created>
  <dcterms:modified xsi:type="dcterms:W3CDTF">2025-08-13T21:14:00Z</dcterms:modified>
</cp:coreProperties>
</file>