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169A" w14:textId="3120F858" w:rsidR="00BF76F7" w:rsidRDefault="00E16F7D" w:rsidP="0040257C">
      <w:pPr>
        <w:spacing w:after="0" w:line="288" w:lineRule="auto"/>
        <w:rPr>
          <w:b/>
          <w:bCs/>
        </w:rPr>
      </w:pPr>
      <w:r>
        <w:rPr>
          <w:b/>
          <w:bCs/>
        </w:rPr>
        <w:t xml:space="preserve">SUPPLEMENTAL </w:t>
      </w:r>
      <w:r w:rsidR="00BF76F7">
        <w:rPr>
          <w:b/>
          <w:bCs/>
        </w:rPr>
        <w:t>TABLES</w:t>
      </w:r>
    </w:p>
    <w:p w14:paraId="1712C4FE" w14:textId="77777777" w:rsidR="00BF76F7" w:rsidRPr="00315939" w:rsidRDefault="00BF76F7" w:rsidP="00BF76F7"/>
    <w:p w14:paraId="461C0E9A" w14:textId="77777777" w:rsidR="00BF76F7" w:rsidRPr="00315939" w:rsidRDefault="00BF76F7" w:rsidP="00BF76F7">
      <w:pPr>
        <w:jc w:val="center"/>
      </w:pPr>
      <w:r w:rsidRPr="00315939">
        <w:t xml:space="preserve">Supplemental Table 1. Comparison of quarterly changes in serum potassium among patients who were prescribed </w:t>
      </w:r>
      <w:proofErr w:type="spellStart"/>
      <w:r w:rsidRPr="00315939">
        <w:t>patiromer</w:t>
      </w:r>
      <w:proofErr w:type="spellEnd"/>
      <w:r w:rsidRPr="00315939">
        <w:t xml:space="preserve"> for 12 months</w:t>
      </w:r>
      <w:r>
        <w:t>*</w:t>
      </w:r>
      <w:r w:rsidRPr="00315939">
        <w:t xml:space="preserve"> </w:t>
      </w:r>
    </w:p>
    <w:tbl>
      <w:tblPr>
        <w:tblStyle w:val="TableGrid"/>
        <w:tblW w:w="13135" w:type="dxa"/>
        <w:jc w:val="center"/>
        <w:tblLook w:val="04A0" w:firstRow="1" w:lastRow="0" w:firstColumn="1" w:lastColumn="0" w:noHBand="0" w:noVBand="1"/>
      </w:tblPr>
      <w:tblGrid>
        <w:gridCol w:w="5125"/>
        <w:gridCol w:w="1620"/>
        <w:gridCol w:w="1620"/>
        <w:gridCol w:w="1620"/>
        <w:gridCol w:w="1530"/>
        <w:gridCol w:w="1620"/>
      </w:tblGrid>
      <w:tr w:rsidR="00BF76F7" w:rsidRPr="00315939" w14:paraId="5B7869FE" w14:textId="77777777" w:rsidTr="00E60376">
        <w:trPr>
          <w:jc w:val="center"/>
        </w:trPr>
        <w:tc>
          <w:tcPr>
            <w:tcW w:w="5125" w:type="dxa"/>
          </w:tcPr>
          <w:p w14:paraId="3D690AFA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</w:p>
        </w:tc>
        <w:tc>
          <w:tcPr>
            <w:tcW w:w="1620" w:type="dxa"/>
          </w:tcPr>
          <w:p w14:paraId="01D6FB48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/>
              </w:rPr>
              <w:t>Baseline</w:t>
            </w:r>
          </w:p>
        </w:tc>
        <w:tc>
          <w:tcPr>
            <w:tcW w:w="6390" w:type="dxa"/>
            <w:gridSpan w:val="4"/>
          </w:tcPr>
          <w:p w14:paraId="2F72A032" w14:textId="77777777" w:rsidR="00BF76F7" w:rsidRPr="00315939" w:rsidRDefault="00BF76F7" w:rsidP="00E60376">
            <w:pPr>
              <w:spacing w:line="288" w:lineRule="auto"/>
              <w:jc w:val="center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/>
              </w:rPr>
              <w:t>Follow-up</w:t>
            </w:r>
          </w:p>
        </w:tc>
      </w:tr>
      <w:tr w:rsidR="00BF76F7" w:rsidRPr="00315939" w14:paraId="76CF3306" w14:textId="77777777" w:rsidTr="00E60376">
        <w:trPr>
          <w:jc w:val="center"/>
        </w:trPr>
        <w:tc>
          <w:tcPr>
            <w:tcW w:w="5125" w:type="dxa"/>
          </w:tcPr>
          <w:p w14:paraId="35871F39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</w:p>
        </w:tc>
        <w:tc>
          <w:tcPr>
            <w:tcW w:w="1620" w:type="dxa"/>
            <w:vAlign w:val="bottom"/>
          </w:tcPr>
          <w:p w14:paraId="1BC5A168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 xml:space="preserve">–1Q; ref </w:t>
            </w:r>
          </w:p>
        </w:tc>
        <w:tc>
          <w:tcPr>
            <w:tcW w:w="1620" w:type="dxa"/>
            <w:vAlign w:val="bottom"/>
          </w:tcPr>
          <w:p w14:paraId="07CDC224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Q1</w:t>
            </w:r>
          </w:p>
        </w:tc>
        <w:tc>
          <w:tcPr>
            <w:tcW w:w="1620" w:type="dxa"/>
            <w:vAlign w:val="bottom"/>
          </w:tcPr>
          <w:p w14:paraId="7B9D8AC2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 xml:space="preserve">Q2 </w:t>
            </w:r>
          </w:p>
        </w:tc>
        <w:tc>
          <w:tcPr>
            <w:tcW w:w="1530" w:type="dxa"/>
            <w:vAlign w:val="bottom"/>
          </w:tcPr>
          <w:p w14:paraId="65E130B5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 xml:space="preserve">Q3 </w:t>
            </w:r>
          </w:p>
        </w:tc>
        <w:tc>
          <w:tcPr>
            <w:tcW w:w="1620" w:type="dxa"/>
            <w:vAlign w:val="bottom"/>
          </w:tcPr>
          <w:p w14:paraId="0B166FE4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 xml:space="preserve">Q4 </w:t>
            </w:r>
          </w:p>
        </w:tc>
      </w:tr>
      <w:tr w:rsidR="00BF76F7" w:rsidRPr="00315939" w14:paraId="34F516F1" w14:textId="77777777" w:rsidTr="00E60376">
        <w:trPr>
          <w:jc w:val="center"/>
        </w:trPr>
        <w:tc>
          <w:tcPr>
            <w:tcW w:w="5125" w:type="dxa"/>
            <w:vAlign w:val="bottom"/>
          </w:tcPr>
          <w:p w14:paraId="05E56C0A" w14:textId="77777777" w:rsidR="00BF76F7" w:rsidRPr="00315939" w:rsidRDefault="00BF76F7" w:rsidP="00E60376">
            <w:pPr>
              <w:spacing w:line="288" w:lineRule="auto"/>
              <w:jc w:val="center"/>
              <w:rPr>
                <w:rFonts w:asciiTheme="majorHAnsi" w:hAnsiTheme="majorHAnsi"/>
              </w:rPr>
            </w:pPr>
            <w:r>
              <w:rPr>
                <w:rFonts w:cs="Calibri"/>
                <w:color w:val="000000"/>
              </w:rPr>
              <w:t>P</w:t>
            </w:r>
            <w:r w:rsidRPr="00315939">
              <w:rPr>
                <w:rFonts w:cs="Calibri"/>
                <w:color w:val="000000"/>
              </w:rPr>
              <w:t xml:space="preserve">atients with </w:t>
            </w:r>
            <w:proofErr w:type="spellStart"/>
            <w:r w:rsidRPr="00315939">
              <w:rPr>
                <w:rFonts w:cs="Calibri"/>
                <w:color w:val="000000"/>
              </w:rPr>
              <w:t>sK</w:t>
            </w:r>
            <w:proofErr w:type="spellEnd"/>
            <w:r w:rsidRPr="00315939">
              <w:rPr>
                <w:rFonts w:cs="Calibri"/>
                <w:color w:val="000000"/>
              </w:rPr>
              <w:t xml:space="preserve"> values</w:t>
            </w:r>
            <w:r>
              <w:rPr>
                <w:rFonts w:cs="Calibri"/>
                <w:color w:val="000000"/>
              </w:rPr>
              <w:t>, n</w:t>
            </w:r>
          </w:p>
        </w:tc>
        <w:tc>
          <w:tcPr>
            <w:tcW w:w="1620" w:type="dxa"/>
            <w:vAlign w:val="bottom"/>
          </w:tcPr>
          <w:p w14:paraId="4D6E5CAD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5380</w:t>
            </w:r>
          </w:p>
        </w:tc>
        <w:tc>
          <w:tcPr>
            <w:tcW w:w="1620" w:type="dxa"/>
            <w:vAlign w:val="bottom"/>
          </w:tcPr>
          <w:p w14:paraId="1DE636A9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5377</w:t>
            </w:r>
          </w:p>
        </w:tc>
        <w:tc>
          <w:tcPr>
            <w:tcW w:w="1620" w:type="dxa"/>
            <w:vAlign w:val="bottom"/>
          </w:tcPr>
          <w:p w14:paraId="23CBB4C2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5368</w:t>
            </w:r>
          </w:p>
        </w:tc>
        <w:tc>
          <w:tcPr>
            <w:tcW w:w="1530" w:type="dxa"/>
            <w:vAlign w:val="bottom"/>
          </w:tcPr>
          <w:p w14:paraId="58E23544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5372</w:t>
            </w:r>
          </w:p>
        </w:tc>
        <w:tc>
          <w:tcPr>
            <w:tcW w:w="1620" w:type="dxa"/>
            <w:vAlign w:val="bottom"/>
          </w:tcPr>
          <w:p w14:paraId="792253C8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5370</w:t>
            </w:r>
          </w:p>
        </w:tc>
      </w:tr>
      <w:tr w:rsidR="00BF76F7" w:rsidRPr="00315939" w14:paraId="1C9A2C7A" w14:textId="77777777" w:rsidTr="00E60376">
        <w:trPr>
          <w:jc w:val="center"/>
        </w:trPr>
        <w:tc>
          <w:tcPr>
            <w:tcW w:w="5125" w:type="dxa"/>
            <w:vAlign w:val="bottom"/>
          </w:tcPr>
          <w:p w14:paraId="397DFBFC" w14:textId="77777777" w:rsidR="00BF76F7" w:rsidRPr="004C6968" w:rsidRDefault="00BF76F7" w:rsidP="00E60376">
            <w:pPr>
              <w:spacing w:line="288" w:lineRule="auto"/>
              <w:jc w:val="center"/>
              <w:rPr>
                <w:rFonts w:asciiTheme="majorHAnsi" w:hAnsiTheme="majorHAnsi"/>
                <w:lang w:val="de-DE"/>
              </w:rPr>
            </w:pPr>
            <w:r w:rsidRPr="004C6968">
              <w:rPr>
                <w:rFonts w:asciiTheme="majorHAnsi" w:hAnsiTheme="majorHAnsi" w:cs="Calibri"/>
                <w:color w:val="000000"/>
                <w:lang w:val="de-DE"/>
              </w:rPr>
              <w:t xml:space="preserve">Serum </w:t>
            </w:r>
            <w:proofErr w:type="spellStart"/>
            <w:r w:rsidRPr="004C6968">
              <w:rPr>
                <w:rFonts w:asciiTheme="majorHAnsi" w:hAnsiTheme="majorHAnsi" w:cs="Calibri"/>
                <w:color w:val="000000"/>
                <w:lang w:val="de-DE"/>
              </w:rPr>
              <w:t>potassium</w:t>
            </w:r>
            <w:proofErr w:type="spellEnd"/>
            <w:r w:rsidRPr="004C6968">
              <w:rPr>
                <w:rFonts w:asciiTheme="majorHAnsi" w:hAnsiTheme="majorHAnsi" w:cs="Calibri"/>
                <w:color w:val="000000"/>
                <w:lang w:val="de-DE"/>
              </w:rPr>
              <w:t xml:space="preserve"> (</w:t>
            </w:r>
            <w:proofErr w:type="spellStart"/>
            <w:r w:rsidRPr="004C6968">
              <w:rPr>
                <w:rFonts w:asciiTheme="majorHAnsi" w:hAnsiTheme="majorHAnsi" w:cs="Calibri"/>
                <w:color w:val="000000"/>
                <w:lang w:val="de-DE"/>
              </w:rPr>
              <w:t>sK</w:t>
            </w:r>
            <w:proofErr w:type="spellEnd"/>
            <w:r w:rsidRPr="004C6968">
              <w:rPr>
                <w:rFonts w:asciiTheme="majorHAnsi" w:hAnsiTheme="majorHAnsi" w:cs="Calibri"/>
                <w:color w:val="000000"/>
                <w:lang w:val="de-DE"/>
              </w:rPr>
              <w:t xml:space="preserve">), </w:t>
            </w:r>
            <w:proofErr w:type="spellStart"/>
            <w:r w:rsidRPr="004C6968">
              <w:rPr>
                <w:rFonts w:asciiTheme="majorHAnsi" w:hAnsiTheme="majorHAnsi" w:cs="Calibri"/>
                <w:color w:val="000000"/>
                <w:lang w:val="de-DE"/>
              </w:rPr>
              <w:t>mEq</w:t>
            </w:r>
            <w:proofErr w:type="spellEnd"/>
            <w:r w:rsidRPr="004C6968">
              <w:rPr>
                <w:rFonts w:asciiTheme="majorHAnsi" w:hAnsiTheme="majorHAnsi" w:cs="Calibri"/>
                <w:color w:val="000000"/>
                <w:lang w:val="de-DE"/>
              </w:rPr>
              <w:t>/L</w:t>
            </w:r>
          </w:p>
        </w:tc>
        <w:tc>
          <w:tcPr>
            <w:tcW w:w="1620" w:type="dxa"/>
            <w:vAlign w:val="bottom"/>
          </w:tcPr>
          <w:p w14:paraId="3138C39F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5.58 ± 0.56</w:t>
            </w:r>
          </w:p>
        </w:tc>
        <w:tc>
          <w:tcPr>
            <w:tcW w:w="1620" w:type="dxa"/>
            <w:vAlign w:val="bottom"/>
          </w:tcPr>
          <w:p w14:paraId="69B572C4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5.30 ± 0.53</w:t>
            </w:r>
          </w:p>
        </w:tc>
        <w:tc>
          <w:tcPr>
            <w:tcW w:w="1620" w:type="dxa"/>
            <w:vAlign w:val="bottom"/>
          </w:tcPr>
          <w:p w14:paraId="7100B865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5.25 ± 0.53</w:t>
            </w:r>
          </w:p>
        </w:tc>
        <w:tc>
          <w:tcPr>
            <w:tcW w:w="1530" w:type="dxa"/>
            <w:vAlign w:val="bottom"/>
          </w:tcPr>
          <w:p w14:paraId="43AEE9CF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5.24 ± 0.53</w:t>
            </w:r>
          </w:p>
        </w:tc>
        <w:tc>
          <w:tcPr>
            <w:tcW w:w="1620" w:type="dxa"/>
            <w:vAlign w:val="bottom"/>
          </w:tcPr>
          <w:p w14:paraId="284C926D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5.22 ± 0.53</w:t>
            </w:r>
          </w:p>
        </w:tc>
      </w:tr>
      <w:tr w:rsidR="00BF76F7" w:rsidRPr="00315939" w14:paraId="38BB77C5" w14:textId="77777777" w:rsidTr="00E60376">
        <w:trPr>
          <w:jc w:val="center"/>
        </w:trPr>
        <w:tc>
          <w:tcPr>
            <w:tcW w:w="5125" w:type="dxa"/>
            <w:vAlign w:val="bottom"/>
          </w:tcPr>
          <w:p w14:paraId="61A905BB" w14:textId="77777777" w:rsidR="00BF76F7" w:rsidRPr="00315939" w:rsidRDefault="00BF76F7" w:rsidP="00E60376">
            <w:pPr>
              <w:spacing w:line="288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315939">
              <w:rPr>
                <w:rFonts w:asciiTheme="majorHAnsi" w:hAnsiTheme="majorHAnsi" w:cs="Calibri"/>
                <w:color w:val="000000"/>
              </w:rPr>
              <w:t>sK</w:t>
            </w:r>
            <w:proofErr w:type="spellEnd"/>
            <w:r w:rsidRPr="00315939">
              <w:rPr>
                <w:rFonts w:asciiTheme="majorHAnsi" w:hAnsiTheme="majorHAnsi" w:cs="Calibri"/>
                <w:color w:val="000000"/>
              </w:rPr>
              <w:t xml:space="preserve"> &lt;5.5 </w:t>
            </w:r>
            <w:proofErr w:type="spellStart"/>
            <w:r w:rsidRPr="00315939">
              <w:rPr>
                <w:rFonts w:asciiTheme="majorHAnsi" w:hAnsiTheme="majorHAnsi" w:cs="Calibri"/>
                <w:color w:val="000000"/>
              </w:rPr>
              <w:t>mEq</w:t>
            </w:r>
            <w:proofErr w:type="spellEnd"/>
            <w:r w:rsidRPr="00315939">
              <w:rPr>
                <w:rFonts w:asciiTheme="majorHAnsi" w:hAnsiTheme="majorHAnsi" w:cs="Calibri"/>
                <w:color w:val="000000"/>
              </w:rPr>
              <w:t>/L, %</w:t>
            </w:r>
          </w:p>
        </w:tc>
        <w:tc>
          <w:tcPr>
            <w:tcW w:w="1620" w:type="dxa"/>
            <w:vAlign w:val="bottom"/>
          </w:tcPr>
          <w:p w14:paraId="2C4DC6BA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36.7</w:t>
            </w:r>
          </w:p>
        </w:tc>
        <w:tc>
          <w:tcPr>
            <w:tcW w:w="1620" w:type="dxa"/>
            <w:vAlign w:val="bottom"/>
          </w:tcPr>
          <w:p w14:paraId="3ECDA7B6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63.1</w:t>
            </w:r>
          </w:p>
        </w:tc>
        <w:tc>
          <w:tcPr>
            <w:tcW w:w="1620" w:type="dxa"/>
            <w:vAlign w:val="bottom"/>
          </w:tcPr>
          <w:p w14:paraId="72A7B84C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66.6</w:t>
            </w:r>
          </w:p>
        </w:tc>
        <w:tc>
          <w:tcPr>
            <w:tcW w:w="1530" w:type="dxa"/>
            <w:vAlign w:val="bottom"/>
          </w:tcPr>
          <w:p w14:paraId="27562AE1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67.6</w:t>
            </w:r>
          </w:p>
        </w:tc>
        <w:tc>
          <w:tcPr>
            <w:tcW w:w="1620" w:type="dxa"/>
            <w:vAlign w:val="bottom"/>
          </w:tcPr>
          <w:p w14:paraId="2FB7C98A" w14:textId="77777777" w:rsidR="00BF76F7" w:rsidRPr="00315939" w:rsidRDefault="00BF76F7" w:rsidP="00E60376">
            <w:pPr>
              <w:spacing w:line="288" w:lineRule="auto"/>
              <w:rPr>
                <w:rFonts w:asciiTheme="majorHAnsi" w:hAnsiTheme="majorHAnsi"/>
              </w:rPr>
            </w:pPr>
            <w:r w:rsidRPr="00315939">
              <w:rPr>
                <w:rFonts w:asciiTheme="majorHAnsi" w:hAnsiTheme="majorHAnsi" w:cs="Calibri"/>
                <w:color w:val="000000"/>
              </w:rPr>
              <w:t>69.8</w:t>
            </w:r>
          </w:p>
        </w:tc>
      </w:tr>
    </w:tbl>
    <w:p w14:paraId="0AEE82BB" w14:textId="77777777" w:rsidR="00BF76F7" w:rsidRPr="00BB0C6B" w:rsidRDefault="00BF76F7" w:rsidP="00BF76F7">
      <w:pPr>
        <w:spacing w:after="0"/>
        <w:ind w:left="992"/>
        <w:rPr>
          <w:sz w:val="18"/>
          <w:szCs w:val="18"/>
        </w:rPr>
      </w:pPr>
      <w:r w:rsidRPr="00BB0C6B">
        <w:rPr>
          <w:sz w:val="18"/>
          <w:szCs w:val="18"/>
        </w:rPr>
        <w:t>*Data are presented as mean ± SD for continuous variables or n (%) for categorical variables, unless otherwise indicated.</w:t>
      </w:r>
    </w:p>
    <w:p w14:paraId="7B1A0251" w14:textId="77777777" w:rsidR="00BF76F7" w:rsidRPr="00315939" w:rsidRDefault="00BF76F7" w:rsidP="00BF76F7">
      <w:pPr>
        <w:ind w:left="993"/>
        <w:rPr>
          <w:sz w:val="18"/>
          <w:szCs w:val="18"/>
        </w:rPr>
      </w:pPr>
      <w:r w:rsidRPr="00BB0C6B">
        <w:rPr>
          <w:sz w:val="18"/>
          <w:szCs w:val="18"/>
        </w:rPr>
        <w:t xml:space="preserve">Abbreviations: </w:t>
      </w:r>
      <w:proofErr w:type="spellStart"/>
      <w:r w:rsidRPr="00315939">
        <w:rPr>
          <w:sz w:val="18"/>
          <w:szCs w:val="18"/>
        </w:rPr>
        <w:t>sK</w:t>
      </w:r>
      <w:proofErr w:type="spellEnd"/>
      <w:r w:rsidRPr="00315939">
        <w:rPr>
          <w:sz w:val="18"/>
          <w:szCs w:val="18"/>
        </w:rPr>
        <w:t>, serum potassium.</w:t>
      </w:r>
    </w:p>
    <w:p w14:paraId="2E6A4160" w14:textId="77777777" w:rsidR="00743B54" w:rsidRDefault="00743B54">
      <w:r>
        <w:br w:type="page"/>
      </w:r>
    </w:p>
    <w:p w14:paraId="3D5AC363" w14:textId="54ADF784" w:rsidR="00743B54" w:rsidRPr="003668F1" w:rsidRDefault="00743B54" w:rsidP="00743B54">
      <w:pPr>
        <w:jc w:val="center"/>
        <w:rPr>
          <w:rFonts w:eastAsia="MS Mincho" w:cs="Arial"/>
        </w:rPr>
      </w:pPr>
      <w:r>
        <w:rPr>
          <w:rFonts w:eastAsia="MS Mincho" w:cs="Arial"/>
        </w:rPr>
        <w:lastRenderedPageBreak/>
        <w:t xml:space="preserve">Supplemental </w:t>
      </w:r>
      <w:r w:rsidRPr="003668F1">
        <w:rPr>
          <w:rFonts w:eastAsia="MS Mincho" w:cs="Arial"/>
        </w:rPr>
        <w:t xml:space="preserve">Table </w:t>
      </w:r>
      <w:r>
        <w:rPr>
          <w:rFonts w:eastAsia="MS Mincho" w:cs="Arial"/>
        </w:rPr>
        <w:t>2</w:t>
      </w:r>
      <w:r w:rsidRPr="003668F1">
        <w:rPr>
          <w:rFonts w:eastAsia="MS Mincho" w:cs="Arial"/>
        </w:rPr>
        <w:t xml:space="preserve">. Comparison of quarterly changes in lab parameters and dialysate prescription by subgroups defined by </w:t>
      </w:r>
      <w:proofErr w:type="spellStart"/>
      <w:r w:rsidRPr="003668F1">
        <w:rPr>
          <w:rFonts w:eastAsia="MS Mincho" w:cs="Arial"/>
        </w:rPr>
        <w:t>patiromer</w:t>
      </w:r>
      <w:proofErr w:type="spellEnd"/>
      <w:r w:rsidRPr="003668F1">
        <w:rPr>
          <w:rFonts w:eastAsia="MS Mincho" w:cs="Arial"/>
        </w:rPr>
        <w:t xml:space="preserve"> treatment schedule*</w:t>
      </w:r>
    </w:p>
    <w:tbl>
      <w:tblPr>
        <w:tblStyle w:val="TableGrid10"/>
        <w:tblW w:w="14045" w:type="dxa"/>
        <w:jc w:val="center"/>
        <w:tblInd w:w="0" w:type="dxa"/>
        <w:tblLook w:val="04A0" w:firstRow="1" w:lastRow="0" w:firstColumn="1" w:lastColumn="0" w:noHBand="0" w:noVBand="1"/>
      </w:tblPr>
      <w:tblGrid>
        <w:gridCol w:w="5315"/>
        <w:gridCol w:w="1980"/>
        <w:gridCol w:w="1890"/>
        <w:gridCol w:w="1710"/>
        <w:gridCol w:w="1440"/>
        <w:gridCol w:w="1710"/>
      </w:tblGrid>
      <w:tr w:rsidR="00743B54" w:rsidRPr="003668F1" w14:paraId="483DFA24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79B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552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/>
              </w:rPr>
              <w:t>Baseline</w:t>
            </w:r>
          </w:p>
        </w:tc>
        <w:tc>
          <w:tcPr>
            <w:tcW w:w="6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17C0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/>
              </w:rPr>
              <w:t>Follow-up</w:t>
            </w:r>
          </w:p>
        </w:tc>
      </w:tr>
      <w:tr w:rsidR="00743B54" w:rsidRPr="003668F1" w14:paraId="1F7C4742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054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24D1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–1Q; ref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4375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Q1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B98C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Q2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0455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Q3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1B01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Q4 </w:t>
            </w:r>
          </w:p>
        </w:tc>
      </w:tr>
      <w:tr w:rsidR="00743B54" w:rsidRPr="003668F1" w14:paraId="3EC18D8E" w14:textId="77777777" w:rsidTr="000B2666">
        <w:trPr>
          <w:trHeight w:val="395"/>
          <w:jc w:val="center"/>
        </w:trPr>
        <w:tc>
          <w:tcPr>
            <w:tcW w:w="140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6299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  <w:b/>
                <w:bCs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b/>
                <w:bCs/>
                <w:color w:val="000000"/>
              </w:rPr>
              <w:t>First prescription of 'more than once a day' (n=129)</w:t>
            </w:r>
          </w:p>
        </w:tc>
      </w:tr>
      <w:tr w:rsidR="00743B54" w:rsidRPr="003668F1" w14:paraId="16A90A24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051BC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first prescription drug strength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C684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</w:tr>
      <w:tr w:rsidR="00743B54" w:rsidRPr="003668F1" w14:paraId="47B766D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6D03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8.4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65E2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114 (88.4%)</w:t>
            </w:r>
          </w:p>
        </w:tc>
      </w:tr>
      <w:tr w:rsidR="00743B54" w:rsidRPr="003668F1" w14:paraId="7508CAA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13AD8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16.8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4A28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11 (8.5%)</w:t>
            </w:r>
          </w:p>
        </w:tc>
      </w:tr>
      <w:tr w:rsidR="00743B54" w:rsidRPr="003668F1" w14:paraId="4CF2F36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2641E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25.2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C6D1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 (3.1%)</w:t>
            </w:r>
          </w:p>
        </w:tc>
      </w:tr>
      <w:tr w:rsidR="00743B54" w:rsidRPr="003668F1" w14:paraId="5580AD9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08818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8.4 g packets/ day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B3B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/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749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2.70 ± 1.33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76C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2.63 ± 1.33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EF5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2.64 ± 1.42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7D7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2.59 ± 1.32</w:t>
            </w:r>
          </w:p>
        </w:tc>
      </w:tr>
      <w:tr w:rsidR="00743B54" w:rsidRPr="003668F1" w14:paraId="7C3E295A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093FC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Lab parameters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9F65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D93D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CBC2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9F37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ED06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</w:tr>
      <w:tr w:rsidR="00743B54" w:rsidRPr="003668F1" w14:paraId="138A8EE5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5606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Patients with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 values, 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008E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129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1D29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129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8DAC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EAC2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06C6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75</w:t>
            </w:r>
          </w:p>
        </w:tc>
      </w:tr>
      <w:tr w:rsidR="00743B54" w:rsidRPr="003668F1" w14:paraId="242C7EA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8AFDF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  <w:highlight w:val="yellow"/>
                <w:lang w:val="de-DE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Serum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potassium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 (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),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FDF3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5.69 ± 0.57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24B3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5.39 ± 0.52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B825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5.38 ± 0.54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376B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5.33 ± 0.50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EAFD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5.31 ± 0.54</w:t>
            </w:r>
          </w:p>
        </w:tc>
      </w:tr>
      <w:tr w:rsidR="00743B54" w:rsidRPr="003668F1" w14:paraId="7F36378C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3CBAC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 &lt;5.5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>/L,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95AC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31.8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B6CB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58.1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670B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58.5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ED3D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59.8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234F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66.7</w:t>
            </w:r>
          </w:p>
        </w:tc>
      </w:tr>
      <w:tr w:rsidR="00743B54" w:rsidRPr="003668F1" w14:paraId="49FE402C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DFDED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calcium,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67E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8.89 ± 0.59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FDF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8.90 ± 0.58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6F5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0.57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8B74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8.95 ± 0.63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C6E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9.00 ± 0.58</w:t>
            </w:r>
          </w:p>
        </w:tc>
      </w:tr>
      <w:tr w:rsidR="00743B54" w:rsidRPr="003668F1" w14:paraId="449E6B2B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0BC2A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Serum sodium,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6B7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136.7 ± 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077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136.8 ±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C8B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136.7 ±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79E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136.7 ±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9A6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136.6 ± 3</w:t>
            </w:r>
          </w:p>
        </w:tc>
      </w:tr>
      <w:tr w:rsidR="00743B54" w:rsidRPr="003668F1" w14:paraId="737B280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2181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phosphorus,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823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6.08 ± 1.65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AA5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5.94 ± 1.72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7E3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5.85 ± 1.65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55A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5.84 ± 1.70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E42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5.61 ± 1.73</w:t>
            </w:r>
          </w:p>
        </w:tc>
      </w:tr>
      <w:tr w:rsidR="00743B54" w:rsidRPr="003668F1" w14:paraId="5FBA2D51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A74CB" w14:textId="46D85638" w:rsidR="00743B54" w:rsidRPr="003668F1" w:rsidRDefault="00912733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lang w:val="pt-BR"/>
              </w:rPr>
            </w:pPr>
            <w:r>
              <w:rPr>
                <w:rFonts w:asciiTheme="minorHAnsi" w:eastAsia="MS Mincho" w:hAnsiTheme="minorHAnsi" w:cs="Calibri"/>
                <w:lang w:val="pt-BR"/>
              </w:rPr>
              <w:t>Serum calcium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</w:t>
            </w:r>
            <w:r w:rsidR="0085205D">
              <w:rPr>
                <w:rFonts w:asciiTheme="minorHAnsi" w:eastAsia="MS Mincho" w:hAnsiTheme="minorHAnsi" w:cs="Calibri"/>
                <w:lang w:val="pt-BR"/>
              </w:rPr>
              <w:t>x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phosphorus product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 xml:space="preserve"> &lt;4.4 mmol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/L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F860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57.0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6C00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65.6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1601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59.0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0889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62.0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48C6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63.5</w:t>
            </w:r>
          </w:p>
        </w:tc>
      </w:tr>
      <w:tr w:rsidR="00743B54" w:rsidRPr="003668F1" w14:paraId="6E2B6F45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97297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magnesium,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CF7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2.46 ± 0.35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D6F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2.38 ± 0.34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779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2.40 ± 0.37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19B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2.33 ± 0.29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18C9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2.35 ± 0.31</w:t>
            </w:r>
          </w:p>
        </w:tc>
      </w:tr>
      <w:tr w:rsidR="00743B54" w:rsidRPr="003668F1" w14:paraId="5B214C99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891EC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iPTH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pg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/mL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B4E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528 ± 418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7F5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499 ± 389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78D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495 ± 309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498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478 ± 314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010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440 ± 298</w:t>
            </w:r>
          </w:p>
        </w:tc>
      </w:tr>
      <w:tr w:rsidR="00743B54" w:rsidRPr="003668F1" w14:paraId="0AFE07FD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4685E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70C0"/>
              </w:rPr>
            </w:pPr>
            <w:r w:rsidRPr="003668F1">
              <w:rPr>
                <w:rFonts w:asciiTheme="minorHAnsi" w:eastAsia="MS Mincho" w:hAnsiTheme="minorHAnsi" w:cs="Calibri"/>
              </w:rPr>
              <w:t>Dialysate prescription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4AF6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8A57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03A1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1743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48FD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</w:tr>
      <w:tr w:rsidR="00743B54" w:rsidRPr="003668F1" w14:paraId="4FA9D6DC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53E31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Potassium,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AA0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1.97 ± 0.27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B7C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1.97 ± 0.24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888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1.96 ± 0.22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ECE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1.97 ± 0.23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1A6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0.22</w:t>
            </w:r>
          </w:p>
        </w:tc>
      </w:tr>
      <w:tr w:rsidR="00743B54" w:rsidRPr="003668F1" w14:paraId="725499EA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49B26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Patients with at least one treatment with 1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 potassium prescribed,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0E9D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19.4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8435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15.5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D013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18.3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501F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17.0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9FA5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14.3</w:t>
            </w:r>
          </w:p>
        </w:tc>
      </w:tr>
      <w:tr w:rsidR="00743B54" w:rsidRPr="003668F1" w14:paraId="7B55FB42" w14:textId="77777777" w:rsidTr="000B2666">
        <w:trPr>
          <w:trHeight w:val="413"/>
          <w:jc w:val="center"/>
        </w:trPr>
        <w:tc>
          <w:tcPr>
            <w:tcW w:w="140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19175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/>
                <w:b/>
                <w:bCs/>
              </w:rPr>
            </w:pPr>
            <w:r w:rsidRPr="003668F1">
              <w:rPr>
                <w:rFonts w:asciiTheme="minorHAnsi" w:eastAsia="MS Mincho" w:hAnsiTheme="minorHAnsi"/>
                <w:b/>
                <w:bCs/>
              </w:rPr>
              <w:t>First prescription of 'once a day' (n=6070)</w:t>
            </w:r>
          </w:p>
        </w:tc>
      </w:tr>
      <w:tr w:rsidR="00743B54" w:rsidRPr="003668F1" w14:paraId="4C8211B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5174D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first prescription drug strength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BB66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</w:tr>
      <w:tr w:rsidR="00743B54" w:rsidRPr="003668F1" w14:paraId="4C7F60F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E9A9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lastRenderedPageBreak/>
              <w:t>8.4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1EB2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5452 (89.8%)</w:t>
            </w:r>
          </w:p>
        </w:tc>
      </w:tr>
      <w:tr w:rsidR="00743B54" w:rsidRPr="003668F1" w14:paraId="5FD9E2E4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7B673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16.8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4800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543 (8.9%)</w:t>
            </w:r>
          </w:p>
        </w:tc>
      </w:tr>
      <w:tr w:rsidR="00743B54" w:rsidRPr="003668F1" w14:paraId="4CF6D90E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23C30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25.2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E4D7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74 (1.2%)</w:t>
            </w:r>
          </w:p>
        </w:tc>
      </w:tr>
      <w:tr w:rsidR="00743B54" w:rsidRPr="003668F1" w14:paraId="61D4E673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1DCD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Missing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9CB0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 (0.02%)</w:t>
            </w:r>
          </w:p>
        </w:tc>
      </w:tr>
      <w:tr w:rsidR="00743B54" w:rsidRPr="003668F1" w14:paraId="795C8409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9B3CD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8.4 g packets/ day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9A2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/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024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1.13 ± 0.42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897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1.15 ± 0.47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2C6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1.17 ± 0.50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EA1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1.19 ± 0.53</w:t>
            </w:r>
          </w:p>
        </w:tc>
      </w:tr>
      <w:tr w:rsidR="00743B54" w:rsidRPr="003668F1" w14:paraId="6BA06D6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242D4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Lab parameters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ABF1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0D95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F13E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C812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494E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</w:tr>
      <w:tr w:rsidR="00743B54" w:rsidRPr="003668F1" w14:paraId="2773AF3B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1F76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Patients with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 values, 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C6B4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6070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B71B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6065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6F9F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4857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022D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4073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56F1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3458</w:t>
            </w:r>
          </w:p>
        </w:tc>
      </w:tr>
      <w:tr w:rsidR="00743B54" w:rsidRPr="003668F1" w14:paraId="1EA7380E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6372A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  <w:lang w:val="de-DE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Serum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potassium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 (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),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EF9B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5.62 ± 0.55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F72F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5.32 ± 0.55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A6D7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5.26 ± 0.56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6FC4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5.25 ± 0.56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8D52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5.23 ± 0.56</w:t>
            </w:r>
          </w:p>
        </w:tc>
      </w:tr>
      <w:tr w:rsidR="00743B54" w:rsidRPr="003668F1" w14:paraId="3034790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E2B9C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&lt;5.5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BADD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33.9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873A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9E58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65.5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80CD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65.7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0896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68.3</w:t>
            </w:r>
          </w:p>
        </w:tc>
      </w:tr>
      <w:tr w:rsidR="00743B54" w:rsidRPr="003668F1" w14:paraId="63E0261C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3F35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calcium,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E6E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8.93 ± 0.60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83D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8.95 ± 0.61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556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0DC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A8D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0.59</w:t>
            </w:r>
          </w:p>
        </w:tc>
      </w:tr>
      <w:tr w:rsidR="00743B54" w:rsidRPr="003668F1" w14:paraId="5FF53BC5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2FBB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Serum sodium,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FC9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136.8 ± 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130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136.8 ±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D0E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145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597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</w:tr>
      <w:tr w:rsidR="00743B54" w:rsidRPr="003668F1" w14:paraId="2FF010FE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2DE37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phosphorus,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C22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6.01 ± 1.67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AB7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5.91 ± 1.71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9E6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5.83 ± 1.70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2C7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5.79 ± 1.67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908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5.78 ± 1.68</w:t>
            </w:r>
          </w:p>
        </w:tc>
      </w:tr>
      <w:tr w:rsidR="00743B54" w:rsidRPr="003668F1" w14:paraId="4B5BC65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8BAB7" w14:textId="188CFD71" w:rsidR="00743B54" w:rsidRPr="003668F1" w:rsidRDefault="00912733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lang w:val="pt-BR"/>
              </w:rPr>
            </w:pPr>
            <w:r>
              <w:rPr>
                <w:rFonts w:asciiTheme="minorHAnsi" w:eastAsia="MS Mincho" w:hAnsiTheme="minorHAnsi" w:cs="Calibri"/>
                <w:lang w:val="pt-BR"/>
              </w:rPr>
              <w:t>Serum calcium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</w:t>
            </w:r>
            <w:r w:rsidR="0085205D">
              <w:rPr>
                <w:rFonts w:asciiTheme="minorHAnsi" w:eastAsia="MS Mincho" w:hAnsiTheme="minorHAnsi" w:cs="Calibri"/>
                <w:lang w:val="pt-BR"/>
              </w:rPr>
              <w:t>x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phosphorus product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 xml:space="preserve"> &lt;4.4 mmol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/L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FBB2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57.7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C65C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59.6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907C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CA65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62.0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5A51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62.6</w:t>
            </w:r>
          </w:p>
        </w:tc>
      </w:tr>
      <w:tr w:rsidR="00743B54" w:rsidRPr="003668F1" w14:paraId="4BA32BAD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3CC2C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magnesium,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C770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2.46 ± 0.41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D0A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2.42 ± 0.40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EFC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2.41 ± 0.39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9B2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2.41 ± 0.40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1CA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2.40 ± 0.39</w:t>
            </w:r>
          </w:p>
        </w:tc>
      </w:tr>
      <w:tr w:rsidR="00743B54" w:rsidRPr="003668F1" w14:paraId="59EBBBF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F7319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iPTH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pg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/mL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6B7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511 ± 433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5E7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505 ± 438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CC5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507 ± 437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BA8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508 ± 437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011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514 ± 444</w:t>
            </w:r>
          </w:p>
        </w:tc>
      </w:tr>
      <w:tr w:rsidR="00743B54" w:rsidRPr="003668F1" w14:paraId="7FFA53D9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70E48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Dialysate prescription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BD4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B79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0C4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DE9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A4F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</w:tr>
      <w:tr w:rsidR="00743B54" w:rsidRPr="003668F1" w14:paraId="12C3A66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FB926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Potassium,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B07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1.98 ± 0.26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678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1.96 ± 0.24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473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1.98 ± 0.24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FAC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0.23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147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0.22</w:t>
            </w:r>
          </w:p>
        </w:tc>
      </w:tr>
      <w:tr w:rsidR="00743B54" w:rsidRPr="003668F1" w14:paraId="5B66A29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275B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Patients with at least one treatment with 1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 potassium prescribed,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B845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18.9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1C05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18.6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BF02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13.9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88A8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12.3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8537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12.0</w:t>
            </w:r>
          </w:p>
        </w:tc>
      </w:tr>
      <w:tr w:rsidR="00743B54" w:rsidRPr="003668F1" w14:paraId="2815C01F" w14:textId="77777777" w:rsidTr="000B2666">
        <w:trPr>
          <w:trHeight w:val="368"/>
          <w:jc w:val="center"/>
        </w:trPr>
        <w:tc>
          <w:tcPr>
            <w:tcW w:w="140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87B10" w14:textId="77777777" w:rsidR="00743B54" w:rsidRPr="003668F1" w:rsidRDefault="00743B54" w:rsidP="000B2666">
            <w:pPr>
              <w:jc w:val="center"/>
              <w:rPr>
                <w:rFonts w:asciiTheme="minorHAnsi" w:eastAsia="MS Mincho" w:hAnsiTheme="minorHAnsi" w:cs="Calibri"/>
                <w:b/>
                <w:bCs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b/>
                <w:bCs/>
                <w:color w:val="000000"/>
              </w:rPr>
              <w:t>First prescription of 'less than once a day' (n=1571)</w:t>
            </w:r>
          </w:p>
        </w:tc>
      </w:tr>
      <w:tr w:rsidR="00743B54" w:rsidRPr="003668F1" w14:paraId="4893CEF2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83EA6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first prescription drug strength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85AE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</w:tr>
      <w:tr w:rsidR="00743B54" w:rsidRPr="003668F1" w14:paraId="674BE6A2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E5E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8.4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3CB7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1449 (92.2%)</w:t>
            </w:r>
          </w:p>
        </w:tc>
      </w:tr>
      <w:tr w:rsidR="00743B54" w:rsidRPr="003668F1" w14:paraId="37C500FD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D0D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16.8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5300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115 (7.3%)</w:t>
            </w:r>
          </w:p>
        </w:tc>
      </w:tr>
      <w:tr w:rsidR="00743B54" w:rsidRPr="003668F1" w14:paraId="217BD835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3C98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25.2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C477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7 (0.4%)</w:t>
            </w:r>
          </w:p>
        </w:tc>
      </w:tr>
      <w:tr w:rsidR="00743B54" w:rsidRPr="003668F1" w14:paraId="3B4B6A0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22DF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8.4 g packets/ day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25D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/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B4D8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0.47 ± 0.25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F1E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0.49 ± 0.29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7F3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0.52 ± 0.36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FE9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0.53 ± 0.34</w:t>
            </w:r>
          </w:p>
        </w:tc>
      </w:tr>
      <w:tr w:rsidR="00743B54" w:rsidRPr="003668F1" w14:paraId="49EB804C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F9A0F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Lab parameters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6138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8195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08BF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5BA5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AD6B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</w:tr>
      <w:tr w:rsidR="00743B54" w:rsidRPr="003668F1" w14:paraId="6F56440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5B35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Patients with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 values, 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DA7E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1571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F5BE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1571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67BA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1259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16B8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1033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657E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868</w:t>
            </w:r>
          </w:p>
        </w:tc>
      </w:tr>
      <w:tr w:rsidR="00743B54" w:rsidRPr="003668F1" w14:paraId="20543163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CB2F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  <w:lang w:val="de-DE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lastRenderedPageBreak/>
              <w:t xml:space="preserve">Serum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potassium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 (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),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A48E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5.66 ± 0.45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CA9D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5.35 ± 0.49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BFBE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5.28 ± 0.52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C07F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5.24 ± 0.52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96A6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5.24 ± 0.49</w:t>
            </w:r>
          </w:p>
        </w:tc>
      </w:tr>
      <w:tr w:rsidR="00743B54" w:rsidRPr="003668F1" w14:paraId="33FEE603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76460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&lt;5.5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2A6A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31.1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0C84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F798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64.4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5D29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68.3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C943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70.0</w:t>
            </w:r>
          </w:p>
        </w:tc>
      </w:tr>
      <w:tr w:rsidR="00743B54" w:rsidRPr="003668F1" w14:paraId="6D72DD9B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AC75F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Serum calcium,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6FE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8.97 ± 0.57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324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8.97 ± 0.59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AD5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8.97 ± 0.59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50B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0.58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AD0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8.98 ± 0.61</w:t>
            </w:r>
          </w:p>
        </w:tc>
      </w:tr>
      <w:tr w:rsidR="00743B54" w:rsidRPr="003668F1" w14:paraId="76A19AEA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C763F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Serum sodium,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414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136.8 ± 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0ED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136.9 ±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853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D97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136.9 ±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295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</w:tr>
      <w:tr w:rsidR="00743B54" w:rsidRPr="003668F1" w14:paraId="1F6D955E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103D0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phosphorus,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FF5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5.95 ± 1.58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1F4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5.85 ± 1.65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675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5.74 ± 1.61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72A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5.71 ± 1.64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6F6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5.74 ± 1.55</w:t>
            </w:r>
          </w:p>
        </w:tc>
      </w:tr>
      <w:tr w:rsidR="00743B54" w:rsidRPr="003668F1" w14:paraId="7A8437E4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7ED8C" w14:textId="7C74FFD0" w:rsidR="00743B54" w:rsidRPr="003668F1" w:rsidRDefault="00912733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lang w:val="pt-BR"/>
              </w:rPr>
            </w:pPr>
            <w:r>
              <w:rPr>
                <w:rFonts w:asciiTheme="minorHAnsi" w:eastAsia="MS Mincho" w:hAnsiTheme="minorHAnsi" w:cs="Calibri"/>
                <w:lang w:val="pt-BR"/>
              </w:rPr>
              <w:t>Serum calcium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</w:t>
            </w:r>
            <w:r w:rsidR="0085205D">
              <w:rPr>
                <w:rFonts w:asciiTheme="minorHAnsi" w:eastAsia="MS Mincho" w:hAnsiTheme="minorHAnsi" w:cs="Calibri"/>
                <w:lang w:val="pt-BR"/>
              </w:rPr>
              <w:t xml:space="preserve">x 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>phosphorus product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 xml:space="preserve"> &lt;4.4 mmol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/L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0E8C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60.2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E063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62.4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208A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64.0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20AB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64.6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1DC7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64.3</w:t>
            </w:r>
          </w:p>
        </w:tc>
      </w:tr>
      <w:tr w:rsidR="00743B54" w:rsidRPr="003668F1" w14:paraId="66257ED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12488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magnesium,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553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2.45 ± 0.39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EB3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2.44 ± 0.39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5F9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2.40 ± 0.38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100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2.40 ± 0.36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A7A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2.38 ± 0.37</w:t>
            </w:r>
          </w:p>
        </w:tc>
      </w:tr>
      <w:tr w:rsidR="00743B54" w:rsidRPr="003668F1" w14:paraId="56B8951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001C1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iPTH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pg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/mL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286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517 ± 436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92E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514 ± 442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E547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508 ± 434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692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514 ± 441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6DD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526 ± 477</w:t>
            </w:r>
          </w:p>
        </w:tc>
      </w:tr>
      <w:tr w:rsidR="00743B54" w:rsidRPr="003668F1" w14:paraId="008E921F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B7D6E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Dialysate prescription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786A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6910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5FBB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6EE0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66C1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</w:tr>
      <w:tr w:rsidR="00743B54" w:rsidRPr="003668F1" w14:paraId="42A59E6D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84CD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Potassium,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641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1.98 ± 0.21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1DFB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1.97 ± 0.20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022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1.98 ± 0.19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016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0.19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188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0.21</w:t>
            </w:r>
          </w:p>
        </w:tc>
      </w:tr>
      <w:tr w:rsidR="00743B54" w:rsidRPr="003668F1" w14:paraId="54D2AD5C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B9BF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Patients with at least one treatment with 1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 potassium prescribed,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AD01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14.3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E8E4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14.9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5E86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11.1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2903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9.4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44AB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10.0</w:t>
            </w:r>
          </w:p>
        </w:tc>
      </w:tr>
      <w:tr w:rsidR="00743B54" w:rsidRPr="003668F1" w14:paraId="2234F8AE" w14:textId="77777777" w:rsidTr="000B2666">
        <w:trPr>
          <w:trHeight w:val="332"/>
          <w:jc w:val="center"/>
        </w:trPr>
        <w:tc>
          <w:tcPr>
            <w:tcW w:w="140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197B0" w14:textId="77777777" w:rsidR="00743B54" w:rsidRPr="003668F1" w:rsidRDefault="00743B54" w:rsidP="000B2666">
            <w:pPr>
              <w:jc w:val="center"/>
              <w:rPr>
                <w:rFonts w:asciiTheme="minorHAnsi" w:eastAsia="MS Mincho" w:hAnsiTheme="minorHAnsi" w:cs="Calibri"/>
                <w:b/>
                <w:bCs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b/>
                <w:bCs/>
                <w:color w:val="000000"/>
              </w:rPr>
              <w:t>First prescription of 'as directed' (n=1334)</w:t>
            </w:r>
          </w:p>
        </w:tc>
      </w:tr>
      <w:tr w:rsidR="00743B54" w:rsidRPr="003668F1" w14:paraId="18AD9F74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4F876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first prescription drug strength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CAB1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</w:p>
        </w:tc>
      </w:tr>
      <w:tr w:rsidR="00743B54" w:rsidRPr="003668F1" w14:paraId="37E145C2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DACA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8.4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5353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1244 (93.3%)</w:t>
            </w:r>
          </w:p>
        </w:tc>
      </w:tr>
      <w:tr w:rsidR="00743B54" w:rsidRPr="003668F1" w14:paraId="28341B91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FC91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16.8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1F64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81 (6.1%)</w:t>
            </w:r>
          </w:p>
        </w:tc>
      </w:tr>
      <w:tr w:rsidR="00743B54" w:rsidRPr="003668F1" w14:paraId="7ED6580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5427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25.2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B23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/>
              </w:rPr>
              <w:t>9 (0.7%)</w:t>
            </w:r>
          </w:p>
        </w:tc>
      </w:tr>
      <w:tr w:rsidR="00743B54" w:rsidRPr="003668F1" w14:paraId="348912F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AF37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8.4 g packets/ day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9CB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/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C2A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0.76 ± 0.42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D7B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0.78 ± 0.41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46C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0.77 ± 0.41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C63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0.79 ± 0.43</w:t>
            </w:r>
          </w:p>
        </w:tc>
      </w:tr>
      <w:tr w:rsidR="00743B54" w:rsidRPr="003668F1" w14:paraId="61D6C96B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94A6D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Lab parameters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8F00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CC10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6729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6585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8649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</w:tr>
      <w:tr w:rsidR="00743B54" w:rsidRPr="003668F1" w14:paraId="69EB891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9F74D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Patients with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 values, n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0E7E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1334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CE20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1334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81C5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1075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3B10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913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B7D1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783</w:t>
            </w:r>
          </w:p>
        </w:tc>
      </w:tr>
      <w:tr w:rsidR="00743B54" w:rsidRPr="003668F1" w14:paraId="4445BB1E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7231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  <w:lang w:val="de-DE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Serum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potassium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 (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),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A7DE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5.51 ± 0.59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DD30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5.24 ± 0.55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4820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5.20 ± 0.54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D87B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5.17 ± 0.55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C0EE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5.14 ± 0.55</w:t>
            </w:r>
          </w:p>
        </w:tc>
      </w:tr>
      <w:tr w:rsidR="00743B54" w:rsidRPr="003668F1" w14:paraId="44DBDEEF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85500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&lt;5.5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1B87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40.8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D9FE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66.9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CBE2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70.3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8D36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72.5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24D4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74.1</w:t>
            </w:r>
          </w:p>
        </w:tc>
      </w:tr>
      <w:tr w:rsidR="00743B54" w:rsidRPr="003668F1" w14:paraId="1CDDEBD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4429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calcium,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AF3B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8.93 ± 0.57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5A0E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8.97 ± 0.57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B8C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8.97 ± 0.59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661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0.58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57F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0.55</w:t>
            </w:r>
          </w:p>
        </w:tc>
      </w:tr>
      <w:tr w:rsidR="00743B54" w:rsidRPr="003668F1" w14:paraId="2A91C345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C43E3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Serum sodium,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0D3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136.8 ± 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E83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136.9 ±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B19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99A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1EF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</w:tr>
      <w:tr w:rsidR="00743B54" w:rsidRPr="003668F1" w14:paraId="520092B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D0A3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phosphorus,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3CF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5.98 ± 1.67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DCA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5.81 ± 1.65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596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5.81 ± 1.66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02F8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5.83 ± 1.65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C0E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5.80 ± 1.63</w:t>
            </w:r>
          </w:p>
        </w:tc>
      </w:tr>
      <w:tr w:rsidR="00743B54" w:rsidRPr="003668F1" w14:paraId="049B377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85C0D" w14:textId="6257FFB5" w:rsidR="00743B54" w:rsidRPr="003668F1" w:rsidRDefault="00912733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lang w:val="pt-BR"/>
              </w:rPr>
            </w:pPr>
            <w:r>
              <w:rPr>
                <w:rFonts w:asciiTheme="minorHAnsi" w:eastAsia="MS Mincho" w:hAnsiTheme="minorHAnsi" w:cs="Calibri"/>
                <w:lang w:val="pt-BR"/>
              </w:rPr>
              <w:t>Serum calcium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</w:t>
            </w:r>
            <w:r w:rsidR="0085205D">
              <w:rPr>
                <w:rFonts w:asciiTheme="minorHAnsi" w:eastAsia="MS Mincho" w:hAnsiTheme="minorHAnsi" w:cs="Calibri"/>
                <w:lang w:val="pt-BR"/>
              </w:rPr>
              <w:t>x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phosphorus product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 xml:space="preserve"> &lt;4.4 mmol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/L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0511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59.8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2B3D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62.1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A47E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61C8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0265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61.1</w:t>
            </w:r>
          </w:p>
        </w:tc>
      </w:tr>
      <w:tr w:rsidR="00743B54" w:rsidRPr="003668F1" w14:paraId="69CDFAAF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B86A1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lastRenderedPageBreak/>
              <w:t>Serum magnesium,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A36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2.42 ± 0.38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B8B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2.39 ± 0.38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6E0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2.38 ± 0.38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77D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2.37 ± 0.39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011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2.36 ± 0.38</w:t>
            </w:r>
          </w:p>
        </w:tc>
      </w:tr>
      <w:tr w:rsidR="00743B54" w:rsidRPr="003668F1" w14:paraId="0466936A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70230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iPTH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pg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/mL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B38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490 ± 430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C51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459 ± 398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D49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480 ± 413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2DC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473 ± 392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0D1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484 ± 411</w:t>
            </w:r>
          </w:p>
        </w:tc>
      </w:tr>
      <w:tr w:rsidR="00743B54" w:rsidRPr="003668F1" w14:paraId="55C1EFED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1EB5F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70C0"/>
              </w:rPr>
            </w:pPr>
            <w:r w:rsidRPr="003668F1">
              <w:rPr>
                <w:rFonts w:asciiTheme="minorHAnsi" w:eastAsia="MS Mincho" w:hAnsiTheme="minorHAnsi" w:cs="Calibri"/>
              </w:rPr>
              <w:t>Dialysate prescription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F9F9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B068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54CB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DF29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11F7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</w:tr>
      <w:tr w:rsidR="00743B54" w:rsidRPr="003668F1" w14:paraId="3BF1DE19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E380F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Potassium,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4C9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0.23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B74E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1.97 ± 0.21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738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BEB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2.00 ± 0.21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577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2.00 ± 0.19</w:t>
            </w:r>
          </w:p>
        </w:tc>
      </w:tr>
      <w:tr w:rsidR="00743B54" w:rsidRPr="003668F1" w14:paraId="716F70B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24092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Patients with at least one treatment with 1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 potassium prescribed,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3F29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14.6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D49C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14.6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3BAA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10.1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D237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10.3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7456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9.2</w:t>
            </w:r>
          </w:p>
        </w:tc>
      </w:tr>
      <w:tr w:rsidR="00743B54" w:rsidRPr="003668F1" w14:paraId="3573368D" w14:textId="77777777" w:rsidTr="000B2666">
        <w:trPr>
          <w:trHeight w:val="395"/>
          <w:jc w:val="center"/>
        </w:trPr>
        <w:tc>
          <w:tcPr>
            <w:tcW w:w="140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30712" w14:textId="77777777" w:rsidR="00743B54" w:rsidRPr="003668F1" w:rsidRDefault="00743B54" w:rsidP="000B2666">
            <w:pPr>
              <w:jc w:val="center"/>
              <w:rPr>
                <w:rFonts w:asciiTheme="minorHAnsi" w:eastAsia="MS Mincho" w:hAnsiTheme="minorHAnsi" w:cs="Calibri"/>
                <w:b/>
                <w:bCs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b/>
                <w:bCs/>
                <w:color w:val="000000"/>
              </w:rPr>
              <w:t>First prescription of 'single dose' (n=238)</w:t>
            </w:r>
          </w:p>
        </w:tc>
      </w:tr>
      <w:tr w:rsidR="00743B54" w:rsidRPr="003668F1" w14:paraId="78A5CCD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0801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first prescription drug strength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F978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</w:p>
        </w:tc>
      </w:tr>
      <w:tr w:rsidR="00743B54" w:rsidRPr="003668F1" w14:paraId="5A2F40D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0656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8.4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8EF7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233 (97.9%)</w:t>
            </w:r>
          </w:p>
        </w:tc>
      </w:tr>
      <w:tr w:rsidR="00743B54" w:rsidRPr="003668F1" w14:paraId="0BEA742F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77143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16.8 g</w:t>
            </w:r>
          </w:p>
        </w:tc>
        <w:tc>
          <w:tcPr>
            <w:tcW w:w="8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0C88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 (2.1%)</w:t>
            </w:r>
          </w:p>
        </w:tc>
      </w:tr>
      <w:tr w:rsidR="00743B54" w:rsidRPr="003668F1" w14:paraId="24F95074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7DA1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8.4 g packets/ day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3B8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/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C8E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1.00 ± 0.13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697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1.01 ± 0.15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EE3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1.02 ± 0.17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D94F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1.03 ± 0.21</w:t>
            </w:r>
          </w:p>
        </w:tc>
      </w:tr>
      <w:tr w:rsidR="00743B54" w:rsidRPr="003668F1" w14:paraId="201C0EE8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041DE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Lab parameters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B9F5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BACB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D842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2C0C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B580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</w:tr>
      <w:tr w:rsidR="00743B54" w:rsidRPr="003668F1" w14:paraId="6364213E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4AD60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Patients with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 values, 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C269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238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0A20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238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5C5F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205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81DC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181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BF43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159</w:t>
            </w:r>
          </w:p>
        </w:tc>
      </w:tr>
      <w:tr w:rsidR="00743B54" w:rsidRPr="003668F1" w14:paraId="3ED9BF24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C23C3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  <w:lang w:val="de-DE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Serum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potassium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 (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),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4BA5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4.91 ± 0.64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CA46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4.77 ± 0.55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B90E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4.84 ± 0.55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2E26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4.75 ± 0.54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5812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4.79 ± 0.56</w:t>
            </w:r>
          </w:p>
        </w:tc>
      </w:tr>
      <w:tr w:rsidR="00743B54" w:rsidRPr="003668F1" w14:paraId="4DD2C5BE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6A477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&lt;5.5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041A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80.7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33DA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88.7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1A41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86.8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0A71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91.2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7696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89.3</w:t>
            </w:r>
          </w:p>
        </w:tc>
      </w:tr>
      <w:tr w:rsidR="00743B54" w:rsidRPr="003668F1" w14:paraId="41986EC3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8EE81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calcium,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2949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8.91 ± 0.57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5AD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8.93 ± 0.60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D3B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8.95 ± 0.56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B78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8.94 ± 0.52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515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8.92 ± 0.61</w:t>
            </w:r>
          </w:p>
        </w:tc>
      </w:tr>
      <w:tr w:rsidR="00743B54" w:rsidRPr="003668F1" w14:paraId="61E86871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DFC9E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Serum sodium,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01B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138.0 ± 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3B1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137.8 ±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6E65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138.0 ±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FF45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138.1 ±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B22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138.2 ± 3</w:t>
            </w:r>
          </w:p>
        </w:tc>
      </w:tr>
      <w:tr w:rsidR="00743B54" w:rsidRPr="003668F1" w14:paraId="1C27193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BB4EF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phosphorus,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EE4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5.49 ± 1.48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994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5.43 ± 1.56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E1B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5.51 ± 1.50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BBD1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5.36 ± 1.59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11D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5.46 ± 1.55</w:t>
            </w:r>
          </w:p>
        </w:tc>
      </w:tr>
      <w:tr w:rsidR="00743B54" w:rsidRPr="003668F1" w14:paraId="4EE19221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F02DD" w14:textId="57DC5AAC" w:rsidR="00743B54" w:rsidRPr="003668F1" w:rsidRDefault="00912733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lang w:val="pt-BR"/>
              </w:rPr>
            </w:pPr>
            <w:r>
              <w:rPr>
                <w:rFonts w:asciiTheme="minorHAnsi" w:eastAsia="MS Mincho" w:hAnsiTheme="minorHAnsi" w:cs="Calibri"/>
                <w:lang w:val="pt-BR"/>
              </w:rPr>
              <w:t>Serum calcium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</w:t>
            </w:r>
            <w:r w:rsidR="0085205D">
              <w:rPr>
                <w:rFonts w:asciiTheme="minorHAnsi" w:eastAsia="MS Mincho" w:hAnsiTheme="minorHAnsi" w:cs="Calibri"/>
                <w:lang w:val="pt-BR"/>
              </w:rPr>
              <w:t>x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phosphorus product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 xml:space="preserve"> &lt;4.4 mmol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/L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D8E6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73.1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C24F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73.4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3BA2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75.6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9458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76.9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C4FE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73.8</w:t>
            </w:r>
          </w:p>
        </w:tc>
      </w:tr>
      <w:tr w:rsidR="00743B54" w:rsidRPr="003668F1" w14:paraId="5040E929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FCD96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magnesium, mg/dL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C5E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2.27 ± 0.33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745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2.25 ± 0.33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928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2.24 ± 0.33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0820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2.27 ± 0.31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447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2.28 ± 0.28</w:t>
            </w:r>
          </w:p>
        </w:tc>
      </w:tr>
      <w:tr w:rsidR="00743B54" w:rsidRPr="003668F1" w14:paraId="7B42B9F0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DAD9F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iPTH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pg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/mL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A3E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505 ± 418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810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504 ± 453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A90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526 ± 419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ABE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509 ± 392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19C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518 ± 402</w:t>
            </w:r>
          </w:p>
        </w:tc>
      </w:tr>
      <w:tr w:rsidR="00743B54" w:rsidRPr="003668F1" w14:paraId="6C359A47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41370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70C0"/>
              </w:rPr>
            </w:pPr>
            <w:r w:rsidRPr="003668F1">
              <w:rPr>
                <w:rFonts w:asciiTheme="minorHAnsi" w:eastAsia="MS Mincho" w:hAnsiTheme="minorHAnsi" w:cs="Calibri"/>
              </w:rPr>
              <w:t>Dialysate prescription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A953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B3D8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4B9D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942F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A045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</w:tr>
      <w:tr w:rsidR="00743B54" w:rsidRPr="003668F1" w14:paraId="46B794FA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C8EBA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Potassium,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560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2.16 ± 0.38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357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2.17 ± 0.39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D1B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2.16 ± 0.40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627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2.16 ± 0.38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6AE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2.17 ± 0.38</w:t>
            </w:r>
          </w:p>
        </w:tc>
      </w:tr>
      <w:tr w:rsidR="00743B54" w:rsidRPr="003668F1" w14:paraId="060B52F4" w14:textId="77777777" w:rsidTr="000B2666">
        <w:trPr>
          <w:jc w:val="center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B2718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Patients with at least one treatment with 1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 potassium prescribed, 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7894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3.2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94BA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3.6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8BCD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4.2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2005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2E65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</w:t>
            </w:r>
          </w:p>
        </w:tc>
      </w:tr>
    </w:tbl>
    <w:p w14:paraId="7B7A08B8" w14:textId="77777777" w:rsidR="00743B54" w:rsidRPr="003668F1" w:rsidRDefault="00743B54" w:rsidP="00743B54">
      <w:pPr>
        <w:spacing w:after="0" w:line="278" w:lineRule="auto"/>
        <w:ind w:left="425"/>
        <w:rPr>
          <w:rFonts w:eastAsia="MS Mincho" w:cs="Arial"/>
          <w:sz w:val="18"/>
          <w:szCs w:val="18"/>
        </w:rPr>
      </w:pPr>
      <w:r w:rsidRPr="003668F1">
        <w:rPr>
          <w:rFonts w:eastAsia="MS Mincho" w:cs="Arial"/>
          <w:sz w:val="18"/>
          <w:szCs w:val="18"/>
        </w:rPr>
        <w:t>*Data are presented as mean ± SD for continuous variables or n (%) for categorical variables, unless otherwise indicated.</w:t>
      </w:r>
    </w:p>
    <w:p w14:paraId="13AD6FE3" w14:textId="77777777" w:rsidR="00743B54" w:rsidRPr="003668F1" w:rsidRDefault="00743B54" w:rsidP="00743B54">
      <w:pPr>
        <w:spacing w:line="278" w:lineRule="auto"/>
        <w:ind w:left="426"/>
        <w:rPr>
          <w:rFonts w:eastAsia="MS Mincho" w:cs="Arial"/>
          <w:sz w:val="18"/>
          <w:szCs w:val="18"/>
        </w:rPr>
      </w:pPr>
      <w:r w:rsidRPr="003668F1">
        <w:rPr>
          <w:rFonts w:eastAsia="MS Mincho" w:cs="Arial"/>
          <w:sz w:val="18"/>
          <w:szCs w:val="18"/>
        </w:rPr>
        <w:t xml:space="preserve">Abbreviations: </w:t>
      </w:r>
      <w:proofErr w:type="spellStart"/>
      <w:r w:rsidRPr="003668F1">
        <w:rPr>
          <w:rFonts w:eastAsia="MS Mincho" w:cs="Arial"/>
          <w:sz w:val="18"/>
          <w:szCs w:val="18"/>
        </w:rPr>
        <w:t>iPTH</w:t>
      </w:r>
      <w:proofErr w:type="spellEnd"/>
      <w:r w:rsidRPr="003668F1">
        <w:rPr>
          <w:rFonts w:eastAsia="MS Mincho" w:cs="Arial"/>
          <w:sz w:val="18"/>
          <w:szCs w:val="18"/>
        </w:rPr>
        <w:t xml:space="preserve">, intact parathyroid hormone; </w:t>
      </w:r>
      <w:proofErr w:type="spellStart"/>
      <w:r w:rsidRPr="003668F1">
        <w:rPr>
          <w:rFonts w:eastAsia="MS Mincho" w:cs="Arial"/>
          <w:sz w:val="18"/>
          <w:szCs w:val="18"/>
        </w:rPr>
        <w:t>sK</w:t>
      </w:r>
      <w:proofErr w:type="spellEnd"/>
      <w:r w:rsidRPr="003668F1">
        <w:rPr>
          <w:rFonts w:eastAsia="MS Mincho" w:cs="Arial"/>
          <w:sz w:val="18"/>
          <w:szCs w:val="18"/>
        </w:rPr>
        <w:t>, serum potassium.</w:t>
      </w:r>
    </w:p>
    <w:p w14:paraId="7FAA0072" w14:textId="77777777" w:rsidR="00743B54" w:rsidRPr="003668F1" w:rsidRDefault="00743B54" w:rsidP="00743B54">
      <w:pPr>
        <w:spacing w:line="278" w:lineRule="auto"/>
        <w:rPr>
          <w:rFonts w:eastAsia="MS Mincho" w:cs="Arial"/>
        </w:rPr>
      </w:pPr>
      <w:r w:rsidRPr="003668F1">
        <w:rPr>
          <w:rFonts w:eastAsia="MS Mincho" w:cs="Arial"/>
        </w:rPr>
        <w:lastRenderedPageBreak/>
        <w:br w:type="page"/>
      </w:r>
    </w:p>
    <w:p w14:paraId="37E02354" w14:textId="1330A879" w:rsidR="00743B54" w:rsidRPr="003668F1" w:rsidRDefault="00743B54" w:rsidP="00743B54">
      <w:pPr>
        <w:spacing w:line="278" w:lineRule="auto"/>
        <w:jc w:val="center"/>
        <w:rPr>
          <w:rFonts w:eastAsia="MS Mincho" w:cs="Arial"/>
        </w:rPr>
      </w:pPr>
      <w:r>
        <w:rPr>
          <w:rFonts w:eastAsia="MS Mincho" w:cs="Arial"/>
        </w:rPr>
        <w:lastRenderedPageBreak/>
        <w:t xml:space="preserve">Supplemental </w:t>
      </w:r>
      <w:r w:rsidRPr="003668F1">
        <w:rPr>
          <w:rFonts w:eastAsia="MS Mincho" w:cs="Arial"/>
        </w:rPr>
        <w:t xml:space="preserve">Table </w:t>
      </w:r>
      <w:r>
        <w:rPr>
          <w:rFonts w:eastAsia="MS Mincho" w:cs="Arial"/>
        </w:rPr>
        <w:t>3</w:t>
      </w:r>
      <w:r w:rsidRPr="003668F1">
        <w:rPr>
          <w:rFonts w:eastAsia="MS Mincho" w:cs="Arial"/>
        </w:rPr>
        <w:t xml:space="preserve">. Comparison of quarterly changes in lab parameters and dialysate prescription by subgroups defined by </w:t>
      </w:r>
      <w:proofErr w:type="spellStart"/>
      <w:r w:rsidRPr="003668F1">
        <w:rPr>
          <w:rFonts w:eastAsia="MS Mincho" w:cs="Arial"/>
        </w:rPr>
        <w:t>patiromer</w:t>
      </w:r>
      <w:proofErr w:type="spellEnd"/>
      <w:r w:rsidRPr="003668F1">
        <w:rPr>
          <w:rFonts w:eastAsia="MS Mincho" w:cs="Arial"/>
        </w:rPr>
        <w:t xml:space="preserve"> strength*</w:t>
      </w:r>
    </w:p>
    <w:tbl>
      <w:tblPr>
        <w:tblStyle w:val="TableGrid10"/>
        <w:tblW w:w="13367" w:type="dxa"/>
        <w:jc w:val="center"/>
        <w:tblInd w:w="0" w:type="dxa"/>
        <w:tblLook w:val="04A0" w:firstRow="1" w:lastRow="0" w:firstColumn="1" w:lastColumn="0" w:noHBand="0" w:noVBand="1"/>
      </w:tblPr>
      <w:tblGrid>
        <w:gridCol w:w="5272"/>
        <w:gridCol w:w="1854"/>
        <w:gridCol w:w="1737"/>
        <w:gridCol w:w="1580"/>
        <w:gridCol w:w="1344"/>
        <w:gridCol w:w="1580"/>
      </w:tblGrid>
      <w:tr w:rsidR="00743B54" w:rsidRPr="003668F1" w14:paraId="7D4B1B9E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288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9DA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/>
              </w:rPr>
              <w:t>Baseline</w:t>
            </w:r>
          </w:p>
        </w:tc>
        <w:tc>
          <w:tcPr>
            <w:tcW w:w="6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4092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/>
              </w:rPr>
              <w:t>Follow-up</w:t>
            </w:r>
          </w:p>
        </w:tc>
      </w:tr>
      <w:tr w:rsidR="00743B54" w:rsidRPr="003668F1" w14:paraId="282AA32B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82E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D66D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–1Q; ref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EB27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Q1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1B58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Q2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DF9A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Q3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E331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Q4 </w:t>
            </w:r>
          </w:p>
        </w:tc>
      </w:tr>
      <w:tr w:rsidR="00743B54" w:rsidRPr="003668F1" w14:paraId="6B5F2537" w14:textId="77777777" w:rsidTr="000B2666">
        <w:trPr>
          <w:jc w:val="center"/>
        </w:trPr>
        <w:tc>
          <w:tcPr>
            <w:tcW w:w="13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69BD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  <w:b/>
                <w:bCs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b/>
                <w:bCs/>
                <w:color w:val="000000"/>
              </w:rPr>
              <w:t>Drug strength of 8.4 g (n=9899)</w:t>
            </w:r>
          </w:p>
        </w:tc>
      </w:tr>
      <w:tr w:rsidR="00743B54" w:rsidRPr="003668F1" w14:paraId="760B8B22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3999B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first treatment schedule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8951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</w:tr>
      <w:tr w:rsidR="00743B54" w:rsidRPr="003668F1" w14:paraId="539619B3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58F03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Less than once a day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4314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1449 (14.6%)</w:t>
            </w:r>
          </w:p>
        </w:tc>
      </w:tr>
      <w:tr w:rsidR="00743B54" w:rsidRPr="003668F1" w14:paraId="5DD09780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4D426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Once a day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93C3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5452 (55.1%)</w:t>
            </w:r>
          </w:p>
        </w:tc>
      </w:tr>
      <w:tr w:rsidR="00743B54" w:rsidRPr="003668F1" w14:paraId="0BA4A698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0E67D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More than once a day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0CD9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114 (1.2%)</w:t>
            </w:r>
          </w:p>
        </w:tc>
      </w:tr>
      <w:tr w:rsidR="00743B54" w:rsidRPr="003668F1" w14:paraId="3A1B4A9E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7CCD1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As directed 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3F39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1244 (12.6%)</w:t>
            </w:r>
          </w:p>
        </w:tc>
      </w:tr>
      <w:tr w:rsidR="00743B54" w:rsidRPr="003668F1" w14:paraId="5837D9A6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A723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Single dose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0B50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233 (2.4%)</w:t>
            </w:r>
          </w:p>
        </w:tc>
      </w:tr>
      <w:tr w:rsidR="00743B54" w:rsidRPr="003668F1" w14:paraId="74AD8B52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58A1F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Missing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B8C6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1407 (14.2%)</w:t>
            </w:r>
          </w:p>
        </w:tc>
      </w:tr>
      <w:tr w:rsidR="00743B54" w:rsidRPr="003668F1" w14:paraId="644E5DF2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6D1A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8.4 g packets/ day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FB0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/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BD7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0.89 ± 0.38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59F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0.92 ± 0.42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7F1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0.93 ± 0.44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B8A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0.95 ± 0.46</w:t>
            </w:r>
          </w:p>
        </w:tc>
      </w:tr>
      <w:tr w:rsidR="00743B54" w:rsidRPr="003668F1" w14:paraId="0A79A407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7075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Lab parameters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1B38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125D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5CD9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C4EC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7022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</w:tr>
      <w:tr w:rsidR="00743B54" w:rsidRPr="003668F1" w14:paraId="3DE1CBCF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65391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Patients with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 values, n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0D64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9899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8BA7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9893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5E67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7894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7DD9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6626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BD83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5639</w:t>
            </w:r>
          </w:p>
        </w:tc>
      </w:tr>
      <w:tr w:rsidR="00743B54" w:rsidRPr="003668F1" w14:paraId="5AB8B8CB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48F48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  <w:lang w:val="de-DE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Serum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potassium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 (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),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/L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970C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5.59 ± 0.56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8884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5.29 ± 0.55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069D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5.23 ± 0.55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99F2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5.21 ± 0.55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C1FB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5.19 ± 0.55</w:t>
            </w:r>
          </w:p>
        </w:tc>
      </w:tr>
      <w:tr w:rsidR="00743B54" w:rsidRPr="003668F1" w14:paraId="656190DF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6285F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&lt;5.5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/L, %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7C28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36.2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F160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63.9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DDC7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67.7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FC91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68.9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1C3C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71.2</w:t>
            </w:r>
          </w:p>
        </w:tc>
      </w:tr>
      <w:tr w:rsidR="00743B54" w:rsidRPr="003668F1" w14:paraId="0E64E777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FAF86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calcium, mg/dL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92D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8.93 ± 0.59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9F4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8.95 ± 0.60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8BBD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0.60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BDB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EFD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0.59</w:t>
            </w:r>
          </w:p>
        </w:tc>
      </w:tr>
      <w:tr w:rsidR="00743B54" w:rsidRPr="003668F1" w14:paraId="48CC7C66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07F18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Serum sodium,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A4C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136.8 ± 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E65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136.9 ± 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84F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788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B95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</w:tr>
      <w:tr w:rsidR="00743B54" w:rsidRPr="003668F1" w14:paraId="6CE87440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D3290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phosphorus, mg/dL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B28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5.97 ± 1.65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B45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5.85 ± 1.68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680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5.79 ± 1.66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F3B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5.76 ± 1.66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596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5.75 ± 1.65</w:t>
            </w:r>
          </w:p>
        </w:tc>
      </w:tr>
      <w:tr w:rsidR="00743B54" w:rsidRPr="003668F1" w14:paraId="740CD96B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0AA4C" w14:textId="0738CA97" w:rsidR="00743B54" w:rsidRPr="003668F1" w:rsidRDefault="00912733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lang w:val="pt-BR"/>
              </w:rPr>
            </w:pPr>
            <w:r>
              <w:rPr>
                <w:rFonts w:asciiTheme="minorHAnsi" w:eastAsia="MS Mincho" w:hAnsiTheme="minorHAnsi" w:cs="Calibri"/>
                <w:lang w:val="pt-BR"/>
              </w:rPr>
              <w:t>Serum calcium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</w:t>
            </w:r>
            <w:r w:rsidR="0085205D">
              <w:rPr>
                <w:rFonts w:asciiTheme="minorHAnsi" w:eastAsia="MS Mincho" w:hAnsiTheme="minorHAnsi" w:cs="Calibri"/>
                <w:lang w:val="pt-BR"/>
              </w:rPr>
              <w:t>x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phosphorus product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 xml:space="preserve"> &lt;4.4 mmol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/L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, %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1E09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58.9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165B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89A5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62.3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6BD0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63.1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F585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63.4</w:t>
            </w:r>
          </w:p>
        </w:tc>
      </w:tr>
      <w:tr w:rsidR="00743B54" w:rsidRPr="003668F1" w14:paraId="2F7561BE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DD99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magnesium, mg/dL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D86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2.45 ± 0.40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FF3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2.42 ± 0.39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07B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2.39 ± 0.38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174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2.39 ± 0.38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A99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2.38 ± 0.38</w:t>
            </w:r>
          </w:p>
        </w:tc>
      </w:tr>
      <w:tr w:rsidR="00743B54" w:rsidRPr="003668F1" w14:paraId="17B4F946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37ABC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iPTH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pg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/mL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476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509 ± 428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053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502 ± 432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59B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505 ± 434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16F1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507 ± 432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BCF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513 ± 447</w:t>
            </w:r>
          </w:p>
        </w:tc>
      </w:tr>
      <w:tr w:rsidR="00743B54" w:rsidRPr="003668F1" w14:paraId="505FB353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BB14C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70C0"/>
              </w:rPr>
            </w:pPr>
            <w:r w:rsidRPr="003668F1">
              <w:rPr>
                <w:rFonts w:asciiTheme="minorHAnsi" w:eastAsia="MS Mincho" w:hAnsiTheme="minorHAnsi" w:cs="Calibri"/>
              </w:rPr>
              <w:t>Dialysate prescription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D734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CF76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C57F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6F93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2A6A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</w:tr>
      <w:tr w:rsidR="00743B54" w:rsidRPr="003668F1" w14:paraId="2543DB01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F578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Potassium,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06B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A6C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1.97 ± 0.23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993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0.23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ED7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2.00 ± 0.22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0504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2.00 ± 0.22</w:t>
            </w:r>
          </w:p>
        </w:tc>
      </w:tr>
      <w:tr w:rsidR="00743B54" w:rsidRPr="003668F1" w14:paraId="514A7104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585D6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lastRenderedPageBreak/>
              <w:t xml:space="preserve">Patients with at least one treatment with 1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 potassium prescribed, %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C3FB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16.9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5AC5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16.4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27E4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12.3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2FB0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10.7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50CD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10.5</w:t>
            </w:r>
          </w:p>
        </w:tc>
      </w:tr>
      <w:tr w:rsidR="00743B54" w:rsidRPr="003668F1" w14:paraId="07457F67" w14:textId="77777777" w:rsidTr="000B2666">
        <w:trPr>
          <w:trHeight w:val="413"/>
          <w:jc w:val="center"/>
        </w:trPr>
        <w:tc>
          <w:tcPr>
            <w:tcW w:w="13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E8949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/>
                <w:b/>
                <w:bCs/>
              </w:rPr>
            </w:pPr>
            <w:r w:rsidRPr="003668F1">
              <w:rPr>
                <w:rFonts w:asciiTheme="minorHAnsi" w:eastAsia="MS Mincho" w:hAnsiTheme="minorHAnsi"/>
                <w:b/>
                <w:bCs/>
              </w:rPr>
              <w:t>Drug strength of 16.8 g (n=851)</w:t>
            </w:r>
          </w:p>
        </w:tc>
      </w:tr>
      <w:tr w:rsidR="00743B54" w:rsidRPr="003668F1" w14:paraId="0CDE2D36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549A5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first treatment schedule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6ED6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</w:tr>
      <w:tr w:rsidR="00743B54" w:rsidRPr="003668F1" w14:paraId="48A0E755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92B36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Less than once a day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921B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115 (13.5%)</w:t>
            </w:r>
          </w:p>
        </w:tc>
      </w:tr>
      <w:tr w:rsidR="00743B54" w:rsidRPr="003668F1" w14:paraId="5C46D355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7735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Once a day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5A58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543 (63.8%)</w:t>
            </w:r>
          </w:p>
        </w:tc>
      </w:tr>
      <w:tr w:rsidR="00743B54" w:rsidRPr="003668F1" w14:paraId="717FFE4F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65D4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More than once a day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B711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11 (1.3%)</w:t>
            </w:r>
          </w:p>
        </w:tc>
      </w:tr>
      <w:tr w:rsidR="00743B54" w:rsidRPr="003668F1" w14:paraId="01E1F39E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C15B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As directed 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A815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81 (9.5%)</w:t>
            </w:r>
          </w:p>
        </w:tc>
      </w:tr>
      <w:tr w:rsidR="00743B54" w:rsidRPr="003668F1" w14:paraId="53563237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B9A89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Single dose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6511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 (0.6%)</w:t>
            </w:r>
          </w:p>
        </w:tc>
      </w:tr>
      <w:tr w:rsidR="00743B54" w:rsidRPr="003668F1" w14:paraId="6AE55C10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1375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Missing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7910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96 (11.3%)</w:t>
            </w:r>
          </w:p>
        </w:tc>
      </w:tr>
      <w:tr w:rsidR="00743B54" w:rsidRPr="003668F1" w14:paraId="70CE3016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9B86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8.4 g packets/ day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A16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/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CF5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1.76 ± 0.73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9A1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1.77 ± 0.72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61D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1.80 ± 0.73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184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1.78 ± 0.70</w:t>
            </w:r>
          </w:p>
        </w:tc>
      </w:tr>
      <w:tr w:rsidR="00743B54" w:rsidRPr="003668F1" w14:paraId="7FA3E247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7A32B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Lab parameters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B871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AF28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6BEB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0648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E53D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</w:tr>
      <w:tr w:rsidR="00743B54" w:rsidRPr="003668F1" w14:paraId="55C42088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CC962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Patients with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 values, n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69DB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851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DBC5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851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F324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705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9352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611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9AF3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526</w:t>
            </w:r>
          </w:p>
        </w:tc>
      </w:tr>
      <w:tr w:rsidR="00743B54" w:rsidRPr="003668F1" w14:paraId="70E90CB2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0E0CA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color w:val="000000"/>
                <w:lang w:val="de-DE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Serum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potassium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 (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 xml:space="preserve">),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  <w:lang w:val="de-DE"/>
              </w:rPr>
              <w:t>/L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C87F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5.70 ± 0.53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9D03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5.43 ± 0.54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6EAD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5.38 ± 0.55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BE77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5.35 ± 0.55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A897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5.37 ± 0.53</w:t>
            </w:r>
          </w:p>
        </w:tc>
      </w:tr>
      <w:tr w:rsidR="00743B54" w:rsidRPr="003668F1" w14:paraId="4FF47826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900C6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&lt;5.5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/L, %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F8C5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28.4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89CD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52.1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6BE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54.5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7524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58.9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CD00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59.5</w:t>
            </w:r>
          </w:p>
        </w:tc>
      </w:tr>
      <w:tr w:rsidR="00743B54" w:rsidRPr="003668F1" w14:paraId="342A4960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23613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calcium, mg/dL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62C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8.94 ± 0.60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1B8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8.93 ± 0.63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E7C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8.97 ± 0.62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A00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8.97 ± 0.60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D5C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8.96 ± 0.59</w:t>
            </w:r>
          </w:p>
        </w:tc>
      </w:tr>
      <w:tr w:rsidR="00743B54" w:rsidRPr="003668F1" w14:paraId="49F23F69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DBB0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Serum sodium,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86A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136.7 ± 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3F04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136.8 ± 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1A2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136.7 ± 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365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136.7 ± 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4C9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136.9 ± 3</w:t>
            </w:r>
          </w:p>
        </w:tc>
      </w:tr>
      <w:tr w:rsidR="00743B54" w:rsidRPr="003668F1" w14:paraId="4CD3B6DD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77C3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phosphorus, mg/dL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C7A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6.16 ± 1.75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601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6.11 ± 1.74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D11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6.03 ± 1.70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0F3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5.92 ± 1.67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937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5.97 ± 1.68</w:t>
            </w:r>
          </w:p>
        </w:tc>
      </w:tr>
      <w:tr w:rsidR="00743B54" w:rsidRPr="003668F1" w14:paraId="52A5CB03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B2CAD" w14:textId="06503356" w:rsidR="00743B54" w:rsidRPr="003668F1" w:rsidRDefault="00912733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lang w:val="pt-BR"/>
              </w:rPr>
            </w:pPr>
            <w:r>
              <w:rPr>
                <w:rFonts w:asciiTheme="minorHAnsi" w:eastAsia="MS Mincho" w:hAnsiTheme="minorHAnsi" w:cs="Calibri"/>
                <w:lang w:val="pt-BR"/>
              </w:rPr>
              <w:t>Serum calcium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</w:t>
            </w:r>
            <w:r w:rsidR="0085205D">
              <w:rPr>
                <w:rFonts w:asciiTheme="minorHAnsi" w:eastAsia="MS Mincho" w:hAnsiTheme="minorHAnsi" w:cs="Calibri"/>
                <w:lang w:val="pt-BR"/>
              </w:rPr>
              <w:t>x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phosphorus product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 xml:space="preserve"> &lt;4.4 mmol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/L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, %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DD45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56.0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90D2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56.1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AD72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56.4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BE2E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58.3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DAB6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56.6</w:t>
            </w:r>
          </w:p>
        </w:tc>
      </w:tr>
      <w:tr w:rsidR="00743B54" w:rsidRPr="003668F1" w14:paraId="52626178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A1333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magnesium, mg/dL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4E9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2.45 ± 0.39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C02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2.41 ± 0.37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CAE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2.41 ± 0.39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68C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2.39 ± 0.38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224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2.41 ± 0.36</w:t>
            </w:r>
          </w:p>
        </w:tc>
      </w:tr>
      <w:tr w:rsidR="00743B54" w:rsidRPr="003668F1" w14:paraId="7C069FF5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21F79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iPTH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pg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/mL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277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536 ± 464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F20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513 ± 449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D30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509 ± 449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668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505 ± 442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4037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507 ± 445</w:t>
            </w:r>
          </w:p>
        </w:tc>
      </w:tr>
      <w:tr w:rsidR="00743B54" w:rsidRPr="003668F1" w14:paraId="23144A54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37A3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Dialysate prescription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4150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6815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D708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2B72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9DB7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70C0"/>
              </w:rPr>
            </w:pPr>
          </w:p>
        </w:tc>
      </w:tr>
      <w:tr w:rsidR="00743B54" w:rsidRPr="003668F1" w14:paraId="68F1CC3A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44EE8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Potassium,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04A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1.97 ± 0.28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5E5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1.95 ± 0.27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862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1.97 ± 0.26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54E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1.98 ± 0.25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6B7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1.99 ± 0.24</w:t>
            </w:r>
          </w:p>
        </w:tc>
      </w:tr>
      <w:tr w:rsidR="00743B54" w:rsidRPr="003668F1" w14:paraId="3344EAD1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4C8C7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Patients with at least one treatment with 1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 potassium prescribed, %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74FD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20.4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F956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21.0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321C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16.5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494B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16.7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9B86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15.8</w:t>
            </w:r>
          </w:p>
        </w:tc>
      </w:tr>
      <w:tr w:rsidR="00743B54" w:rsidRPr="003668F1" w14:paraId="3D031194" w14:textId="77777777" w:rsidTr="000B2666">
        <w:trPr>
          <w:jc w:val="center"/>
        </w:trPr>
        <w:tc>
          <w:tcPr>
            <w:tcW w:w="13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116C2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  <w:b/>
                <w:bCs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b/>
                <w:bCs/>
                <w:color w:val="000000"/>
              </w:rPr>
              <w:t>Drug strength of 25.2 g (n=109)</w:t>
            </w:r>
          </w:p>
        </w:tc>
      </w:tr>
      <w:tr w:rsidR="00743B54" w:rsidRPr="003668F1" w14:paraId="6988AB52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63368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proofErr w:type="spellStart"/>
            <w:r w:rsidRPr="003668F1">
              <w:rPr>
                <w:rFonts w:asciiTheme="minorHAnsi" w:eastAsia="MS Mincho" w:hAnsiTheme="minorHAnsi"/>
              </w:rPr>
              <w:lastRenderedPageBreak/>
              <w:t>Patiromer</w:t>
            </w:r>
            <w:proofErr w:type="spellEnd"/>
            <w:r w:rsidRPr="003668F1">
              <w:rPr>
                <w:rFonts w:asciiTheme="minorHAnsi" w:eastAsia="MS Mincho" w:hAnsiTheme="minorHAnsi"/>
              </w:rPr>
              <w:t xml:space="preserve"> first treatment schedule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EF20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</w:p>
        </w:tc>
      </w:tr>
      <w:tr w:rsidR="00743B54" w:rsidRPr="003668F1" w14:paraId="7E724DFF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15762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Less than once a day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2857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 (6.4%)</w:t>
            </w:r>
          </w:p>
        </w:tc>
      </w:tr>
      <w:tr w:rsidR="00743B54" w:rsidRPr="003668F1" w14:paraId="092C2504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718EA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Once a day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3846D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74 (67.9%)</w:t>
            </w:r>
          </w:p>
        </w:tc>
      </w:tr>
      <w:tr w:rsidR="00743B54" w:rsidRPr="003668F1" w14:paraId="78BCFD8D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4C5A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More than once a day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37D0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 (3.7%)</w:t>
            </w:r>
          </w:p>
        </w:tc>
      </w:tr>
      <w:tr w:rsidR="00743B54" w:rsidRPr="003668F1" w14:paraId="05BFCDE9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80602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As directed 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30E7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9 (8.3%)</w:t>
            </w:r>
          </w:p>
        </w:tc>
      </w:tr>
      <w:tr w:rsidR="00743B54" w:rsidRPr="003668F1" w14:paraId="0B0A3C70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B1BC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Missing</w:t>
            </w:r>
          </w:p>
        </w:tc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09EB" w14:textId="77777777" w:rsidR="00743B54" w:rsidRPr="003668F1" w:rsidRDefault="00743B54" w:rsidP="000B2666">
            <w:pPr>
              <w:spacing w:line="288" w:lineRule="auto"/>
              <w:jc w:val="center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15 (13.8%)</w:t>
            </w:r>
          </w:p>
        </w:tc>
      </w:tr>
      <w:tr w:rsidR="00743B54" w:rsidRPr="003668F1" w14:paraId="56538C49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D53C7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Patiromer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8.4 g packets/ day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3D0E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/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54E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2.96 ± 1.11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03D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2.86 ± 1.19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852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2.87 ± 1.31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1E6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2.85 ± 1.45</w:t>
            </w:r>
          </w:p>
        </w:tc>
      </w:tr>
      <w:tr w:rsidR="00743B54" w:rsidRPr="003668F1" w14:paraId="623F4012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9C1EE" w14:textId="77777777" w:rsidR="00743B54" w:rsidRPr="003668F1" w:rsidRDefault="00743B54" w:rsidP="000B2666">
            <w:pPr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Lab parameters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1B98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64ED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CA60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9BB9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EB5B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</w:p>
        </w:tc>
      </w:tr>
      <w:tr w:rsidR="00743B54" w:rsidRPr="003668F1" w14:paraId="2CF34A52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9CABB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Patients with </w:t>
            </w:r>
            <w:proofErr w:type="spellStart"/>
            <w:r w:rsidRPr="003668F1">
              <w:rPr>
                <w:rFonts w:asciiTheme="minorHAnsi" w:eastAsia="MS Mincho" w:hAnsiTheme="minorHAnsi" w:cs="Calibri"/>
                <w:color w:val="000000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color w:val="000000"/>
              </w:rPr>
              <w:t xml:space="preserve"> values, n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339C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109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B887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109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E1D0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95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CAEC6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86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9A6DD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73</w:t>
            </w:r>
          </w:p>
        </w:tc>
      </w:tr>
      <w:tr w:rsidR="00743B54" w:rsidRPr="003668F1" w14:paraId="37FC6177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7040F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lang w:val="de-DE"/>
              </w:rPr>
            </w:pPr>
            <w:r w:rsidRPr="003668F1">
              <w:rPr>
                <w:rFonts w:asciiTheme="minorHAnsi" w:eastAsia="MS Mincho" w:hAnsiTheme="minorHAnsi" w:cs="Calibri"/>
                <w:lang w:val="de-DE"/>
              </w:rPr>
              <w:t xml:space="preserve">Serum </w:t>
            </w:r>
            <w:proofErr w:type="spellStart"/>
            <w:r w:rsidRPr="003668F1">
              <w:rPr>
                <w:rFonts w:asciiTheme="minorHAnsi" w:eastAsia="MS Mincho" w:hAnsiTheme="minorHAnsi" w:cs="Calibri"/>
                <w:lang w:val="de-DE"/>
              </w:rPr>
              <w:t>potassium</w:t>
            </w:r>
            <w:proofErr w:type="spellEnd"/>
            <w:r w:rsidRPr="003668F1">
              <w:rPr>
                <w:rFonts w:asciiTheme="minorHAnsi" w:eastAsia="MS Mincho" w:hAnsiTheme="minorHAnsi" w:cs="Calibri"/>
                <w:lang w:val="de-DE"/>
              </w:rPr>
              <w:t xml:space="preserve"> (</w:t>
            </w:r>
            <w:proofErr w:type="spellStart"/>
            <w:r w:rsidRPr="003668F1">
              <w:rPr>
                <w:rFonts w:asciiTheme="minorHAnsi" w:eastAsia="MS Mincho" w:hAnsiTheme="minorHAnsi" w:cs="Calibri"/>
                <w:lang w:val="de-DE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  <w:lang w:val="de-DE"/>
              </w:rPr>
              <w:t xml:space="preserve">), </w:t>
            </w:r>
            <w:proofErr w:type="spellStart"/>
            <w:r w:rsidRPr="003668F1">
              <w:rPr>
                <w:rFonts w:asciiTheme="minorHAnsi" w:eastAsia="MS Mincho" w:hAnsiTheme="minorHAnsi" w:cs="Calibri"/>
                <w:lang w:val="de-DE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  <w:lang w:val="de-DE"/>
              </w:rPr>
              <w:t>/L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365E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5.60 ± 0.66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8259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5.40 ± 0.57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68B7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5.38 ± 0.60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2036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5.41 ± 0.65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8EA2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  <w:color w:val="000000"/>
              </w:rPr>
            </w:pPr>
            <w:r w:rsidRPr="003668F1">
              <w:rPr>
                <w:rFonts w:asciiTheme="minorHAnsi" w:eastAsia="MS Mincho" w:hAnsiTheme="minorHAnsi" w:cs="Calibri"/>
                <w:color w:val="000000"/>
              </w:rPr>
              <w:t>5.46 ± 0.52</w:t>
            </w:r>
          </w:p>
        </w:tc>
      </w:tr>
      <w:tr w:rsidR="00743B54" w:rsidRPr="003668F1" w14:paraId="37E34C8E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3F702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sK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 &lt;5.5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/L, %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7ED5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36.7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8950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55.0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AA58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56.8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E1B4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52.3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8E20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47.9</w:t>
            </w:r>
          </w:p>
        </w:tc>
      </w:tr>
      <w:tr w:rsidR="00743B54" w:rsidRPr="003668F1" w14:paraId="7BCD4C12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CB7A8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calcium, mg/dL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7A3A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8.86 ± 0.55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E6E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8.92 ± 0.61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F71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8.98 ± 0.61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084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8.93 ± 0.67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3F1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8.97 ± 0.57</w:t>
            </w:r>
          </w:p>
        </w:tc>
      </w:tr>
      <w:tr w:rsidR="00743B54" w:rsidRPr="003668F1" w14:paraId="5457F1FB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C3724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Serum sodium,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296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137.0 ± 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5A7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136.8 ± 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857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136.9 ± 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08A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136.8 ± 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EF5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136.7 ± 3</w:t>
            </w:r>
          </w:p>
        </w:tc>
      </w:tr>
      <w:tr w:rsidR="00743B54" w:rsidRPr="003668F1" w14:paraId="545846BD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B1841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phosphorus, mg/dL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48E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6.01 ± 1.69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D21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6.14 ± 1.76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968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5.86 ± 1.76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071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5.79 ± 1.84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113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5.82 ± 1.72</w:t>
            </w:r>
          </w:p>
        </w:tc>
      </w:tr>
      <w:tr w:rsidR="00743B54" w:rsidRPr="003668F1" w14:paraId="17DC1264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E9481" w14:textId="77934ACC" w:rsidR="00743B54" w:rsidRPr="003668F1" w:rsidRDefault="00912733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  <w:lang w:val="pt-BR"/>
              </w:rPr>
            </w:pPr>
            <w:r>
              <w:rPr>
                <w:rFonts w:asciiTheme="minorHAnsi" w:eastAsia="MS Mincho" w:hAnsiTheme="minorHAnsi" w:cs="Calibri"/>
                <w:lang w:val="pt-BR"/>
              </w:rPr>
              <w:t>Serum calcium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</w:t>
            </w:r>
            <w:r w:rsidR="0085205D">
              <w:rPr>
                <w:rFonts w:asciiTheme="minorHAnsi" w:eastAsia="MS Mincho" w:hAnsiTheme="minorHAnsi" w:cs="Calibri"/>
                <w:lang w:val="pt-BR"/>
              </w:rPr>
              <w:t>x</w:t>
            </w:r>
            <w:r w:rsidR="00070D15">
              <w:rPr>
                <w:rFonts w:asciiTheme="minorHAnsi" w:eastAsia="MS Mincho" w:hAnsiTheme="minorHAnsi" w:cs="Calibri"/>
                <w:lang w:val="pt-BR"/>
              </w:rPr>
              <w:t xml:space="preserve"> phosphorus product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 xml:space="preserve"> &lt;4.4 mmol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/L</w:t>
            </w:r>
            <w:r w:rsidR="00743B54" w:rsidRPr="003668F1">
              <w:rPr>
                <w:rFonts w:asciiTheme="minorHAnsi" w:eastAsia="MS Mincho" w:hAnsiTheme="minorHAnsi" w:cs="Calibri"/>
                <w:vertAlign w:val="superscript"/>
                <w:lang w:val="pt-BR"/>
              </w:rPr>
              <w:t>2</w:t>
            </w:r>
            <w:r w:rsidR="00743B54" w:rsidRPr="003668F1">
              <w:rPr>
                <w:rFonts w:asciiTheme="minorHAnsi" w:eastAsia="MS Mincho" w:hAnsiTheme="minorHAnsi" w:cs="Calibri"/>
                <w:lang w:val="pt-BR"/>
              </w:rPr>
              <w:t>, %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3FC8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B442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12FE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58.5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6A3A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61.6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214FE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62.5</w:t>
            </w:r>
          </w:p>
        </w:tc>
      </w:tr>
      <w:tr w:rsidR="00743B54" w:rsidRPr="003668F1" w14:paraId="5B40A663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A500E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Serum magnesium, mg/dL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1F19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2.37 ± 0.37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DF3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2.35 ± 0.44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38B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2.32 ± 0.39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A88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2.29 ± 0.44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6FE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 w:cs="Calibri"/>
              </w:rPr>
            </w:pPr>
            <w:r w:rsidRPr="003668F1">
              <w:rPr>
                <w:rFonts w:asciiTheme="minorHAnsi" w:eastAsia="MS Mincho" w:hAnsiTheme="minorHAnsi" w:cs="Calibri"/>
              </w:rPr>
              <w:t>2.30 ± 0.43</w:t>
            </w:r>
          </w:p>
        </w:tc>
      </w:tr>
      <w:tr w:rsidR="00743B54" w:rsidRPr="003668F1" w14:paraId="6C433D21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BFEC7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proofErr w:type="spellStart"/>
            <w:r w:rsidRPr="003668F1">
              <w:rPr>
                <w:rFonts w:asciiTheme="minorHAnsi" w:eastAsia="MS Mincho" w:hAnsiTheme="minorHAnsi" w:cs="Calibri"/>
              </w:rPr>
              <w:t>iPTH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 xml:space="preserve">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pg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/mL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F7D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594 ± 604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4A3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525 ± 507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3342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534 ± 525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55C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471 ± 454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7A7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396 ± 252</w:t>
            </w:r>
          </w:p>
        </w:tc>
      </w:tr>
      <w:tr w:rsidR="00743B54" w:rsidRPr="003668F1" w14:paraId="2E1FB2E0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D136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/>
              </w:rPr>
              <w:t>Dialysate prescription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E05FF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8EE9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5E05B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D0A8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9C67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  <w:color w:val="0070C0"/>
              </w:rPr>
            </w:pPr>
          </w:p>
        </w:tc>
      </w:tr>
      <w:tr w:rsidR="00743B54" w:rsidRPr="003668F1" w14:paraId="7E5F0249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E0795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Potassium,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883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2.01 ± 0.34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87F4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1.95 ± 0.27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98C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1.91 ± 0.27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A497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1.94 ± 0.28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2BB1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1.94 ± 0.30</w:t>
            </w:r>
          </w:p>
        </w:tc>
      </w:tr>
      <w:tr w:rsidR="00743B54" w:rsidRPr="003668F1" w14:paraId="2F099621" w14:textId="77777777" w:rsidTr="000B2666">
        <w:trPr>
          <w:jc w:val="center"/>
        </w:trPr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79452" w14:textId="77777777" w:rsidR="00743B54" w:rsidRPr="003668F1" w:rsidRDefault="00743B54" w:rsidP="000B2666">
            <w:pPr>
              <w:spacing w:line="288" w:lineRule="auto"/>
              <w:jc w:val="right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 xml:space="preserve">Patients with at least one treatment with 1 </w:t>
            </w:r>
            <w:proofErr w:type="spellStart"/>
            <w:r w:rsidRPr="003668F1">
              <w:rPr>
                <w:rFonts w:asciiTheme="minorHAnsi" w:eastAsia="MS Mincho" w:hAnsiTheme="minorHAnsi" w:cs="Calibri"/>
              </w:rPr>
              <w:t>mEq</w:t>
            </w:r>
            <w:proofErr w:type="spellEnd"/>
            <w:r w:rsidRPr="003668F1">
              <w:rPr>
                <w:rFonts w:asciiTheme="minorHAnsi" w:eastAsia="MS Mincho" w:hAnsiTheme="minorHAnsi" w:cs="Calibri"/>
              </w:rPr>
              <w:t>/L potassium prescribed, %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1D38C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17.4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D7FD3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21.3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D6C95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20.8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B9368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13.8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2B940" w14:textId="77777777" w:rsidR="00743B54" w:rsidRPr="003668F1" w:rsidRDefault="00743B54" w:rsidP="000B2666">
            <w:pPr>
              <w:spacing w:line="288" w:lineRule="auto"/>
              <w:rPr>
                <w:rFonts w:asciiTheme="minorHAnsi" w:eastAsia="MS Mincho" w:hAnsiTheme="minorHAnsi"/>
              </w:rPr>
            </w:pPr>
            <w:r w:rsidRPr="003668F1">
              <w:rPr>
                <w:rFonts w:asciiTheme="minorHAnsi" w:eastAsia="MS Mincho" w:hAnsiTheme="minorHAnsi" w:cs="Calibri"/>
              </w:rPr>
              <w:t>12.3</w:t>
            </w:r>
          </w:p>
        </w:tc>
      </w:tr>
    </w:tbl>
    <w:p w14:paraId="1DD14D93" w14:textId="77777777" w:rsidR="00743B54" w:rsidRPr="003668F1" w:rsidRDefault="00743B54" w:rsidP="00743B54">
      <w:pPr>
        <w:spacing w:after="0" w:line="278" w:lineRule="auto"/>
        <w:ind w:left="425" w:firstLine="426"/>
        <w:rPr>
          <w:rFonts w:eastAsia="MS Mincho" w:cs="Arial"/>
          <w:sz w:val="18"/>
          <w:szCs w:val="18"/>
        </w:rPr>
      </w:pPr>
      <w:r w:rsidRPr="003668F1">
        <w:rPr>
          <w:rFonts w:eastAsia="MS Mincho" w:cs="Arial"/>
          <w:sz w:val="18"/>
          <w:szCs w:val="18"/>
        </w:rPr>
        <w:t>*Data are presented as mean ± SD for continuous variables or n (%) for categorical variables, unless otherwise indicated.</w:t>
      </w:r>
    </w:p>
    <w:p w14:paraId="0199D53A" w14:textId="77777777" w:rsidR="00743B54" w:rsidRPr="003668F1" w:rsidRDefault="00743B54" w:rsidP="00743B54">
      <w:pPr>
        <w:spacing w:line="278" w:lineRule="auto"/>
        <w:ind w:left="426" w:firstLine="426"/>
        <w:rPr>
          <w:rFonts w:eastAsia="MS Mincho" w:cs="Arial"/>
        </w:rPr>
      </w:pPr>
      <w:r w:rsidRPr="003668F1">
        <w:rPr>
          <w:rFonts w:eastAsia="MS Mincho" w:cs="Arial"/>
          <w:sz w:val="18"/>
          <w:szCs w:val="18"/>
        </w:rPr>
        <w:t xml:space="preserve">Abbreviations: </w:t>
      </w:r>
      <w:proofErr w:type="spellStart"/>
      <w:r w:rsidRPr="003668F1">
        <w:rPr>
          <w:rFonts w:eastAsia="MS Mincho" w:cs="Arial"/>
          <w:sz w:val="18"/>
          <w:szCs w:val="18"/>
        </w:rPr>
        <w:t>iPTH</w:t>
      </w:r>
      <w:proofErr w:type="spellEnd"/>
      <w:r w:rsidRPr="003668F1">
        <w:rPr>
          <w:rFonts w:eastAsia="MS Mincho" w:cs="Arial"/>
          <w:sz w:val="18"/>
          <w:szCs w:val="18"/>
        </w:rPr>
        <w:t xml:space="preserve">, intact parathyroid hormone; </w:t>
      </w:r>
      <w:proofErr w:type="spellStart"/>
      <w:r w:rsidRPr="003668F1">
        <w:rPr>
          <w:rFonts w:eastAsia="MS Mincho" w:cs="Arial"/>
          <w:sz w:val="18"/>
          <w:szCs w:val="18"/>
        </w:rPr>
        <w:t>sK</w:t>
      </w:r>
      <w:proofErr w:type="spellEnd"/>
      <w:r w:rsidRPr="003668F1">
        <w:rPr>
          <w:rFonts w:eastAsia="MS Mincho" w:cs="Arial"/>
          <w:sz w:val="18"/>
          <w:szCs w:val="18"/>
        </w:rPr>
        <w:t>, serum potassium.</w:t>
      </w:r>
    </w:p>
    <w:p w14:paraId="2FD7DB15" w14:textId="1F377AAF" w:rsidR="00BF76F7" w:rsidRPr="00315939" w:rsidRDefault="00BF76F7" w:rsidP="00BF76F7">
      <w:pPr>
        <w:pStyle w:val="ListParagraph"/>
        <w:spacing w:after="0" w:line="288" w:lineRule="auto"/>
      </w:pPr>
      <w:r w:rsidRPr="00315939">
        <w:br w:type="page"/>
      </w:r>
    </w:p>
    <w:p w14:paraId="06FC7FA3" w14:textId="5DC341A6" w:rsidR="00BF76F7" w:rsidRPr="00315939" w:rsidRDefault="00BF76F7" w:rsidP="00BF76F7">
      <w:pPr>
        <w:jc w:val="center"/>
      </w:pPr>
      <w:r w:rsidRPr="00315939">
        <w:lastRenderedPageBreak/>
        <w:t xml:space="preserve">Supplemental Table </w:t>
      </w:r>
      <w:r w:rsidR="00743B54">
        <w:t>4</w:t>
      </w:r>
      <w:r w:rsidRPr="00315939">
        <w:t xml:space="preserve">. Comparison of quarterly changes in lab parameters and dialysate prescription by subgroups defined by baseline </w:t>
      </w:r>
      <w:proofErr w:type="spellStart"/>
      <w:r w:rsidRPr="00315939">
        <w:t>sK</w:t>
      </w:r>
      <w:proofErr w:type="spellEnd"/>
      <w:r w:rsidRPr="00315939">
        <w:t xml:space="preserve"> levels</w:t>
      </w:r>
      <w:r>
        <w:t>*</w:t>
      </w:r>
      <w:r w:rsidRPr="00315939">
        <w:t xml:space="preserve"> </w:t>
      </w:r>
    </w:p>
    <w:tbl>
      <w:tblPr>
        <w:tblStyle w:val="TableGrid"/>
        <w:tblW w:w="13372" w:type="dxa"/>
        <w:jc w:val="center"/>
        <w:tblLook w:val="04A0" w:firstRow="1" w:lastRow="0" w:firstColumn="1" w:lastColumn="0" w:noHBand="0" w:noVBand="1"/>
      </w:tblPr>
      <w:tblGrid>
        <w:gridCol w:w="5277"/>
        <w:gridCol w:w="1854"/>
        <w:gridCol w:w="1737"/>
        <w:gridCol w:w="1580"/>
        <w:gridCol w:w="1344"/>
        <w:gridCol w:w="1580"/>
      </w:tblGrid>
      <w:tr w:rsidR="00BF76F7" w:rsidRPr="00315939" w14:paraId="1C70539C" w14:textId="77777777" w:rsidTr="00E60376">
        <w:trPr>
          <w:jc w:val="center"/>
        </w:trPr>
        <w:tc>
          <w:tcPr>
            <w:tcW w:w="5277" w:type="dxa"/>
          </w:tcPr>
          <w:p w14:paraId="1FB93CE0" w14:textId="77777777" w:rsidR="00BF76F7" w:rsidRPr="00315939" w:rsidRDefault="00BF76F7" w:rsidP="00E60376">
            <w:pPr>
              <w:spacing w:line="288" w:lineRule="auto"/>
            </w:pPr>
          </w:p>
        </w:tc>
        <w:tc>
          <w:tcPr>
            <w:tcW w:w="1854" w:type="dxa"/>
          </w:tcPr>
          <w:p w14:paraId="20611ABE" w14:textId="77777777" w:rsidR="00BF76F7" w:rsidRPr="00315939" w:rsidRDefault="00BF76F7" w:rsidP="00E60376">
            <w:pPr>
              <w:spacing w:line="288" w:lineRule="auto"/>
            </w:pPr>
            <w:r w:rsidRPr="00315939">
              <w:t>Baseline</w:t>
            </w:r>
          </w:p>
        </w:tc>
        <w:tc>
          <w:tcPr>
            <w:tcW w:w="6241" w:type="dxa"/>
            <w:gridSpan w:val="4"/>
          </w:tcPr>
          <w:p w14:paraId="484BBBCC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t>Follow-up</w:t>
            </w:r>
          </w:p>
        </w:tc>
      </w:tr>
      <w:tr w:rsidR="00BF76F7" w:rsidRPr="00315939" w14:paraId="6BCDB725" w14:textId="77777777" w:rsidTr="00E60376">
        <w:trPr>
          <w:jc w:val="center"/>
        </w:trPr>
        <w:tc>
          <w:tcPr>
            <w:tcW w:w="5277" w:type="dxa"/>
          </w:tcPr>
          <w:p w14:paraId="1C443AA0" w14:textId="77777777" w:rsidR="00BF76F7" w:rsidRPr="00315939" w:rsidRDefault="00BF76F7" w:rsidP="00E60376">
            <w:pPr>
              <w:spacing w:line="288" w:lineRule="auto"/>
            </w:pPr>
          </w:p>
        </w:tc>
        <w:tc>
          <w:tcPr>
            <w:tcW w:w="1854" w:type="dxa"/>
            <w:vAlign w:val="bottom"/>
          </w:tcPr>
          <w:p w14:paraId="0089D363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–1Q; ref </w:t>
            </w:r>
          </w:p>
        </w:tc>
        <w:tc>
          <w:tcPr>
            <w:tcW w:w="1737" w:type="dxa"/>
            <w:vAlign w:val="bottom"/>
          </w:tcPr>
          <w:p w14:paraId="427F267A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Q1</w:t>
            </w:r>
          </w:p>
        </w:tc>
        <w:tc>
          <w:tcPr>
            <w:tcW w:w="1580" w:type="dxa"/>
            <w:vAlign w:val="bottom"/>
          </w:tcPr>
          <w:p w14:paraId="22F3E1ED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Q2 </w:t>
            </w:r>
          </w:p>
        </w:tc>
        <w:tc>
          <w:tcPr>
            <w:tcW w:w="1344" w:type="dxa"/>
            <w:vAlign w:val="bottom"/>
          </w:tcPr>
          <w:p w14:paraId="012F0A9B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Q3 </w:t>
            </w:r>
          </w:p>
        </w:tc>
        <w:tc>
          <w:tcPr>
            <w:tcW w:w="1580" w:type="dxa"/>
            <w:vAlign w:val="bottom"/>
          </w:tcPr>
          <w:p w14:paraId="04B6970E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Q4 </w:t>
            </w:r>
          </w:p>
        </w:tc>
      </w:tr>
      <w:tr w:rsidR="00BF76F7" w:rsidRPr="00315939" w14:paraId="3E618460" w14:textId="77777777" w:rsidTr="00E60376">
        <w:trPr>
          <w:jc w:val="center"/>
        </w:trPr>
        <w:tc>
          <w:tcPr>
            <w:tcW w:w="13372" w:type="dxa"/>
            <w:gridSpan w:val="6"/>
          </w:tcPr>
          <w:p w14:paraId="4DF8019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  <w:b/>
                <w:bCs/>
                <w:color w:val="0070C0"/>
              </w:rPr>
            </w:pPr>
            <w:r w:rsidRPr="00315939">
              <w:rPr>
                <w:rFonts w:cs="Calibri"/>
                <w:b/>
                <w:bCs/>
              </w:rPr>
              <w:t xml:space="preserve">Baseline </w:t>
            </w:r>
            <w:proofErr w:type="spellStart"/>
            <w:r w:rsidRPr="00315939">
              <w:rPr>
                <w:rFonts w:cs="Calibri"/>
                <w:b/>
                <w:bCs/>
              </w:rPr>
              <w:t>sK</w:t>
            </w:r>
            <w:proofErr w:type="spellEnd"/>
            <w:r w:rsidRPr="00315939">
              <w:rPr>
                <w:rFonts w:cs="Calibri"/>
                <w:b/>
                <w:bCs/>
              </w:rPr>
              <w:t xml:space="preserve"> &lt;5.5 </w:t>
            </w:r>
            <w:proofErr w:type="spellStart"/>
            <w:r w:rsidRPr="00315939">
              <w:rPr>
                <w:rFonts w:cs="Calibri"/>
                <w:b/>
                <w:bCs/>
              </w:rPr>
              <w:t>mEq</w:t>
            </w:r>
            <w:proofErr w:type="spellEnd"/>
            <w:r w:rsidRPr="00315939">
              <w:rPr>
                <w:rFonts w:cs="Calibri"/>
                <w:b/>
                <w:bCs/>
              </w:rPr>
              <w:t>/L (n=3862)</w:t>
            </w:r>
          </w:p>
        </w:tc>
      </w:tr>
      <w:tr w:rsidR="00BF76F7" w:rsidRPr="00315939" w14:paraId="4AD3209A" w14:textId="77777777" w:rsidTr="00E60376">
        <w:trPr>
          <w:jc w:val="center"/>
        </w:trPr>
        <w:tc>
          <w:tcPr>
            <w:tcW w:w="5277" w:type="dxa"/>
            <w:vAlign w:val="bottom"/>
          </w:tcPr>
          <w:p w14:paraId="3E202926" w14:textId="77777777" w:rsidR="00BF76F7" w:rsidRPr="00315939" w:rsidRDefault="00BF76F7" w:rsidP="00E60376">
            <w:pPr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treatment schedule</w:t>
            </w:r>
          </w:p>
        </w:tc>
        <w:tc>
          <w:tcPr>
            <w:tcW w:w="8095" w:type="dxa"/>
            <w:gridSpan w:val="5"/>
            <w:vAlign w:val="bottom"/>
          </w:tcPr>
          <w:p w14:paraId="72D75B36" w14:textId="77777777" w:rsidR="00BF76F7" w:rsidRPr="00315939" w:rsidRDefault="00BF76F7" w:rsidP="00E60376">
            <w:pPr>
              <w:spacing w:line="288" w:lineRule="auto"/>
              <w:rPr>
                <w:color w:val="0070C0"/>
              </w:rPr>
            </w:pPr>
          </w:p>
        </w:tc>
      </w:tr>
      <w:tr w:rsidR="00BF76F7" w:rsidRPr="00315939" w14:paraId="07F90CE0" w14:textId="77777777" w:rsidTr="00E60376">
        <w:trPr>
          <w:jc w:val="center"/>
        </w:trPr>
        <w:tc>
          <w:tcPr>
            <w:tcW w:w="5277" w:type="dxa"/>
          </w:tcPr>
          <w:p w14:paraId="209682B2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Less than once a day</w:t>
            </w:r>
          </w:p>
        </w:tc>
        <w:tc>
          <w:tcPr>
            <w:tcW w:w="8095" w:type="dxa"/>
            <w:gridSpan w:val="5"/>
          </w:tcPr>
          <w:p w14:paraId="4920BCD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488 (12.6%)</w:t>
            </w:r>
          </w:p>
        </w:tc>
      </w:tr>
      <w:tr w:rsidR="00BF76F7" w:rsidRPr="00315939" w14:paraId="255C2603" w14:textId="77777777" w:rsidTr="00E60376">
        <w:trPr>
          <w:jc w:val="center"/>
        </w:trPr>
        <w:tc>
          <w:tcPr>
            <w:tcW w:w="5277" w:type="dxa"/>
          </w:tcPr>
          <w:p w14:paraId="786FAA8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Once a day</w:t>
            </w:r>
          </w:p>
        </w:tc>
        <w:tc>
          <w:tcPr>
            <w:tcW w:w="8095" w:type="dxa"/>
            <w:gridSpan w:val="5"/>
          </w:tcPr>
          <w:p w14:paraId="6EED6C2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2057 (53.3%)</w:t>
            </w:r>
          </w:p>
        </w:tc>
      </w:tr>
      <w:tr w:rsidR="00BF76F7" w:rsidRPr="00315939" w14:paraId="721A67D9" w14:textId="77777777" w:rsidTr="00E60376">
        <w:trPr>
          <w:jc w:val="center"/>
        </w:trPr>
        <w:tc>
          <w:tcPr>
            <w:tcW w:w="5277" w:type="dxa"/>
          </w:tcPr>
          <w:p w14:paraId="5B2AF9F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More than once a day</w:t>
            </w:r>
          </w:p>
        </w:tc>
        <w:tc>
          <w:tcPr>
            <w:tcW w:w="8095" w:type="dxa"/>
            <w:gridSpan w:val="5"/>
          </w:tcPr>
          <w:p w14:paraId="1AC4270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41 (1.1%)</w:t>
            </w:r>
          </w:p>
        </w:tc>
      </w:tr>
      <w:tr w:rsidR="00BF76F7" w:rsidRPr="00315939" w14:paraId="380BAC95" w14:textId="77777777" w:rsidTr="00E60376">
        <w:trPr>
          <w:jc w:val="center"/>
        </w:trPr>
        <w:tc>
          <w:tcPr>
            <w:tcW w:w="5277" w:type="dxa"/>
          </w:tcPr>
          <w:p w14:paraId="7A0ED90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 xml:space="preserve">As directed </w:t>
            </w:r>
          </w:p>
        </w:tc>
        <w:tc>
          <w:tcPr>
            <w:tcW w:w="8095" w:type="dxa"/>
            <w:gridSpan w:val="5"/>
          </w:tcPr>
          <w:p w14:paraId="26A8E2A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540 (14.0%)</w:t>
            </w:r>
          </w:p>
        </w:tc>
      </w:tr>
      <w:tr w:rsidR="00BF76F7" w:rsidRPr="00315939" w14:paraId="753EDD42" w14:textId="77777777" w:rsidTr="00E60376">
        <w:trPr>
          <w:jc w:val="center"/>
        </w:trPr>
        <w:tc>
          <w:tcPr>
            <w:tcW w:w="5277" w:type="dxa"/>
          </w:tcPr>
          <w:p w14:paraId="32E8A56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Single dose</w:t>
            </w:r>
          </w:p>
        </w:tc>
        <w:tc>
          <w:tcPr>
            <w:tcW w:w="8095" w:type="dxa"/>
            <w:gridSpan w:val="5"/>
          </w:tcPr>
          <w:p w14:paraId="221E08A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192 (5.0%)</w:t>
            </w:r>
          </w:p>
        </w:tc>
      </w:tr>
      <w:tr w:rsidR="00BF76F7" w:rsidRPr="00315939" w14:paraId="19C85E2E" w14:textId="77777777" w:rsidTr="00E60376">
        <w:trPr>
          <w:jc w:val="center"/>
        </w:trPr>
        <w:tc>
          <w:tcPr>
            <w:tcW w:w="5277" w:type="dxa"/>
          </w:tcPr>
          <w:p w14:paraId="07BB3114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Missing</w:t>
            </w:r>
          </w:p>
        </w:tc>
        <w:tc>
          <w:tcPr>
            <w:tcW w:w="8095" w:type="dxa"/>
            <w:gridSpan w:val="5"/>
          </w:tcPr>
          <w:p w14:paraId="335688B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540 (14.0%)</w:t>
            </w:r>
          </w:p>
        </w:tc>
      </w:tr>
      <w:tr w:rsidR="00BF76F7" w:rsidRPr="00315939" w14:paraId="197CFF19" w14:textId="77777777" w:rsidTr="00E60376">
        <w:trPr>
          <w:jc w:val="center"/>
        </w:trPr>
        <w:tc>
          <w:tcPr>
            <w:tcW w:w="5277" w:type="dxa"/>
          </w:tcPr>
          <w:p w14:paraId="36D1C1E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prescription drug strength</w:t>
            </w:r>
          </w:p>
        </w:tc>
        <w:tc>
          <w:tcPr>
            <w:tcW w:w="8095" w:type="dxa"/>
            <w:gridSpan w:val="5"/>
          </w:tcPr>
          <w:p w14:paraId="2809C2A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</w:p>
        </w:tc>
      </w:tr>
      <w:tr w:rsidR="00BF76F7" w:rsidRPr="00315939" w14:paraId="3DCD58D7" w14:textId="77777777" w:rsidTr="00E60376">
        <w:trPr>
          <w:jc w:val="center"/>
        </w:trPr>
        <w:tc>
          <w:tcPr>
            <w:tcW w:w="5277" w:type="dxa"/>
            <w:vAlign w:val="bottom"/>
          </w:tcPr>
          <w:p w14:paraId="6B531CA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8.4 g</w:t>
            </w:r>
          </w:p>
        </w:tc>
        <w:tc>
          <w:tcPr>
            <w:tcW w:w="8095" w:type="dxa"/>
            <w:gridSpan w:val="5"/>
            <w:vAlign w:val="center"/>
          </w:tcPr>
          <w:p w14:paraId="6E7FF45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3580 (92.7%)</w:t>
            </w:r>
          </w:p>
        </w:tc>
      </w:tr>
      <w:tr w:rsidR="00BF76F7" w:rsidRPr="00315939" w14:paraId="02D37C9A" w14:textId="77777777" w:rsidTr="00E60376">
        <w:trPr>
          <w:jc w:val="center"/>
        </w:trPr>
        <w:tc>
          <w:tcPr>
            <w:tcW w:w="5277" w:type="dxa"/>
            <w:vAlign w:val="bottom"/>
          </w:tcPr>
          <w:p w14:paraId="09D6029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16.8 g</w:t>
            </w:r>
          </w:p>
        </w:tc>
        <w:tc>
          <w:tcPr>
            <w:tcW w:w="8095" w:type="dxa"/>
            <w:gridSpan w:val="5"/>
            <w:vAlign w:val="center"/>
          </w:tcPr>
          <w:p w14:paraId="722EA742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242 (6.3%)</w:t>
            </w:r>
          </w:p>
        </w:tc>
      </w:tr>
      <w:tr w:rsidR="00BF76F7" w:rsidRPr="00315939" w14:paraId="136DC61A" w14:textId="77777777" w:rsidTr="00E60376">
        <w:trPr>
          <w:jc w:val="center"/>
        </w:trPr>
        <w:tc>
          <w:tcPr>
            <w:tcW w:w="5277" w:type="dxa"/>
            <w:vAlign w:val="bottom"/>
          </w:tcPr>
          <w:p w14:paraId="065FC98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25.2 g</w:t>
            </w:r>
          </w:p>
        </w:tc>
        <w:tc>
          <w:tcPr>
            <w:tcW w:w="8095" w:type="dxa"/>
            <w:gridSpan w:val="5"/>
            <w:vAlign w:val="center"/>
          </w:tcPr>
          <w:p w14:paraId="23C338F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40 (1.0%)</w:t>
            </w:r>
          </w:p>
        </w:tc>
      </w:tr>
      <w:tr w:rsidR="00BF76F7" w:rsidRPr="00315939" w14:paraId="4CCF9686" w14:textId="77777777" w:rsidTr="00E60376">
        <w:trPr>
          <w:jc w:val="center"/>
        </w:trPr>
        <w:tc>
          <w:tcPr>
            <w:tcW w:w="5277" w:type="dxa"/>
            <w:vAlign w:val="bottom"/>
          </w:tcPr>
          <w:p w14:paraId="75557E4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8.4 g packets/ day</w:t>
            </w:r>
          </w:p>
        </w:tc>
        <w:tc>
          <w:tcPr>
            <w:tcW w:w="1854" w:type="dxa"/>
            <w:vAlign w:val="center"/>
          </w:tcPr>
          <w:p w14:paraId="6BD9DC5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/</w:t>
            </w:r>
          </w:p>
        </w:tc>
        <w:tc>
          <w:tcPr>
            <w:tcW w:w="1737" w:type="dxa"/>
            <w:vAlign w:val="center"/>
          </w:tcPr>
          <w:p w14:paraId="1FE6F1E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0.97 ± 0.49</w:t>
            </w:r>
          </w:p>
        </w:tc>
        <w:tc>
          <w:tcPr>
            <w:tcW w:w="1580" w:type="dxa"/>
            <w:vAlign w:val="center"/>
          </w:tcPr>
          <w:p w14:paraId="79DB5EA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0.99 ± 0.50</w:t>
            </w:r>
          </w:p>
        </w:tc>
        <w:tc>
          <w:tcPr>
            <w:tcW w:w="1344" w:type="dxa"/>
            <w:vAlign w:val="center"/>
          </w:tcPr>
          <w:p w14:paraId="6FCBBCF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1.00 ± 0.50</w:t>
            </w:r>
          </w:p>
        </w:tc>
        <w:tc>
          <w:tcPr>
            <w:tcW w:w="1580" w:type="dxa"/>
            <w:vAlign w:val="center"/>
          </w:tcPr>
          <w:p w14:paraId="761CE02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0.99 ± 0.49</w:t>
            </w:r>
          </w:p>
        </w:tc>
      </w:tr>
      <w:tr w:rsidR="00BF76F7" w:rsidRPr="00315939" w14:paraId="75BBD499" w14:textId="77777777" w:rsidTr="00E60376">
        <w:trPr>
          <w:jc w:val="center"/>
        </w:trPr>
        <w:tc>
          <w:tcPr>
            <w:tcW w:w="5277" w:type="dxa"/>
            <w:vAlign w:val="bottom"/>
          </w:tcPr>
          <w:p w14:paraId="52CE7D9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Lab parameters</w:t>
            </w:r>
          </w:p>
        </w:tc>
        <w:tc>
          <w:tcPr>
            <w:tcW w:w="1854" w:type="dxa"/>
            <w:vAlign w:val="bottom"/>
          </w:tcPr>
          <w:p w14:paraId="56B55E80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06F74160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5693B06D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7AE43A68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20A1AECE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13FF992C" w14:textId="77777777" w:rsidTr="00E60376">
        <w:trPr>
          <w:jc w:val="center"/>
        </w:trPr>
        <w:tc>
          <w:tcPr>
            <w:tcW w:w="5277" w:type="dxa"/>
            <w:vAlign w:val="bottom"/>
          </w:tcPr>
          <w:p w14:paraId="41D7E18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P</w:t>
            </w:r>
            <w:r w:rsidRPr="00315939">
              <w:rPr>
                <w:rFonts w:cs="Calibri"/>
                <w:color w:val="000000"/>
              </w:rPr>
              <w:t xml:space="preserve">atients with </w:t>
            </w:r>
            <w:proofErr w:type="spellStart"/>
            <w:r w:rsidRPr="00315939">
              <w:rPr>
                <w:rFonts w:cs="Calibri"/>
                <w:color w:val="000000"/>
              </w:rPr>
              <w:t>sK</w:t>
            </w:r>
            <w:proofErr w:type="spellEnd"/>
            <w:r w:rsidRPr="00315939">
              <w:rPr>
                <w:rFonts w:cs="Calibri"/>
                <w:color w:val="000000"/>
              </w:rPr>
              <w:t xml:space="preserve"> values</w:t>
            </w:r>
            <w:r>
              <w:rPr>
                <w:rFonts w:cs="Calibri"/>
                <w:color w:val="000000"/>
              </w:rPr>
              <w:t>, n</w:t>
            </w:r>
          </w:p>
        </w:tc>
        <w:tc>
          <w:tcPr>
            <w:tcW w:w="1854" w:type="dxa"/>
            <w:vAlign w:val="bottom"/>
          </w:tcPr>
          <w:p w14:paraId="11F3B9E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3862</w:t>
            </w:r>
          </w:p>
        </w:tc>
        <w:tc>
          <w:tcPr>
            <w:tcW w:w="1737" w:type="dxa"/>
            <w:vAlign w:val="bottom"/>
          </w:tcPr>
          <w:p w14:paraId="4E2FC62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3858</w:t>
            </w:r>
          </w:p>
        </w:tc>
        <w:tc>
          <w:tcPr>
            <w:tcW w:w="1580" w:type="dxa"/>
            <w:vAlign w:val="bottom"/>
          </w:tcPr>
          <w:p w14:paraId="19D1D44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3108</w:t>
            </w:r>
          </w:p>
        </w:tc>
        <w:tc>
          <w:tcPr>
            <w:tcW w:w="1344" w:type="dxa"/>
            <w:vAlign w:val="bottom"/>
          </w:tcPr>
          <w:p w14:paraId="21CAA42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2615</w:t>
            </w:r>
          </w:p>
        </w:tc>
        <w:tc>
          <w:tcPr>
            <w:tcW w:w="1580" w:type="dxa"/>
            <w:vAlign w:val="bottom"/>
          </w:tcPr>
          <w:p w14:paraId="7607602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2256</w:t>
            </w:r>
          </w:p>
        </w:tc>
      </w:tr>
      <w:tr w:rsidR="00BF76F7" w:rsidRPr="00315939" w14:paraId="35DA0041" w14:textId="77777777" w:rsidTr="00E60376">
        <w:trPr>
          <w:jc w:val="center"/>
        </w:trPr>
        <w:tc>
          <w:tcPr>
            <w:tcW w:w="5277" w:type="dxa"/>
            <w:vAlign w:val="bottom"/>
          </w:tcPr>
          <w:p w14:paraId="4FA3F60A" w14:textId="77777777" w:rsidR="00BF76F7" w:rsidRPr="004C6968" w:rsidRDefault="00BF76F7" w:rsidP="00E60376">
            <w:pPr>
              <w:spacing w:line="288" w:lineRule="auto"/>
              <w:jc w:val="center"/>
              <w:rPr>
                <w:rFonts w:cs="Calibri"/>
                <w:lang w:val="de-DE"/>
              </w:rPr>
            </w:pPr>
            <w:r w:rsidRPr="004C6968">
              <w:rPr>
                <w:rFonts w:cs="Calibri"/>
                <w:lang w:val="de-DE"/>
              </w:rPr>
              <w:t xml:space="preserve">Serum </w:t>
            </w:r>
            <w:proofErr w:type="spellStart"/>
            <w:r w:rsidRPr="004C6968">
              <w:rPr>
                <w:rFonts w:cs="Calibri"/>
                <w:lang w:val="de-DE"/>
              </w:rPr>
              <w:t>potassium</w:t>
            </w:r>
            <w:proofErr w:type="spellEnd"/>
            <w:r w:rsidRPr="004C6968">
              <w:rPr>
                <w:rFonts w:cs="Calibri"/>
                <w:lang w:val="de-DE"/>
              </w:rPr>
              <w:t xml:space="preserve"> (</w:t>
            </w:r>
            <w:proofErr w:type="spellStart"/>
            <w:r w:rsidRPr="004C6968">
              <w:rPr>
                <w:rFonts w:cs="Calibri"/>
                <w:lang w:val="de-DE"/>
              </w:rPr>
              <w:t>sK</w:t>
            </w:r>
            <w:proofErr w:type="spellEnd"/>
            <w:r w:rsidRPr="004C6968">
              <w:rPr>
                <w:rFonts w:cs="Calibri"/>
                <w:lang w:val="de-DE"/>
              </w:rPr>
              <w:t xml:space="preserve">), </w:t>
            </w:r>
            <w:proofErr w:type="spellStart"/>
            <w:r w:rsidRPr="004C6968">
              <w:rPr>
                <w:rFonts w:cs="Calibri"/>
                <w:lang w:val="de-DE"/>
              </w:rPr>
              <w:t>mEq</w:t>
            </w:r>
            <w:proofErr w:type="spellEnd"/>
            <w:r w:rsidRPr="004C6968">
              <w:rPr>
                <w:rFonts w:cs="Calibri"/>
                <w:lang w:val="de-DE"/>
              </w:rPr>
              <w:t>/L</w:t>
            </w:r>
          </w:p>
        </w:tc>
        <w:tc>
          <w:tcPr>
            <w:tcW w:w="1854" w:type="dxa"/>
            <w:vAlign w:val="center"/>
          </w:tcPr>
          <w:p w14:paraId="6022BB4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5.02 ± 0.43</w:t>
            </w:r>
          </w:p>
        </w:tc>
        <w:tc>
          <w:tcPr>
            <w:tcW w:w="1737" w:type="dxa"/>
            <w:vAlign w:val="center"/>
          </w:tcPr>
          <w:p w14:paraId="2F78080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4.98 ± 0.51</w:t>
            </w:r>
          </w:p>
        </w:tc>
        <w:tc>
          <w:tcPr>
            <w:tcW w:w="1580" w:type="dxa"/>
            <w:vAlign w:val="center"/>
          </w:tcPr>
          <w:p w14:paraId="2AD9084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4.98 ± 0.53</w:t>
            </w:r>
          </w:p>
        </w:tc>
        <w:tc>
          <w:tcPr>
            <w:tcW w:w="1344" w:type="dxa"/>
            <w:vAlign w:val="center"/>
          </w:tcPr>
          <w:p w14:paraId="6320534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4.97 ± 0.54</w:t>
            </w:r>
          </w:p>
        </w:tc>
        <w:tc>
          <w:tcPr>
            <w:tcW w:w="1580" w:type="dxa"/>
            <w:vAlign w:val="center"/>
          </w:tcPr>
          <w:p w14:paraId="6A28AF4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4.96 ± 0.53</w:t>
            </w:r>
          </w:p>
        </w:tc>
      </w:tr>
      <w:tr w:rsidR="00BF76F7" w:rsidRPr="00315939" w14:paraId="1FF922AC" w14:textId="77777777" w:rsidTr="00E60376">
        <w:trPr>
          <w:jc w:val="center"/>
        </w:trPr>
        <w:tc>
          <w:tcPr>
            <w:tcW w:w="5277" w:type="dxa"/>
            <w:vAlign w:val="bottom"/>
          </w:tcPr>
          <w:p w14:paraId="07488AF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sK</w:t>
            </w:r>
            <w:proofErr w:type="spellEnd"/>
            <w:r w:rsidRPr="00315939">
              <w:rPr>
                <w:rFonts w:cs="Calibri"/>
              </w:rPr>
              <w:t xml:space="preserve"> &lt;5.5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/L, %</w:t>
            </w:r>
          </w:p>
        </w:tc>
        <w:tc>
          <w:tcPr>
            <w:tcW w:w="1854" w:type="dxa"/>
            <w:vAlign w:val="bottom"/>
          </w:tcPr>
          <w:p w14:paraId="0507046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100</w:t>
            </w:r>
          </w:p>
        </w:tc>
        <w:tc>
          <w:tcPr>
            <w:tcW w:w="1737" w:type="dxa"/>
            <w:vAlign w:val="bottom"/>
          </w:tcPr>
          <w:p w14:paraId="7941073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85.4</w:t>
            </w:r>
          </w:p>
        </w:tc>
        <w:tc>
          <w:tcPr>
            <w:tcW w:w="1580" w:type="dxa"/>
            <w:vAlign w:val="bottom"/>
          </w:tcPr>
          <w:p w14:paraId="4EBE7F0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83.9</w:t>
            </w:r>
          </w:p>
        </w:tc>
        <w:tc>
          <w:tcPr>
            <w:tcW w:w="1344" w:type="dxa"/>
            <w:vAlign w:val="bottom"/>
          </w:tcPr>
          <w:p w14:paraId="7D1B21D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83.7</w:t>
            </w:r>
          </w:p>
        </w:tc>
        <w:tc>
          <w:tcPr>
            <w:tcW w:w="1580" w:type="dxa"/>
            <w:vAlign w:val="bottom"/>
          </w:tcPr>
          <w:p w14:paraId="14EE95E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84.5</w:t>
            </w:r>
          </w:p>
        </w:tc>
      </w:tr>
      <w:tr w:rsidR="00BF76F7" w:rsidRPr="00315939" w14:paraId="5A0D1B83" w14:textId="77777777" w:rsidTr="00E60376">
        <w:trPr>
          <w:jc w:val="center"/>
        </w:trPr>
        <w:tc>
          <w:tcPr>
            <w:tcW w:w="5277" w:type="dxa"/>
            <w:vAlign w:val="bottom"/>
          </w:tcPr>
          <w:p w14:paraId="33B3E7F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calcium, mg/dL</w:t>
            </w:r>
          </w:p>
        </w:tc>
        <w:tc>
          <w:tcPr>
            <w:tcW w:w="1854" w:type="dxa"/>
            <w:vAlign w:val="center"/>
          </w:tcPr>
          <w:p w14:paraId="17D6D38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8.92 ± 0.58</w:t>
            </w:r>
          </w:p>
        </w:tc>
        <w:tc>
          <w:tcPr>
            <w:tcW w:w="1737" w:type="dxa"/>
            <w:vAlign w:val="center"/>
          </w:tcPr>
          <w:p w14:paraId="277D07D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8.94 ± 0.59</w:t>
            </w:r>
          </w:p>
        </w:tc>
        <w:tc>
          <w:tcPr>
            <w:tcW w:w="1580" w:type="dxa"/>
            <w:vAlign w:val="center"/>
          </w:tcPr>
          <w:p w14:paraId="02A2358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8.95 ± 0.58</w:t>
            </w:r>
          </w:p>
        </w:tc>
        <w:tc>
          <w:tcPr>
            <w:tcW w:w="1344" w:type="dxa"/>
            <w:vAlign w:val="center"/>
          </w:tcPr>
          <w:p w14:paraId="23ECF40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8.94 ± 0.59</w:t>
            </w:r>
          </w:p>
        </w:tc>
        <w:tc>
          <w:tcPr>
            <w:tcW w:w="1580" w:type="dxa"/>
            <w:vAlign w:val="center"/>
          </w:tcPr>
          <w:p w14:paraId="545B9FC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8.96 ± 0.58</w:t>
            </w:r>
          </w:p>
        </w:tc>
      </w:tr>
      <w:tr w:rsidR="00BF76F7" w:rsidRPr="00315939" w14:paraId="2CFFF303" w14:textId="77777777" w:rsidTr="00E60376">
        <w:trPr>
          <w:jc w:val="center"/>
        </w:trPr>
        <w:tc>
          <w:tcPr>
            <w:tcW w:w="5277" w:type="dxa"/>
            <w:vAlign w:val="bottom"/>
          </w:tcPr>
          <w:p w14:paraId="43E54D5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Serum sodium,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  <w:vAlign w:val="center"/>
          </w:tcPr>
          <w:p w14:paraId="4ED54A9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137.2 ± 3</w:t>
            </w:r>
          </w:p>
        </w:tc>
        <w:tc>
          <w:tcPr>
            <w:tcW w:w="1737" w:type="dxa"/>
            <w:vAlign w:val="center"/>
          </w:tcPr>
          <w:p w14:paraId="679B54F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137.2 ± 3</w:t>
            </w:r>
          </w:p>
        </w:tc>
        <w:tc>
          <w:tcPr>
            <w:tcW w:w="1580" w:type="dxa"/>
            <w:vAlign w:val="center"/>
          </w:tcPr>
          <w:p w14:paraId="4D17D7A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137.3 ± 3</w:t>
            </w:r>
          </w:p>
        </w:tc>
        <w:tc>
          <w:tcPr>
            <w:tcW w:w="1344" w:type="dxa"/>
            <w:vAlign w:val="center"/>
          </w:tcPr>
          <w:p w14:paraId="26B923E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137.3 ± 3</w:t>
            </w:r>
          </w:p>
        </w:tc>
        <w:tc>
          <w:tcPr>
            <w:tcW w:w="1580" w:type="dxa"/>
            <w:vAlign w:val="center"/>
          </w:tcPr>
          <w:p w14:paraId="27A2D63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137.4 ± 3</w:t>
            </w:r>
          </w:p>
        </w:tc>
      </w:tr>
      <w:tr w:rsidR="00BF76F7" w:rsidRPr="00315939" w14:paraId="3141394D" w14:textId="77777777" w:rsidTr="00E60376">
        <w:trPr>
          <w:jc w:val="center"/>
        </w:trPr>
        <w:tc>
          <w:tcPr>
            <w:tcW w:w="5277" w:type="dxa"/>
            <w:vAlign w:val="bottom"/>
          </w:tcPr>
          <w:p w14:paraId="721A926D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phosphorus, mg/dL</w:t>
            </w:r>
          </w:p>
        </w:tc>
        <w:tc>
          <w:tcPr>
            <w:tcW w:w="1854" w:type="dxa"/>
            <w:vAlign w:val="center"/>
          </w:tcPr>
          <w:p w14:paraId="007065B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5.54 ± 1.48</w:t>
            </w:r>
          </w:p>
        </w:tc>
        <w:tc>
          <w:tcPr>
            <w:tcW w:w="1737" w:type="dxa"/>
            <w:vAlign w:val="center"/>
          </w:tcPr>
          <w:p w14:paraId="72FB231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5.54 ± 1.54</w:t>
            </w:r>
          </w:p>
        </w:tc>
        <w:tc>
          <w:tcPr>
            <w:tcW w:w="1580" w:type="dxa"/>
            <w:vAlign w:val="center"/>
          </w:tcPr>
          <w:p w14:paraId="277D8AF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5.54 ± 1.55</w:t>
            </w:r>
          </w:p>
        </w:tc>
        <w:tc>
          <w:tcPr>
            <w:tcW w:w="1344" w:type="dxa"/>
            <w:vAlign w:val="center"/>
          </w:tcPr>
          <w:p w14:paraId="1647E1F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5.51 ± 1.56</w:t>
            </w:r>
          </w:p>
        </w:tc>
        <w:tc>
          <w:tcPr>
            <w:tcW w:w="1580" w:type="dxa"/>
            <w:vAlign w:val="center"/>
          </w:tcPr>
          <w:p w14:paraId="5EB3C2B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5.51 ± 1.54</w:t>
            </w:r>
          </w:p>
        </w:tc>
      </w:tr>
      <w:tr w:rsidR="00BF76F7" w:rsidRPr="00315939" w14:paraId="1D570AB4" w14:textId="77777777" w:rsidTr="00E60376">
        <w:trPr>
          <w:jc w:val="center"/>
        </w:trPr>
        <w:tc>
          <w:tcPr>
            <w:tcW w:w="5277" w:type="dxa"/>
            <w:vAlign w:val="bottom"/>
          </w:tcPr>
          <w:p w14:paraId="2E400482" w14:textId="4656249A" w:rsidR="00BF76F7" w:rsidRPr="00870050" w:rsidRDefault="00912733" w:rsidP="00E60376">
            <w:pPr>
              <w:spacing w:line="288" w:lineRule="auto"/>
              <w:jc w:val="center"/>
              <w:rPr>
                <w:rFonts w:cs="Calibri"/>
                <w:lang w:val="pt-BR"/>
              </w:rPr>
            </w:pPr>
            <w:r>
              <w:rPr>
                <w:rFonts w:cs="Calibri"/>
                <w:lang w:val="pt-BR"/>
              </w:rPr>
              <w:t>Serum calcium</w:t>
            </w:r>
            <w:r w:rsidR="00070D15">
              <w:rPr>
                <w:rFonts w:cs="Calibri"/>
                <w:lang w:val="pt-BR"/>
              </w:rPr>
              <w:t xml:space="preserve"> </w:t>
            </w:r>
            <w:r w:rsidR="0085205D">
              <w:rPr>
                <w:rFonts w:cs="Calibri"/>
                <w:lang w:val="pt-BR"/>
              </w:rPr>
              <w:t>x</w:t>
            </w:r>
            <w:r w:rsidR="00070D15">
              <w:rPr>
                <w:rFonts w:cs="Calibri"/>
                <w:lang w:val="pt-BR"/>
              </w:rPr>
              <w:t xml:space="preserve"> phosphorus product</w:t>
            </w:r>
            <w:r w:rsidR="00BF76F7" w:rsidRPr="00870050">
              <w:rPr>
                <w:rFonts w:cs="Calibri"/>
                <w:lang w:val="pt-BR"/>
              </w:rPr>
              <w:t xml:space="preserve"> &lt;4.4 mmol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/L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, %</w:t>
            </w:r>
          </w:p>
        </w:tc>
        <w:tc>
          <w:tcPr>
            <w:tcW w:w="1854" w:type="dxa"/>
            <w:vAlign w:val="bottom"/>
          </w:tcPr>
          <w:p w14:paraId="68F9B84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69.5</w:t>
            </w:r>
          </w:p>
        </w:tc>
        <w:tc>
          <w:tcPr>
            <w:tcW w:w="1737" w:type="dxa"/>
            <w:vAlign w:val="bottom"/>
          </w:tcPr>
          <w:p w14:paraId="4F1F7FD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69.2</w:t>
            </w:r>
          </w:p>
        </w:tc>
        <w:tc>
          <w:tcPr>
            <w:tcW w:w="1580" w:type="dxa"/>
            <w:vAlign w:val="bottom"/>
          </w:tcPr>
          <w:p w14:paraId="067750B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69.3</w:t>
            </w:r>
          </w:p>
        </w:tc>
        <w:tc>
          <w:tcPr>
            <w:tcW w:w="1344" w:type="dxa"/>
            <w:vAlign w:val="bottom"/>
          </w:tcPr>
          <w:p w14:paraId="2A60438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70.5</w:t>
            </w:r>
          </w:p>
        </w:tc>
        <w:tc>
          <w:tcPr>
            <w:tcW w:w="1580" w:type="dxa"/>
            <w:vAlign w:val="bottom"/>
          </w:tcPr>
          <w:p w14:paraId="4A0AD9E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69.7</w:t>
            </w:r>
          </w:p>
        </w:tc>
      </w:tr>
      <w:tr w:rsidR="00BF76F7" w:rsidRPr="00315939" w14:paraId="1EEDAF64" w14:textId="77777777" w:rsidTr="00E60376">
        <w:trPr>
          <w:jc w:val="center"/>
        </w:trPr>
        <w:tc>
          <w:tcPr>
            <w:tcW w:w="5277" w:type="dxa"/>
            <w:vAlign w:val="bottom"/>
          </w:tcPr>
          <w:p w14:paraId="2F42584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magnesium, mg/dL</w:t>
            </w:r>
          </w:p>
        </w:tc>
        <w:tc>
          <w:tcPr>
            <w:tcW w:w="1854" w:type="dxa"/>
            <w:vAlign w:val="center"/>
          </w:tcPr>
          <w:p w14:paraId="1F429C0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2.35 ± 0.37</w:t>
            </w:r>
          </w:p>
        </w:tc>
        <w:tc>
          <w:tcPr>
            <w:tcW w:w="1737" w:type="dxa"/>
            <w:vAlign w:val="center"/>
          </w:tcPr>
          <w:p w14:paraId="59687D6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2.35 ± 0.37</w:t>
            </w:r>
          </w:p>
        </w:tc>
        <w:tc>
          <w:tcPr>
            <w:tcW w:w="1580" w:type="dxa"/>
            <w:vAlign w:val="center"/>
          </w:tcPr>
          <w:p w14:paraId="189FAF7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2.33 ± 0.37</w:t>
            </w:r>
          </w:p>
        </w:tc>
        <w:tc>
          <w:tcPr>
            <w:tcW w:w="1344" w:type="dxa"/>
            <w:vAlign w:val="center"/>
          </w:tcPr>
          <w:p w14:paraId="411C046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2.33 ± 0.37</w:t>
            </w:r>
          </w:p>
        </w:tc>
        <w:tc>
          <w:tcPr>
            <w:tcW w:w="1580" w:type="dxa"/>
            <w:vAlign w:val="center"/>
          </w:tcPr>
          <w:p w14:paraId="6AE2EEB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2.33 ± 0.37</w:t>
            </w:r>
          </w:p>
        </w:tc>
      </w:tr>
      <w:tr w:rsidR="00BF76F7" w:rsidRPr="00315939" w14:paraId="6230F0D5" w14:textId="77777777" w:rsidTr="00E60376">
        <w:trPr>
          <w:jc w:val="center"/>
        </w:trPr>
        <w:tc>
          <w:tcPr>
            <w:tcW w:w="5277" w:type="dxa"/>
            <w:vAlign w:val="bottom"/>
          </w:tcPr>
          <w:p w14:paraId="1F6E440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lastRenderedPageBreak/>
              <w:t>iPTH</w:t>
            </w:r>
            <w:proofErr w:type="spellEnd"/>
            <w:r w:rsidRPr="00315939">
              <w:rPr>
                <w:rFonts w:cs="Calibri"/>
              </w:rPr>
              <w:t xml:space="preserve">, </w:t>
            </w:r>
            <w:proofErr w:type="spellStart"/>
            <w:r w:rsidRPr="00315939">
              <w:rPr>
                <w:rFonts w:cs="Calibri"/>
              </w:rPr>
              <w:t>pg</w:t>
            </w:r>
            <w:proofErr w:type="spellEnd"/>
            <w:r w:rsidRPr="00315939">
              <w:rPr>
                <w:rFonts w:cs="Calibri"/>
              </w:rPr>
              <w:t>/mL</w:t>
            </w:r>
          </w:p>
        </w:tc>
        <w:tc>
          <w:tcPr>
            <w:tcW w:w="1854" w:type="dxa"/>
            <w:vAlign w:val="center"/>
          </w:tcPr>
          <w:p w14:paraId="6433A87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476 ± 406</w:t>
            </w:r>
          </w:p>
        </w:tc>
        <w:tc>
          <w:tcPr>
            <w:tcW w:w="1737" w:type="dxa"/>
            <w:vAlign w:val="center"/>
          </w:tcPr>
          <w:p w14:paraId="2CD1B4D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473 ± 407</w:t>
            </w:r>
          </w:p>
        </w:tc>
        <w:tc>
          <w:tcPr>
            <w:tcW w:w="1580" w:type="dxa"/>
            <w:vAlign w:val="center"/>
          </w:tcPr>
          <w:p w14:paraId="04147CD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482 ± 416</w:t>
            </w:r>
          </w:p>
        </w:tc>
        <w:tc>
          <w:tcPr>
            <w:tcW w:w="1344" w:type="dxa"/>
            <w:vAlign w:val="center"/>
          </w:tcPr>
          <w:p w14:paraId="210730C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480 ± 403</w:t>
            </w:r>
          </w:p>
        </w:tc>
        <w:tc>
          <w:tcPr>
            <w:tcW w:w="1580" w:type="dxa"/>
            <w:vAlign w:val="center"/>
          </w:tcPr>
          <w:p w14:paraId="2BE7443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486 ± 418</w:t>
            </w:r>
          </w:p>
        </w:tc>
      </w:tr>
      <w:tr w:rsidR="00BF76F7" w:rsidRPr="00315939" w14:paraId="60AF040D" w14:textId="77777777" w:rsidTr="00E60376">
        <w:trPr>
          <w:jc w:val="center"/>
        </w:trPr>
        <w:tc>
          <w:tcPr>
            <w:tcW w:w="5277" w:type="dxa"/>
            <w:vAlign w:val="bottom"/>
          </w:tcPr>
          <w:p w14:paraId="0A940914" w14:textId="77777777" w:rsidR="00BF76F7" w:rsidRPr="00315939" w:rsidRDefault="00BF76F7" w:rsidP="00E60376">
            <w:pPr>
              <w:rPr>
                <w:rFonts w:cs="Calibri"/>
              </w:rPr>
            </w:pPr>
            <w:r w:rsidRPr="00315939">
              <w:rPr>
                <w:rFonts w:cs="Calibri"/>
              </w:rPr>
              <w:t>Dialysate prescription</w:t>
            </w:r>
          </w:p>
        </w:tc>
        <w:tc>
          <w:tcPr>
            <w:tcW w:w="1854" w:type="dxa"/>
            <w:vAlign w:val="bottom"/>
          </w:tcPr>
          <w:p w14:paraId="6C2CF4BE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13B60ADF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49CBCB94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2A4DB9F2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02E32FD7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2A75964B" w14:textId="77777777" w:rsidTr="00E60376">
        <w:trPr>
          <w:jc w:val="center"/>
        </w:trPr>
        <w:tc>
          <w:tcPr>
            <w:tcW w:w="5277" w:type="dxa"/>
            <w:vAlign w:val="bottom"/>
          </w:tcPr>
          <w:p w14:paraId="353B425D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rPr>
                <w:rFonts w:cs="Calibri"/>
              </w:rPr>
              <w:t xml:space="preserve">Potassium,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  <w:vAlign w:val="center"/>
          </w:tcPr>
          <w:p w14:paraId="3D6DB9E2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2.05 ± 0.28</w:t>
            </w:r>
          </w:p>
        </w:tc>
        <w:tc>
          <w:tcPr>
            <w:tcW w:w="1737" w:type="dxa"/>
            <w:vAlign w:val="center"/>
          </w:tcPr>
          <w:p w14:paraId="3580F39C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2.03 ± 0.27</w:t>
            </w:r>
          </w:p>
        </w:tc>
        <w:tc>
          <w:tcPr>
            <w:tcW w:w="1580" w:type="dxa"/>
            <w:vAlign w:val="center"/>
          </w:tcPr>
          <w:p w14:paraId="2F0E7FB7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2.03 ± 0.27</w:t>
            </w:r>
          </w:p>
        </w:tc>
        <w:tc>
          <w:tcPr>
            <w:tcW w:w="1344" w:type="dxa"/>
            <w:vAlign w:val="center"/>
          </w:tcPr>
          <w:p w14:paraId="5A46535D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2.03 ± 0.25</w:t>
            </w:r>
          </w:p>
        </w:tc>
        <w:tc>
          <w:tcPr>
            <w:tcW w:w="1580" w:type="dxa"/>
            <w:vAlign w:val="center"/>
          </w:tcPr>
          <w:p w14:paraId="56F9065A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2.03 ± 0.25</w:t>
            </w:r>
          </w:p>
        </w:tc>
      </w:tr>
      <w:tr w:rsidR="00BF76F7" w:rsidRPr="00315939" w14:paraId="59BF1928" w14:textId="77777777" w:rsidTr="00E60376">
        <w:trPr>
          <w:jc w:val="center"/>
        </w:trPr>
        <w:tc>
          <w:tcPr>
            <w:tcW w:w="5277" w:type="dxa"/>
            <w:vAlign w:val="bottom"/>
          </w:tcPr>
          <w:p w14:paraId="7C138ECA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rPr>
                <w:rFonts w:cs="Calibri"/>
              </w:rPr>
              <w:t xml:space="preserve">Patients with at least one treatment with 1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 potassium prescribed, %</w:t>
            </w:r>
          </w:p>
        </w:tc>
        <w:tc>
          <w:tcPr>
            <w:tcW w:w="1854" w:type="dxa"/>
            <w:vAlign w:val="bottom"/>
          </w:tcPr>
          <w:p w14:paraId="1559C988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11.2</w:t>
            </w:r>
          </w:p>
        </w:tc>
        <w:tc>
          <w:tcPr>
            <w:tcW w:w="1737" w:type="dxa"/>
            <w:vAlign w:val="bottom"/>
          </w:tcPr>
          <w:p w14:paraId="30951A7C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11.2</w:t>
            </w:r>
          </w:p>
        </w:tc>
        <w:tc>
          <w:tcPr>
            <w:tcW w:w="1580" w:type="dxa"/>
            <w:vAlign w:val="bottom"/>
          </w:tcPr>
          <w:p w14:paraId="6325C3BD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9.4</w:t>
            </w:r>
          </w:p>
        </w:tc>
        <w:tc>
          <w:tcPr>
            <w:tcW w:w="1344" w:type="dxa"/>
            <w:vAlign w:val="bottom"/>
          </w:tcPr>
          <w:p w14:paraId="3AD30872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8.0</w:t>
            </w:r>
          </w:p>
        </w:tc>
        <w:tc>
          <w:tcPr>
            <w:tcW w:w="1580" w:type="dxa"/>
            <w:vAlign w:val="bottom"/>
          </w:tcPr>
          <w:p w14:paraId="4CF7CEA3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8.6</w:t>
            </w:r>
          </w:p>
        </w:tc>
      </w:tr>
      <w:tr w:rsidR="00BF76F7" w:rsidRPr="00315939" w14:paraId="727A308C" w14:textId="77777777" w:rsidTr="00E60376">
        <w:trPr>
          <w:trHeight w:val="413"/>
          <w:jc w:val="center"/>
        </w:trPr>
        <w:tc>
          <w:tcPr>
            <w:tcW w:w="13372" w:type="dxa"/>
            <w:gridSpan w:val="6"/>
            <w:vAlign w:val="bottom"/>
          </w:tcPr>
          <w:p w14:paraId="1334FA7C" w14:textId="77777777" w:rsidR="00BF76F7" w:rsidRPr="00315939" w:rsidRDefault="00BF76F7" w:rsidP="00E60376">
            <w:pPr>
              <w:spacing w:line="288" w:lineRule="auto"/>
              <w:jc w:val="center"/>
              <w:rPr>
                <w:b/>
                <w:bCs/>
              </w:rPr>
            </w:pPr>
            <w:r w:rsidRPr="00315939">
              <w:rPr>
                <w:b/>
                <w:bCs/>
              </w:rPr>
              <w:t xml:space="preserve">Baseline </w:t>
            </w:r>
            <w:proofErr w:type="spellStart"/>
            <w:r w:rsidRPr="00315939">
              <w:rPr>
                <w:b/>
                <w:bCs/>
              </w:rPr>
              <w:t>sK</w:t>
            </w:r>
            <w:proofErr w:type="spellEnd"/>
            <w:r w:rsidRPr="00315939">
              <w:rPr>
                <w:b/>
                <w:bCs/>
              </w:rPr>
              <w:t xml:space="preserve"> ≥5.5 </w:t>
            </w:r>
            <w:proofErr w:type="spellStart"/>
            <w:r w:rsidRPr="00315939">
              <w:rPr>
                <w:b/>
                <w:bCs/>
              </w:rPr>
              <w:t>mEq</w:t>
            </w:r>
            <w:proofErr w:type="spellEnd"/>
            <w:r w:rsidRPr="00315939">
              <w:rPr>
                <w:b/>
                <w:bCs/>
              </w:rPr>
              <w:t>/L (n=6998)</w:t>
            </w:r>
          </w:p>
        </w:tc>
      </w:tr>
      <w:tr w:rsidR="00BF76F7" w:rsidRPr="00315939" w14:paraId="655E8BD4" w14:textId="77777777" w:rsidTr="00E60376">
        <w:trPr>
          <w:jc w:val="center"/>
        </w:trPr>
        <w:tc>
          <w:tcPr>
            <w:tcW w:w="5277" w:type="dxa"/>
            <w:vAlign w:val="bottom"/>
          </w:tcPr>
          <w:p w14:paraId="54A57254" w14:textId="77777777" w:rsidR="00BF76F7" w:rsidRPr="00315939" w:rsidRDefault="00BF76F7" w:rsidP="00E60376">
            <w:pPr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treatment schedule</w:t>
            </w:r>
          </w:p>
        </w:tc>
        <w:tc>
          <w:tcPr>
            <w:tcW w:w="8095" w:type="dxa"/>
            <w:gridSpan w:val="5"/>
            <w:vAlign w:val="bottom"/>
          </w:tcPr>
          <w:p w14:paraId="6A1FE9F0" w14:textId="77777777" w:rsidR="00BF76F7" w:rsidRPr="00315939" w:rsidRDefault="00BF76F7" w:rsidP="00E60376">
            <w:pPr>
              <w:spacing w:line="288" w:lineRule="auto"/>
            </w:pPr>
          </w:p>
        </w:tc>
      </w:tr>
      <w:tr w:rsidR="00BF76F7" w:rsidRPr="00315939" w14:paraId="78BF2CBD" w14:textId="77777777" w:rsidTr="00E60376">
        <w:trPr>
          <w:jc w:val="center"/>
        </w:trPr>
        <w:tc>
          <w:tcPr>
            <w:tcW w:w="5277" w:type="dxa"/>
            <w:vAlign w:val="bottom"/>
          </w:tcPr>
          <w:p w14:paraId="77273694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Less than once a day</w:t>
            </w:r>
          </w:p>
        </w:tc>
        <w:tc>
          <w:tcPr>
            <w:tcW w:w="8095" w:type="dxa"/>
            <w:gridSpan w:val="5"/>
            <w:vAlign w:val="bottom"/>
          </w:tcPr>
          <w:p w14:paraId="3665C18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1083 (15.5%)</w:t>
            </w:r>
          </w:p>
        </w:tc>
      </w:tr>
      <w:tr w:rsidR="00BF76F7" w:rsidRPr="00315939" w14:paraId="20316B9F" w14:textId="77777777" w:rsidTr="00E60376">
        <w:trPr>
          <w:jc w:val="center"/>
        </w:trPr>
        <w:tc>
          <w:tcPr>
            <w:tcW w:w="5277" w:type="dxa"/>
            <w:vAlign w:val="bottom"/>
          </w:tcPr>
          <w:p w14:paraId="59244BC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Once a day</w:t>
            </w:r>
          </w:p>
        </w:tc>
        <w:tc>
          <w:tcPr>
            <w:tcW w:w="8095" w:type="dxa"/>
            <w:gridSpan w:val="5"/>
            <w:vAlign w:val="bottom"/>
          </w:tcPr>
          <w:p w14:paraId="607C6B6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4013 (57.3%)</w:t>
            </w:r>
          </w:p>
        </w:tc>
      </w:tr>
      <w:tr w:rsidR="00BF76F7" w:rsidRPr="00315939" w14:paraId="39FA3B2D" w14:textId="77777777" w:rsidTr="00E60376">
        <w:trPr>
          <w:jc w:val="center"/>
        </w:trPr>
        <w:tc>
          <w:tcPr>
            <w:tcW w:w="5277" w:type="dxa"/>
            <w:vAlign w:val="bottom"/>
          </w:tcPr>
          <w:p w14:paraId="22FA696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More than once a day</w:t>
            </w:r>
          </w:p>
        </w:tc>
        <w:tc>
          <w:tcPr>
            <w:tcW w:w="8095" w:type="dxa"/>
            <w:gridSpan w:val="5"/>
            <w:vAlign w:val="bottom"/>
          </w:tcPr>
          <w:p w14:paraId="7BA9BE6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88 (1.3%)</w:t>
            </w:r>
          </w:p>
        </w:tc>
      </w:tr>
      <w:tr w:rsidR="00BF76F7" w:rsidRPr="00315939" w14:paraId="6BC4CB70" w14:textId="77777777" w:rsidTr="00E60376">
        <w:trPr>
          <w:jc w:val="center"/>
        </w:trPr>
        <w:tc>
          <w:tcPr>
            <w:tcW w:w="5277" w:type="dxa"/>
            <w:vAlign w:val="bottom"/>
          </w:tcPr>
          <w:p w14:paraId="4FBD0B62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As directed </w:t>
            </w:r>
          </w:p>
        </w:tc>
        <w:tc>
          <w:tcPr>
            <w:tcW w:w="8095" w:type="dxa"/>
            <w:gridSpan w:val="5"/>
            <w:vAlign w:val="bottom"/>
          </w:tcPr>
          <w:p w14:paraId="226A86D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790 (11.3%)</w:t>
            </w:r>
          </w:p>
        </w:tc>
      </w:tr>
      <w:tr w:rsidR="00BF76F7" w:rsidRPr="00315939" w14:paraId="69A17F47" w14:textId="77777777" w:rsidTr="00E60376">
        <w:trPr>
          <w:jc w:val="center"/>
        </w:trPr>
        <w:tc>
          <w:tcPr>
            <w:tcW w:w="5277" w:type="dxa"/>
            <w:vAlign w:val="bottom"/>
          </w:tcPr>
          <w:p w14:paraId="77BD6AE4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Single dose</w:t>
            </w:r>
          </w:p>
        </w:tc>
        <w:tc>
          <w:tcPr>
            <w:tcW w:w="8095" w:type="dxa"/>
            <w:gridSpan w:val="5"/>
            <w:vAlign w:val="bottom"/>
          </w:tcPr>
          <w:p w14:paraId="38BA998D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46 (0.7%)</w:t>
            </w:r>
          </w:p>
        </w:tc>
      </w:tr>
      <w:tr w:rsidR="00BF76F7" w:rsidRPr="00315939" w14:paraId="394B5E92" w14:textId="77777777" w:rsidTr="00E60376">
        <w:trPr>
          <w:jc w:val="center"/>
        </w:trPr>
        <w:tc>
          <w:tcPr>
            <w:tcW w:w="5277" w:type="dxa"/>
            <w:vAlign w:val="bottom"/>
          </w:tcPr>
          <w:p w14:paraId="739CA47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Missing</w:t>
            </w:r>
          </w:p>
        </w:tc>
        <w:tc>
          <w:tcPr>
            <w:tcW w:w="8095" w:type="dxa"/>
            <w:gridSpan w:val="5"/>
            <w:vAlign w:val="bottom"/>
          </w:tcPr>
          <w:p w14:paraId="5B5DD1ED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978 (14.0%)</w:t>
            </w:r>
          </w:p>
        </w:tc>
      </w:tr>
      <w:tr w:rsidR="00BF76F7" w:rsidRPr="00315939" w14:paraId="2B1B476A" w14:textId="77777777" w:rsidTr="00E60376">
        <w:trPr>
          <w:jc w:val="center"/>
        </w:trPr>
        <w:tc>
          <w:tcPr>
            <w:tcW w:w="5277" w:type="dxa"/>
            <w:vAlign w:val="bottom"/>
          </w:tcPr>
          <w:p w14:paraId="1B77C8F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prescription drug strength</w:t>
            </w:r>
          </w:p>
        </w:tc>
        <w:tc>
          <w:tcPr>
            <w:tcW w:w="8095" w:type="dxa"/>
            <w:gridSpan w:val="5"/>
            <w:vAlign w:val="bottom"/>
          </w:tcPr>
          <w:p w14:paraId="5D65F2A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</w:p>
        </w:tc>
      </w:tr>
      <w:tr w:rsidR="00BF76F7" w:rsidRPr="00315939" w14:paraId="16FD0227" w14:textId="77777777" w:rsidTr="00E60376">
        <w:trPr>
          <w:jc w:val="center"/>
        </w:trPr>
        <w:tc>
          <w:tcPr>
            <w:tcW w:w="5277" w:type="dxa"/>
            <w:vAlign w:val="bottom"/>
          </w:tcPr>
          <w:p w14:paraId="508F7750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8.4 g</w:t>
            </w:r>
          </w:p>
        </w:tc>
        <w:tc>
          <w:tcPr>
            <w:tcW w:w="8095" w:type="dxa"/>
            <w:gridSpan w:val="5"/>
            <w:vAlign w:val="bottom"/>
          </w:tcPr>
          <w:p w14:paraId="2AE10EA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6319 (90.3%)</w:t>
            </w:r>
          </w:p>
        </w:tc>
      </w:tr>
      <w:tr w:rsidR="00BF76F7" w:rsidRPr="00315939" w14:paraId="6BA3B06C" w14:textId="77777777" w:rsidTr="00E60376">
        <w:trPr>
          <w:jc w:val="center"/>
        </w:trPr>
        <w:tc>
          <w:tcPr>
            <w:tcW w:w="5277" w:type="dxa"/>
            <w:vAlign w:val="bottom"/>
          </w:tcPr>
          <w:p w14:paraId="03485CF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16.8 g</w:t>
            </w:r>
          </w:p>
        </w:tc>
        <w:tc>
          <w:tcPr>
            <w:tcW w:w="8095" w:type="dxa"/>
            <w:gridSpan w:val="5"/>
            <w:vAlign w:val="bottom"/>
          </w:tcPr>
          <w:p w14:paraId="0A22946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609 (8.7%)</w:t>
            </w:r>
          </w:p>
        </w:tc>
      </w:tr>
      <w:tr w:rsidR="00BF76F7" w:rsidRPr="00315939" w14:paraId="5A77BDA6" w14:textId="77777777" w:rsidTr="00E60376">
        <w:trPr>
          <w:jc w:val="center"/>
        </w:trPr>
        <w:tc>
          <w:tcPr>
            <w:tcW w:w="5277" w:type="dxa"/>
            <w:vAlign w:val="bottom"/>
          </w:tcPr>
          <w:p w14:paraId="01B405E2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25.2 g</w:t>
            </w:r>
          </w:p>
        </w:tc>
        <w:tc>
          <w:tcPr>
            <w:tcW w:w="8095" w:type="dxa"/>
            <w:gridSpan w:val="5"/>
            <w:vAlign w:val="bottom"/>
          </w:tcPr>
          <w:p w14:paraId="72524D9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69 (1.0%)</w:t>
            </w:r>
          </w:p>
        </w:tc>
      </w:tr>
      <w:tr w:rsidR="00BF76F7" w:rsidRPr="00315939" w14:paraId="048C2C89" w14:textId="77777777" w:rsidTr="00E60376">
        <w:trPr>
          <w:jc w:val="center"/>
        </w:trPr>
        <w:tc>
          <w:tcPr>
            <w:tcW w:w="5277" w:type="dxa"/>
            <w:vAlign w:val="bottom"/>
          </w:tcPr>
          <w:p w14:paraId="3EB37CC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Missing</w:t>
            </w:r>
          </w:p>
        </w:tc>
        <w:tc>
          <w:tcPr>
            <w:tcW w:w="8095" w:type="dxa"/>
            <w:gridSpan w:val="5"/>
            <w:vAlign w:val="bottom"/>
          </w:tcPr>
          <w:p w14:paraId="06C667E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 (0.01%)</w:t>
            </w:r>
          </w:p>
        </w:tc>
      </w:tr>
      <w:tr w:rsidR="00BF76F7" w:rsidRPr="00315939" w14:paraId="1193A014" w14:textId="77777777" w:rsidTr="00E60376">
        <w:trPr>
          <w:jc w:val="center"/>
        </w:trPr>
        <w:tc>
          <w:tcPr>
            <w:tcW w:w="5277" w:type="dxa"/>
            <w:vAlign w:val="bottom"/>
          </w:tcPr>
          <w:p w14:paraId="109538A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8.4 g packets/ day</w:t>
            </w:r>
          </w:p>
        </w:tc>
        <w:tc>
          <w:tcPr>
            <w:tcW w:w="1854" w:type="dxa"/>
            <w:vAlign w:val="center"/>
          </w:tcPr>
          <w:p w14:paraId="47ABDB1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/</w:t>
            </w:r>
          </w:p>
        </w:tc>
        <w:tc>
          <w:tcPr>
            <w:tcW w:w="1737" w:type="dxa"/>
            <w:vAlign w:val="center"/>
          </w:tcPr>
          <w:p w14:paraId="27014C4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0.99 ± 0.55</w:t>
            </w:r>
          </w:p>
        </w:tc>
        <w:tc>
          <w:tcPr>
            <w:tcW w:w="1580" w:type="dxa"/>
            <w:vAlign w:val="center"/>
          </w:tcPr>
          <w:p w14:paraId="77D77BA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1.02 ± 0.59</w:t>
            </w:r>
          </w:p>
        </w:tc>
        <w:tc>
          <w:tcPr>
            <w:tcW w:w="1344" w:type="dxa"/>
            <w:vAlign w:val="center"/>
          </w:tcPr>
          <w:p w14:paraId="20B0BE2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1.05 ± 0.62</w:t>
            </w:r>
          </w:p>
        </w:tc>
        <w:tc>
          <w:tcPr>
            <w:tcW w:w="1580" w:type="dxa"/>
            <w:vAlign w:val="center"/>
          </w:tcPr>
          <w:p w14:paraId="377B55B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1.07 ± 0.64</w:t>
            </w:r>
          </w:p>
        </w:tc>
      </w:tr>
      <w:tr w:rsidR="00BF76F7" w:rsidRPr="00315939" w14:paraId="02463108" w14:textId="77777777" w:rsidTr="00E60376">
        <w:trPr>
          <w:jc w:val="center"/>
        </w:trPr>
        <w:tc>
          <w:tcPr>
            <w:tcW w:w="5277" w:type="dxa"/>
            <w:vAlign w:val="bottom"/>
          </w:tcPr>
          <w:p w14:paraId="6770CFE4" w14:textId="77777777" w:rsidR="00BF76F7" w:rsidRPr="00315939" w:rsidRDefault="00BF76F7" w:rsidP="00E60376">
            <w:pPr>
              <w:rPr>
                <w:rFonts w:cs="Calibri"/>
              </w:rPr>
            </w:pPr>
            <w:r w:rsidRPr="00315939">
              <w:rPr>
                <w:rFonts w:cs="Calibri"/>
              </w:rPr>
              <w:t>Lab parameters</w:t>
            </w:r>
          </w:p>
        </w:tc>
        <w:tc>
          <w:tcPr>
            <w:tcW w:w="1854" w:type="dxa"/>
            <w:vAlign w:val="bottom"/>
          </w:tcPr>
          <w:p w14:paraId="6DE4599B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6C4E9235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1D4BE1AF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031DB5BE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25D1F239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749664E2" w14:textId="77777777" w:rsidTr="00E60376">
        <w:trPr>
          <w:jc w:val="center"/>
        </w:trPr>
        <w:tc>
          <w:tcPr>
            <w:tcW w:w="5277" w:type="dxa"/>
            <w:vAlign w:val="bottom"/>
          </w:tcPr>
          <w:p w14:paraId="59D3AC7D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P</w:t>
            </w:r>
            <w:r w:rsidRPr="00315939">
              <w:rPr>
                <w:rFonts w:cs="Calibri"/>
                <w:color w:val="000000"/>
              </w:rPr>
              <w:t xml:space="preserve">atients with </w:t>
            </w:r>
            <w:proofErr w:type="spellStart"/>
            <w:r w:rsidRPr="00315939">
              <w:rPr>
                <w:rFonts w:cs="Calibri"/>
                <w:color w:val="000000"/>
              </w:rPr>
              <w:t>sK</w:t>
            </w:r>
            <w:proofErr w:type="spellEnd"/>
            <w:r w:rsidRPr="00315939">
              <w:rPr>
                <w:rFonts w:cs="Calibri"/>
                <w:color w:val="000000"/>
              </w:rPr>
              <w:t xml:space="preserve"> values</w:t>
            </w:r>
            <w:r>
              <w:rPr>
                <w:rFonts w:cs="Calibri"/>
                <w:color w:val="000000"/>
              </w:rPr>
              <w:t>, n</w:t>
            </w:r>
          </w:p>
        </w:tc>
        <w:tc>
          <w:tcPr>
            <w:tcW w:w="1854" w:type="dxa"/>
            <w:vAlign w:val="bottom"/>
          </w:tcPr>
          <w:p w14:paraId="288D142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6998</w:t>
            </w:r>
          </w:p>
        </w:tc>
        <w:tc>
          <w:tcPr>
            <w:tcW w:w="1737" w:type="dxa"/>
            <w:vAlign w:val="bottom"/>
          </w:tcPr>
          <w:p w14:paraId="474BC7E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6996</w:t>
            </w:r>
          </w:p>
        </w:tc>
        <w:tc>
          <w:tcPr>
            <w:tcW w:w="1580" w:type="dxa"/>
            <w:vAlign w:val="bottom"/>
          </w:tcPr>
          <w:p w14:paraId="413FF22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5586</w:t>
            </w:r>
          </w:p>
        </w:tc>
        <w:tc>
          <w:tcPr>
            <w:tcW w:w="1344" w:type="dxa"/>
            <w:vAlign w:val="bottom"/>
          </w:tcPr>
          <w:p w14:paraId="4D39C63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4708</w:t>
            </w:r>
          </w:p>
        </w:tc>
        <w:tc>
          <w:tcPr>
            <w:tcW w:w="1580" w:type="dxa"/>
            <w:vAlign w:val="bottom"/>
          </w:tcPr>
          <w:p w14:paraId="3C75219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3982</w:t>
            </w:r>
          </w:p>
        </w:tc>
      </w:tr>
      <w:tr w:rsidR="00BF76F7" w:rsidRPr="00315939" w14:paraId="52860E1B" w14:textId="77777777" w:rsidTr="00E60376">
        <w:trPr>
          <w:jc w:val="center"/>
        </w:trPr>
        <w:tc>
          <w:tcPr>
            <w:tcW w:w="5277" w:type="dxa"/>
            <w:vAlign w:val="bottom"/>
          </w:tcPr>
          <w:p w14:paraId="48A939CC" w14:textId="77777777" w:rsidR="00BF76F7" w:rsidRPr="004C6968" w:rsidRDefault="00BF76F7" w:rsidP="00E60376">
            <w:pPr>
              <w:spacing w:line="288" w:lineRule="auto"/>
              <w:jc w:val="center"/>
              <w:rPr>
                <w:rFonts w:cs="Calibri"/>
                <w:lang w:val="de-DE"/>
              </w:rPr>
            </w:pPr>
            <w:r w:rsidRPr="004C6968">
              <w:rPr>
                <w:rFonts w:cs="Calibri"/>
                <w:lang w:val="de-DE"/>
              </w:rPr>
              <w:t xml:space="preserve">Serum </w:t>
            </w:r>
            <w:proofErr w:type="spellStart"/>
            <w:r w:rsidRPr="004C6968">
              <w:rPr>
                <w:rFonts w:cs="Calibri"/>
                <w:lang w:val="de-DE"/>
              </w:rPr>
              <w:t>potassium</w:t>
            </w:r>
            <w:proofErr w:type="spellEnd"/>
            <w:r w:rsidRPr="004C6968">
              <w:rPr>
                <w:rFonts w:cs="Calibri"/>
                <w:lang w:val="de-DE"/>
              </w:rPr>
              <w:t xml:space="preserve"> (</w:t>
            </w:r>
            <w:proofErr w:type="spellStart"/>
            <w:r w:rsidRPr="004C6968">
              <w:rPr>
                <w:rFonts w:cs="Calibri"/>
                <w:lang w:val="de-DE"/>
              </w:rPr>
              <w:t>sK</w:t>
            </w:r>
            <w:proofErr w:type="spellEnd"/>
            <w:r w:rsidRPr="004C6968">
              <w:rPr>
                <w:rFonts w:cs="Calibri"/>
                <w:lang w:val="de-DE"/>
              </w:rPr>
              <w:t xml:space="preserve">), </w:t>
            </w:r>
            <w:proofErr w:type="spellStart"/>
            <w:r w:rsidRPr="004C6968">
              <w:rPr>
                <w:rFonts w:cs="Calibri"/>
                <w:lang w:val="de-DE"/>
              </w:rPr>
              <w:t>mEq</w:t>
            </w:r>
            <w:proofErr w:type="spellEnd"/>
            <w:r w:rsidRPr="004C6968">
              <w:rPr>
                <w:rFonts w:cs="Calibri"/>
                <w:lang w:val="de-DE"/>
              </w:rPr>
              <w:t>/L</w:t>
            </w:r>
          </w:p>
        </w:tc>
        <w:tc>
          <w:tcPr>
            <w:tcW w:w="1854" w:type="dxa"/>
            <w:vAlign w:val="bottom"/>
          </w:tcPr>
          <w:p w14:paraId="1F1B1F2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5.92 ± 0.31</w:t>
            </w:r>
          </w:p>
        </w:tc>
        <w:tc>
          <w:tcPr>
            <w:tcW w:w="1737" w:type="dxa"/>
            <w:vAlign w:val="bottom"/>
          </w:tcPr>
          <w:p w14:paraId="6E86DF0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5.48 ± 0.48</w:t>
            </w:r>
          </w:p>
        </w:tc>
        <w:tc>
          <w:tcPr>
            <w:tcW w:w="1580" w:type="dxa"/>
            <w:vAlign w:val="bottom"/>
          </w:tcPr>
          <w:p w14:paraId="4727E54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5.39 ± 0.50</w:t>
            </w:r>
          </w:p>
        </w:tc>
        <w:tc>
          <w:tcPr>
            <w:tcW w:w="1344" w:type="dxa"/>
            <w:vAlign w:val="bottom"/>
          </w:tcPr>
          <w:p w14:paraId="6094338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5.36 ± 0.51</w:t>
            </w:r>
          </w:p>
        </w:tc>
        <w:tc>
          <w:tcPr>
            <w:tcW w:w="1580" w:type="dxa"/>
            <w:vAlign w:val="bottom"/>
          </w:tcPr>
          <w:p w14:paraId="308AA91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5.35 ± 0.51</w:t>
            </w:r>
          </w:p>
        </w:tc>
      </w:tr>
      <w:tr w:rsidR="00BF76F7" w:rsidRPr="00315939" w14:paraId="16249487" w14:textId="77777777" w:rsidTr="00E60376">
        <w:trPr>
          <w:jc w:val="center"/>
        </w:trPr>
        <w:tc>
          <w:tcPr>
            <w:tcW w:w="5277" w:type="dxa"/>
            <w:vAlign w:val="bottom"/>
          </w:tcPr>
          <w:p w14:paraId="7BD7FC7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sK</w:t>
            </w:r>
            <w:proofErr w:type="spellEnd"/>
            <w:r w:rsidRPr="00315939">
              <w:rPr>
                <w:rFonts w:cs="Calibri"/>
              </w:rPr>
              <w:t xml:space="preserve"> &lt;5.5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/L, %</w:t>
            </w:r>
          </w:p>
        </w:tc>
        <w:tc>
          <w:tcPr>
            <w:tcW w:w="1854" w:type="dxa"/>
            <w:vAlign w:val="bottom"/>
          </w:tcPr>
          <w:p w14:paraId="27FD7F8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0</w:t>
            </w:r>
          </w:p>
        </w:tc>
        <w:tc>
          <w:tcPr>
            <w:tcW w:w="1737" w:type="dxa"/>
            <w:vAlign w:val="bottom"/>
          </w:tcPr>
          <w:p w14:paraId="43133D1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50.5</w:t>
            </w:r>
          </w:p>
        </w:tc>
        <w:tc>
          <w:tcPr>
            <w:tcW w:w="1580" w:type="dxa"/>
            <w:vAlign w:val="bottom"/>
          </w:tcPr>
          <w:p w14:paraId="541B27F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56.8</w:t>
            </w:r>
          </w:p>
        </w:tc>
        <w:tc>
          <w:tcPr>
            <w:tcW w:w="1344" w:type="dxa"/>
            <w:vAlign w:val="bottom"/>
          </w:tcPr>
          <w:p w14:paraId="30D8362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59.1</w:t>
            </w:r>
          </w:p>
        </w:tc>
        <w:tc>
          <w:tcPr>
            <w:tcW w:w="1580" w:type="dxa"/>
            <w:vAlign w:val="bottom"/>
          </w:tcPr>
          <w:p w14:paraId="71A305D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61.7</w:t>
            </w:r>
          </w:p>
        </w:tc>
      </w:tr>
      <w:tr w:rsidR="00BF76F7" w:rsidRPr="00315939" w14:paraId="5B1E1D2A" w14:textId="77777777" w:rsidTr="00E60376">
        <w:trPr>
          <w:jc w:val="center"/>
        </w:trPr>
        <w:tc>
          <w:tcPr>
            <w:tcW w:w="5277" w:type="dxa"/>
            <w:vAlign w:val="bottom"/>
          </w:tcPr>
          <w:p w14:paraId="1462BD2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calcium, mg/dL</w:t>
            </w:r>
          </w:p>
        </w:tc>
        <w:tc>
          <w:tcPr>
            <w:tcW w:w="1854" w:type="dxa"/>
            <w:vAlign w:val="bottom"/>
          </w:tcPr>
          <w:p w14:paraId="2AFF97A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8.94 ± 0.60</w:t>
            </w:r>
          </w:p>
        </w:tc>
        <w:tc>
          <w:tcPr>
            <w:tcW w:w="1737" w:type="dxa"/>
            <w:vAlign w:val="bottom"/>
          </w:tcPr>
          <w:p w14:paraId="2A68A4C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8.96 ± 0.61</w:t>
            </w:r>
          </w:p>
        </w:tc>
        <w:tc>
          <w:tcPr>
            <w:tcW w:w="1580" w:type="dxa"/>
            <w:vAlign w:val="bottom"/>
          </w:tcPr>
          <w:p w14:paraId="0B861CF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8.97 ± 0.61</w:t>
            </w:r>
          </w:p>
        </w:tc>
        <w:tc>
          <w:tcPr>
            <w:tcW w:w="1344" w:type="dxa"/>
            <w:vAlign w:val="bottom"/>
          </w:tcPr>
          <w:p w14:paraId="331306A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8.97 ± 0.61</w:t>
            </w:r>
          </w:p>
        </w:tc>
        <w:tc>
          <w:tcPr>
            <w:tcW w:w="1580" w:type="dxa"/>
            <w:vAlign w:val="bottom"/>
          </w:tcPr>
          <w:p w14:paraId="7BF402D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8.97 ± 0.60</w:t>
            </w:r>
          </w:p>
        </w:tc>
      </w:tr>
      <w:tr w:rsidR="00BF76F7" w:rsidRPr="00315939" w14:paraId="11C68F0F" w14:textId="77777777" w:rsidTr="00E60376">
        <w:trPr>
          <w:jc w:val="center"/>
        </w:trPr>
        <w:tc>
          <w:tcPr>
            <w:tcW w:w="5277" w:type="dxa"/>
            <w:vAlign w:val="bottom"/>
          </w:tcPr>
          <w:p w14:paraId="2D51C87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Serum sodium,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  <w:vAlign w:val="bottom"/>
          </w:tcPr>
          <w:p w14:paraId="3584993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136.6 ± 3</w:t>
            </w:r>
          </w:p>
        </w:tc>
        <w:tc>
          <w:tcPr>
            <w:tcW w:w="1737" w:type="dxa"/>
            <w:vAlign w:val="bottom"/>
          </w:tcPr>
          <w:p w14:paraId="3AF74D0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136.7 ± 3</w:t>
            </w:r>
          </w:p>
        </w:tc>
        <w:tc>
          <w:tcPr>
            <w:tcW w:w="1580" w:type="dxa"/>
            <w:vAlign w:val="bottom"/>
          </w:tcPr>
          <w:p w14:paraId="3C52717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136.8 ± 3</w:t>
            </w:r>
          </w:p>
        </w:tc>
        <w:tc>
          <w:tcPr>
            <w:tcW w:w="1344" w:type="dxa"/>
            <w:vAlign w:val="bottom"/>
          </w:tcPr>
          <w:p w14:paraId="41D7A1F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136.8 ± 3</w:t>
            </w:r>
          </w:p>
        </w:tc>
        <w:tc>
          <w:tcPr>
            <w:tcW w:w="1580" w:type="dxa"/>
            <w:vAlign w:val="bottom"/>
          </w:tcPr>
          <w:p w14:paraId="086E7D3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136.8 ± 3</w:t>
            </w:r>
          </w:p>
        </w:tc>
      </w:tr>
      <w:tr w:rsidR="00BF76F7" w:rsidRPr="00315939" w14:paraId="519BE405" w14:textId="77777777" w:rsidTr="00E60376">
        <w:trPr>
          <w:jc w:val="center"/>
        </w:trPr>
        <w:tc>
          <w:tcPr>
            <w:tcW w:w="5277" w:type="dxa"/>
            <w:vAlign w:val="bottom"/>
          </w:tcPr>
          <w:p w14:paraId="096AF16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phosphorus, mg/dL</w:t>
            </w:r>
          </w:p>
        </w:tc>
        <w:tc>
          <w:tcPr>
            <w:tcW w:w="1854" w:type="dxa"/>
            <w:vAlign w:val="bottom"/>
          </w:tcPr>
          <w:p w14:paraId="66BB52F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6.23 ± 1.70</w:t>
            </w:r>
          </w:p>
        </w:tc>
        <w:tc>
          <w:tcPr>
            <w:tcW w:w="1737" w:type="dxa"/>
            <w:vAlign w:val="bottom"/>
          </w:tcPr>
          <w:p w14:paraId="3B6B563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6.06 ± 1.74</w:t>
            </w:r>
          </w:p>
        </w:tc>
        <w:tc>
          <w:tcPr>
            <w:tcW w:w="1580" w:type="dxa"/>
            <w:vAlign w:val="bottom"/>
          </w:tcPr>
          <w:p w14:paraId="1FD7D04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5.96 ± 1.70</w:t>
            </w:r>
          </w:p>
        </w:tc>
        <w:tc>
          <w:tcPr>
            <w:tcW w:w="1344" w:type="dxa"/>
            <w:vAlign w:val="bottom"/>
          </w:tcPr>
          <w:p w14:paraId="355D17A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5.93 ± 1.71</w:t>
            </w:r>
          </w:p>
        </w:tc>
        <w:tc>
          <w:tcPr>
            <w:tcW w:w="1580" w:type="dxa"/>
            <w:vAlign w:val="bottom"/>
          </w:tcPr>
          <w:p w14:paraId="4F60DA1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5.91 ± 1.70</w:t>
            </w:r>
          </w:p>
        </w:tc>
      </w:tr>
      <w:tr w:rsidR="00BF76F7" w:rsidRPr="00315939" w14:paraId="1AD9F002" w14:textId="77777777" w:rsidTr="00E60376">
        <w:trPr>
          <w:jc w:val="center"/>
        </w:trPr>
        <w:tc>
          <w:tcPr>
            <w:tcW w:w="5277" w:type="dxa"/>
            <w:vAlign w:val="bottom"/>
          </w:tcPr>
          <w:p w14:paraId="64878615" w14:textId="7B00E929" w:rsidR="00BF76F7" w:rsidRPr="00870050" w:rsidRDefault="00912733" w:rsidP="00E60376">
            <w:pPr>
              <w:spacing w:line="288" w:lineRule="auto"/>
              <w:jc w:val="center"/>
              <w:rPr>
                <w:rFonts w:cs="Calibri"/>
                <w:lang w:val="pt-BR"/>
              </w:rPr>
            </w:pPr>
            <w:r>
              <w:rPr>
                <w:rFonts w:cs="Calibri"/>
                <w:lang w:val="pt-BR"/>
              </w:rPr>
              <w:lastRenderedPageBreak/>
              <w:t>Serum calcium</w:t>
            </w:r>
            <w:r w:rsidR="00070D15">
              <w:rPr>
                <w:rFonts w:cs="Calibri"/>
                <w:lang w:val="pt-BR"/>
              </w:rPr>
              <w:t xml:space="preserve"> </w:t>
            </w:r>
            <w:r w:rsidR="0085205D">
              <w:rPr>
                <w:rFonts w:cs="Calibri"/>
                <w:lang w:val="pt-BR"/>
              </w:rPr>
              <w:t>x</w:t>
            </w:r>
            <w:r w:rsidR="00070D15">
              <w:rPr>
                <w:rFonts w:cs="Calibri"/>
                <w:lang w:val="pt-BR"/>
              </w:rPr>
              <w:t xml:space="preserve"> phosphorus product</w:t>
            </w:r>
            <w:r w:rsidR="00BF76F7" w:rsidRPr="00870050">
              <w:rPr>
                <w:rFonts w:cs="Calibri"/>
                <w:lang w:val="pt-BR"/>
              </w:rPr>
              <w:t xml:space="preserve"> &lt;4.4 mmol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/L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, %</w:t>
            </w:r>
          </w:p>
        </w:tc>
        <w:tc>
          <w:tcPr>
            <w:tcW w:w="1854" w:type="dxa"/>
            <w:vAlign w:val="bottom"/>
          </w:tcPr>
          <w:p w14:paraId="3E2FAD8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52.8</w:t>
            </w:r>
          </w:p>
        </w:tc>
        <w:tc>
          <w:tcPr>
            <w:tcW w:w="1737" w:type="dxa"/>
            <w:vAlign w:val="bottom"/>
          </w:tcPr>
          <w:p w14:paraId="4621862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55.9</w:t>
            </w:r>
          </w:p>
        </w:tc>
        <w:tc>
          <w:tcPr>
            <w:tcW w:w="1580" w:type="dxa"/>
            <w:vAlign w:val="bottom"/>
          </w:tcPr>
          <w:p w14:paraId="0F23C1F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57.6</w:t>
            </w:r>
          </w:p>
        </w:tc>
        <w:tc>
          <w:tcPr>
            <w:tcW w:w="1344" w:type="dxa"/>
            <w:vAlign w:val="bottom"/>
          </w:tcPr>
          <w:p w14:paraId="69D5AF2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58.3</w:t>
            </w:r>
          </w:p>
        </w:tc>
        <w:tc>
          <w:tcPr>
            <w:tcW w:w="1580" w:type="dxa"/>
            <w:vAlign w:val="bottom"/>
          </w:tcPr>
          <w:p w14:paraId="45AD0D0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58.9</w:t>
            </w:r>
          </w:p>
        </w:tc>
      </w:tr>
      <w:tr w:rsidR="00BF76F7" w:rsidRPr="00315939" w14:paraId="16DC4FB5" w14:textId="77777777" w:rsidTr="00E60376">
        <w:trPr>
          <w:jc w:val="center"/>
        </w:trPr>
        <w:tc>
          <w:tcPr>
            <w:tcW w:w="5277" w:type="dxa"/>
            <w:vAlign w:val="bottom"/>
          </w:tcPr>
          <w:p w14:paraId="35D9391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magnesium, mg/dL</w:t>
            </w:r>
          </w:p>
        </w:tc>
        <w:tc>
          <w:tcPr>
            <w:tcW w:w="1854" w:type="dxa"/>
            <w:vAlign w:val="bottom"/>
          </w:tcPr>
          <w:p w14:paraId="69711D2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2.50 ± 0.40</w:t>
            </w:r>
          </w:p>
        </w:tc>
        <w:tc>
          <w:tcPr>
            <w:tcW w:w="1737" w:type="dxa"/>
            <w:vAlign w:val="bottom"/>
          </w:tcPr>
          <w:p w14:paraId="337902B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2.45 ± 0.39</w:t>
            </w:r>
          </w:p>
        </w:tc>
        <w:tc>
          <w:tcPr>
            <w:tcW w:w="1580" w:type="dxa"/>
            <w:vAlign w:val="bottom"/>
          </w:tcPr>
          <w:p w14:paraId="446914B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2.43 ± 0.38</w:t>
            </w:r>
          </w:p>
        </w:tc>
        <w:tc>
          <w:tcPr>
            <w:tcW w:w="1344" w:type="dxa"/>
            <w:vAlign w:val="bottom"/>
          </w:tcPr>
          <w:p w14:paraId="0E4DB21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2.42 ± 0.38</w:t>
            </w:r>
          </w:p>
        </w:tc>
        <w:tc>
          <w:tcPr>
            <w:tcW w:w="1580" w:type="dxa"/>
            <w:vAlign w:val="bottom"/>
          </w:tcPr>
          <w:p w14:paraId="55B4DF0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2.41 ± 0.38</w:t>
            </w:r>
          </w:p>
        </w:tc>
      </w:tr>
      <w:tr w:rsidR="00BF76F7" w:rsidRPr="00315939" w14:paraId="6DCA775C" w14:textId="77777777" w:rsidTr="00E60376">
        <w:trPr>
          <w:jc w:val="center"/>
        </w:trPr>
        <w:tc>
          <w:tcPr>
            <w:tcW w:w="5277" w:type="dxa"/>
            <w:vAlign w:val="bottom"/>
          </w:tcPr>
          <w:p w14:paraId="1CEA8F8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iPTH</w:t>
            </w:r>
            <w:proofErr w:type="spellEnd"/>
            <w:r w:rsidRPr="00315939">
              <w:rPr>
                <w:rFonts w:cs="Calibri"/>
              </w:rPr>
              <w:t xml:space="preserve">, </w:t>
            </w:r>
            <w:proofErr w:type="spellStart"/>
            <w:r w:rsidRPr="00315939">
              <w:rPr>
                <w:rFonts w:cs="Calibri"/>
              </w:rPr>
              <w:t>pg</w:t>
            </w:r>
            <w:proofErr w:type="spellEnd"/>
            <w:r w:rsidRPr="00315939">
              <w:rPr>
                <w:rFonts w:cs="Calibri"/>
              </w:rPr>
              <w:t>/mL</w:t>
            </w:r>
          </w:p>
        </w:tc>
        <w:tc>
          <w:tcPr>
            <w:tcW w:w="1854" w:type="dxa"/>
            <w:vAlign w:val="bottom"/>
          </w:tcPr>
          <w:p w14:paraId="6D90C71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532 ± 446</w:t>
            </w:r>
          </w:p>
        </w:tc>
        <w:tc>
          <w:tcPr>
            <w:tcW w:w="1737" w:type="dxa"/>
            <w:vAlign w:val="bottom"/>
          </w:tcPr>
          <w:p w14:paraId="6631CAA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520 ± 447</w:t>
            </w:r>
          </w:p>
        </w:tc>
        <w:tc>
          <w:tcPr>
            <w:tcW w:w="1580" w:type="dxa"/>
            <w:vAlign w:val="bottom"/>
          </w:tcPr>
          <w:p w14:paraId="1F37CBF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519 ± 446</w:t>
            </w:r>
          </w:p>
        </w:tc>
        <w:tc>
          <w:tcPr>
            <w:tcW w:w="1344" w:type="dxa"/>
            <w:vAlign w:val="bottom"/>
          </w:tcPr>
          <w:p w14:paraId="3A98D37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522 ± 449</w:t>
            </w:r>
          </w:p>
        </w:tc>
        <w:tc>
          <w:tcPr>
            <w:tcW w:w="1580" w:type="dxa"/>
            <w:vAlign w:val="bottom"/>
          </w:tcPr>
          <w:p w14:paraId="13F65FE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526 ± 459</w:t>
            </w:r>
          </w:p>
        </w:tc>
      </w:tr>
      <w:tr w:rsidR="00BF76F7" w:rsidRPr="00315939" w14:paraId="74677D1B" w14:textId="77777777" w:rsidTr="00E60376">
        <w:trPr>
          <w:jc w:val="center"/>
        </w:trPr>
        <w:tc>
          <w:tcPr>
            <w:tcW w:w="5277" w:type="dxa"/>
            <w:vAlign w:val="bottom"/>
          </w:tcPr>
          <w:p w14:paraId="0B51FF1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Dialysate prescription</w:t>
            </w:r>
          </w:p>
        </w:tc>
        <w:tc>
          <w:tcPr>
            <w:tcW w:w="1854" w:type="dxa"/>
            <w:vAlign w:val="bottom"/>
          </w:tcPr>
          <w:p w14:paraId="63B38971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79AC9275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6C7B8D9C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5AF4844B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71841D5D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37312E26" w14:textId="77777777" w:rsidTr="00E60376">
        <w:trPr>
          <w:jc w:val="center"/>
        </w:trPr>
        <w:tc>
          <w:tcPr>
            <w:tcW w:w="5277" w:type="dxa"/>
            <w:vAlign w:val="bottom"/>
          </w:tcPr>
          <w:p w14:paraId="41376C9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Potassium,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  <w:vAlign w:val="bottom"/>
          </w:tcPr>
          <w:p w14:paraId="064ED45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1.95 ± 0.23</w:t>
            </w:r>
          </w:p>
        </w:tc>
        <w:tc>
          <w:tcPr>
            <w:tcW w:w="1737" w:type="dxa"/>
            <w:vAlign w:val="bottom"/>
          </w:tcPr>
          <w:p w14:paraId="19342F5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1.94 ± 0.21</w:t>
            </w:r>
          </w:p>
        </w:tc>
        <w:tc>
          <w:tcPr>
            <w:tcW w:w="1580" w:type="dxa"/>
            <w:vAlign w:val="bottom"/>
          </w:tcPr>
          <w:p w14:paraId="02092FD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1.96 ± 0.21</w:t>
            </w:r>
          </w:p>
        </w:tc>
        <w:tc>
          <w:tcPr>
            <w:tcW w:w="1344" w:type="dxa"/>
            <w:vAlign w:val="bottom"/>
          </w:tcPr>
          <w:p w14:paraId="357D220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1.97 ± 0.21</w:t>
            </w:r>
          </w:p>
        </w:tc>
        <w:tc>
          <w:tcPr>
            <w:tcW w:w="1580" w:type="dxa"/>
            <w:vAlign w:val="bottom"/>
          </w:tcPr>
          <w:p w14:paraId="1C8F0EA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1.98 ± 0.20</w:t>
            </w:r>
          </w:p>
        </w:tc>
      </w:tr>
      <w:tr w:rsidR="00BF76F7" w:rsidRPr="00315939" w14:paraId="5C001F0F" w14:textId="77777777" w:rsidTr="00E60376">
        <w:trPr>
          <w:jc w:val="center"/>
        </w:trPr>
        <w:tc>
          <w:tcPr>
            <w:tcW w:w="5277" w:type="dxa"/>
            <w:vAlign w:val="bottom"/>
          </w:tcPr>
          <w:p w14:paraId="74C444B6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rPr>
                <w:rFonts w:cs="Calibri"/>
              </w:rPr>
              <w:t xml:space="preserve">Patients with at least one treatment with 1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 potassium prescribed, %</w:t>
            </w:r>
          </w:p>
        </w:tc>
        <w:tc>
          <w:tcPr>
            <w:tcW w:w="1854" w:type="dxa"/>
            <w:vAlign w:val="bottom"/>
          </w:tcPr>
          <w:p w14:paraId="288D0350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20.4</w:t>
            </w:r>
          </w:p>
        </w:tc>
        <w:tc>
          <w:tcPr>
            <w:tcW w:w="1737" w:type="dxa"/>
            <w:vAlign w:val="bottom"/>
          </w:tcPr>
          <w:p w14:paraId="44C4DE04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19.8</w:t>
            </w:r>
          </w:p>
        </w:tc>
        <w:tc>
          <w:tcPr>
            <w:tcW w:w="1580" w:type="dxa"/>
            <w:vAlign w:val="bottom"/>
          </w:tcPr>
          <w:p w14:paraId="4F862402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14.5</w:t>
            </w:r>
          </w:p>
        </w:tc>
        <w:tc>
          <w:tcPr>
            <w:tcW w:w="1344" w:type="dxa"/>
            <w:vAlign w:val="bottom"/>
          </w:tcPr>
          <w:p w14:paraId="6820316C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13.1</w:t>
            </w:r>
          </w:p>
        </w:tc>
        <w:tc>
          <w:tcPr>
            <w:tcW w:w="1580" w:type="dxa"/>
            <w:vAlign w:val="bottom"/>
          </w:tcPr>
          <w:p w14:paraId="3614EE20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12.4</w:t>
            </w:r>
          </w:p>
        </w:tc>
      </w:tr>
    </w:tbl>
    <w:p w14:paraId="0BB46FB3" w14:textId="77777777" w:rsidR="00BF76F7" w:rsidRPr="00F767AD" w:rsidRDefault="00BF76F7" w:rsidP="00BF76F7">
      <w:pPr>
        <w:spacing w:after="0" w:line="288" w:lineRule="auto"/>
        <w:ind w:left="1134" w:hanging="284"/>
        <w:rPr>
          <w:sz w:val="18"/>
          <w:szCs w:val="18"/>
        </w:rPr>
      </w:pPr>
      <w:r w:rsidRPr="00F767AD">
        <w:rPr>
          <w:sz w:val="18"/>
          <w:szCs w:val="18"/>
        </w:rPr>
        <w:t>*Data are presented as mean ± SD for continuous variables or n (%) for categorical variables, unless otherwise indicated.</w:t>
      </w:r>
    </w:p>
    <w:p w14:paraId="242DD310" w14:textId="77777777" w:rsidR="00BF76F7" w:rsidRPr="00F767AD" w:rsidRDefault="00BF76F7" w:rsidP="00BF76F7">
      <w:pPr>
        <w:spacing w:after="0" w:line="288" w:lineRule="auto"/>
        <w:ind w:left="1134" w:hanging="284"/>
        <w:rPr>
          <w:sz w:val="18"/>
          <w:szCs w:val="18"/>
        </w:rPr>
      </w:pPr>
      <w:r w:rsidRPr="00F767AD">
        <w:rPr>
          <w:sz w:val="18"/>
          <w:szCs w:val="18"/>
        </w:rPr>
        <w:t xml:space="preserve">Abbreviations: </w:t>
      </w:r>
      <w:proofErr w:type="spellStart"/>
      <w:r w:rsidRPr="00F767AD">
        <w:rPr>
          <w:sz w:val="18"/>
          <w:szCs w:val="18"/>
        </w:rPr>
        <w:t>iPTH</w:t>
      </w:r>
      <w:proofErr w:type="spellEnd"/>
      <w:r w:rsidRPr="00F767AD">
        <w:rPr>
          <w:sz w:val="18"/>
          <w:szCs w:val="18"/>
        </w:rPr>
        <w:t xml:space="preserve">, intact parathyroid hormone; </w:t>
      </w:r>
      <w:proofErr w:type="spellStart"/>
      <w:r w:rsidRPr="00F767AD">
        <w:rPr>
          <w:sz w:val="18"/>
          <w:szCs w:val="18"/>
        </w:rPr>
        <w:t>sK</w:t>
      </w:r>
      <w:proofErr w:type="spellEnd"/>
      <w:r w:rsidRPr="00F767AD">
        <w:rPr>
          <w:sz w:val="18"/>
          <w:szCs w:val="18"/>
        </w:rPr>
        <w:t>, serum potassium.</w:t>
      </w:r>
      <w:r>
        <w:rPr>
          <w:sz w:val="18"/>
          <w:szCs w:val="18"/>
        </w:rPr>
        <w:t xml:space="preserve"> </w:t>
      </w:r>
    </w:p>
    <w:p w14:paraId="0D06C6A9" w14:textId="77777777" w:rsidR="00BF76F7" w:rsidRPr="00315939" w:rsidRDefault="00BF76F7" w:rsidP="00BF76F7">
      <w:r w:rsidRPr="00315939">
        <w:br w:type="page"/>
      </w:r>
    </w:p>
    <w:p w14:paraId="57FFFD90" w14:textId="5A98FF78" w:rsidR="00BF76F7" w:rsidRPr="00315939" w:rsidRDefault="00BF76F7" w:rsidP="00BF76F7">
      <w:pPr>
        <w:jc w:val="center"/>
      </w:pPr>
      <w:r w:rsidRPr="00315939">
        <w:lastRenderedPageBreak/>
        <w:t xml:space="preserve">Supplemental Table </w:t>
      </w:r>
      <w:r w:rsidR="00743B54">
        <w:t>5</w:t>
      </w:r>
      <w:r w:rsidRPr="00315939">
        <w:t xml:space="preserve">. Comparison of quarterly changes in lab parameters and dialysate prescription by subgroups defined by </w:t>
      </w:r>
      <w:proofErr w:type="spellStart"/>
      <w:r w:rsidRPr="00315939">
        <w:t>RAASi</w:t>
      </w:r>
      <w:proofErr w:type="spellEnd"/>
      <w:r w:rsidRPr="00315939">
        <w:t xml:space="preserve"> usage</w:t>
      </w:r>
      <w:r>
        <w:t>*</w:t>
      </w:r>
    </w:p>
    <w:tbl>
      <w:tblPr>
        <w:tblStyle w:val="TableGrid"/>
        <w:tblW w:w="13377" w:type="dxa"/>
        <w:jc w:val="center"/>
        <w:tblLook w:val="04A0" w:firstRow="1" w:lastRow="0" w:firstColumn="1" w:lastColumn="0" w:noHBand="0" w:noVBand="1"/>
      </w:tblPr>
      <w:tblGrid>
        <w:gridCol w:w="5282"/>
        <w:gridCol w:w="1854"/>
        <w:gridCol w:w="1737"/>
        <w:gridCol w:w="1580"/>
        <w:gridCol w:w="1344"/>
        <w:gridCol w:w="1580"/>
      </w:tblGrid>
      <w:tr w:rsidR="00BF76F7" w:rsidRPr="00315939" w14:paraId="6812888F" w14:textId="77777777" w:rsidTr="00E60376">
        <w:trPr>
          <w:jc w:val="center"/>
        </w:trPr>
        <w:tc>
          <w:tcPr>
            <w:tcW w:w="5282" w:type="dxa"/>
          </w:tcPr>
          <w:p w14:paraId="12AF51AF" w14:textId="77777777" w:rsidR="00BF76F7" w:rsidRPr="00315939" w:rsidRDefault="00BF76F7" w:rsidP="00E60376">
            <w:pPr>
              <w:spacing w:line="288" w:lineRule="auto"/>
            </w:pPr>
          </w:p>
        </w:tc>
        <w:tc>
          <w:tcPr>
            <w:tcW w:w="1854" w:type="dxa"/>
          </w:tcPr>
          <w:p w14:paraId="6ADD6E47" w14:textId="77777777" w:rsidR="00BF76F7" w:rsidRPr="00315939" w:rsidRDefault="00BF76F7" w:rsidP="00E60376">
            <w:pPr>
              <w:spacing w:line="288" w:lineRule="auto"/>
            </w:pPr>
            <w:r w:rsidRPr="00315939">
              <w:t>Baseline</w:t>
            </w:r>
          </w:p>
        </w:tc>
        <w:tc>
          <w:tcPr>
            <w:tcW w:w="6241" w:type="dxa"/>
            <w:gridSpan w:val="4"/>
          </w:tcPr>
          <w:p w14:paraId="4BDC937A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t>Follow-up</w:t>
            </w:r>
          </w:p>
        </w:tc>
      </w:tr>
      <w:tr w:rsidR="00BF76F7" w:rsidRPr="00315939" w14:paraId="68CBAD62" w14:textId="77777777" w:rsidTr="00E60376">
        <w:trPr>
          <w:jc w:val="center"/>
        </w:trPr>
        <w:tc>
          <w:tcPr>
            <w:tcW w:w="5282" w:type="dxa"/>
          </w:tcPr>
          <w:p w14:paraId="2A0DBC9A" w14:textId="77777777" w:rsidR="00BF76F7" w:rsidRPr="00315939" w:rsidRDefault="00BF76F7" w:rsidP="00E60376">
            <w:pPr>
              <w:spacing w:line="288" w:lineRule="auto"/>
            </w:pPr>
          </w:p>
        </w:tc>
        <w:tc>
          <w:tcPr>
            <w:tcW w:w="1854" w:type="dxa"/>
            <w:vAlign w:val="bottom"/>
          </w:tcPr>
          <w:p w14:paraId="6C0933F0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–1Q; ref </w:t>
            </w:r>
          </w:p>
        </w:tc>
        <w:tc>
          <w:tcPr>
            <w:tcW w:w="1737" w:type="dxa"/>
            <w:vAlign w:val="bottom"/>
          </w:tcPr>
          <w:p w14:paraId="381A6FC8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Q1</w:t>
            </w:r>
          </w:p>
        </w:tc>
        <w:tc>
          <w:tcPr>
            <w:tcW w:w="1580" w:type="dxa"/>
            <w:vAlign w:val="bottom"/>
          </w:tcPr>
          <w:p w14:paraId="693F0D37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Q2 </w:t>
            </w:r>
          </w:p>
        </w:tc>
        <w:tc>
          <w:tcPr>
            <w:tcW w:w="1344" w:type="dxa"/>
            <w:vAlign w:val="bottom"/>
          </w:tcPr>
          <w:p w14:paraId="32EAF4B6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Q3 </w:t>
            </w:r>
          </w:p>
        </w:tc>
        <w:tc>
          <w:tcPr>
            <w:tcW w:w="1580" w:type="dxa"/>
            <w:vAlign w:val="bottom"/>
          </w:tcPr>
          <w:p w14:paraId="7ABABC03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Q4 </w:t>
            </w:r>
          </w:p>
        </w:tc>
      </w:tr>
      <w:tr w:rsidR="00BF76F7" w:rsidRPr="00315939" w14:paraId="464041E4" w14:textId="77777777" w:rsidTr="00E60376">
        <w:trPr>
          <w:jc w:val="center"/>
        </w:trPr>
        <w:tc>
          <w:tcPr>
            <w:tcW w:w="13377" w:type="dxa"/>
            <w:gridSpan w:val="6"/>
          </w:tcPr>
          <w:p w14:paraId="68C770D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  <w:b/>
                <w:bCs/>
                <w:color w:val="0070C0"/>
              </w:rPr>
            </w:pPr>
            <w:r w:rsidRPr="00315939">
              <w:rPr>
                <w:rFonts w:cs="Calibri"/>
                <w:b/>
                <w:bCs/>
              </w:rPr>
              <w:t xml:space="preserve">No </w:t>
            </w:r>
            <w:proofErr w:type="spellStart"/>
            <w:r w:rsidRPr="00315939">
              <w:rPr>
                <w:rFonts w:cs="Calibri"/>
                <w:b/>
                <w:bCs/>
              </w:rPr>
              <w:t>RAASi</w:t>
            </w:r>
            <w:proofErr w:type="spellEnd"/>
            <w:r w:rsidRPr="00315939">
              <w:rPr>
                <w:rFonts w:cs="Calibri"/>
                <w:b/>
                <w:bCs/>
              </w:rPr>
              <w:t xml:space="preserve"> at all (n= 6172)</w:t>
            </w:r>
          </w:p>
        </w:tc>
      </w:tr>
      <w:tr w:rsidR="00BF76F7" w:rsidRPr="00315939" w14:paraId="7AF8AACC" w14:textId="77777777" w:rsidTr="00E60376">
        <w:trPr>
          <w:jc w:val="center"/>
        </w:trPr>
        <w:tc>
          <w:tcPr>
            <w:tcW w:w="5282" w:type="dxa"/>
            <w:vAlign w:val="bottom"/>
          </w:tcPr>
          <w:p w14:paraId="2A2CAF9B" w14:textId="77777777" w:rsidR="00BF76F7" w:rsidRPr="00315939" w:rsidRDefault="00BF76F7" w:rsidP="00E60376">
            <w:pPr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treatment schedule</w:t>
            </w:r>
          </w:p>
        </w:tc>
        <w:tc>
          <w:tcPr>
            <w:tcW w:w="8095" w:type="dxa"/>
            <w:gridSpan w:val="5"/>
            <w:vAlign w:val="bottom"/>
          </w:tcPr>
          <w:p w14:paraId="0F5996BE" w14:textId="77777777" w:rsidR="00BF76F7" w:rsidRPr="00315939" w:rsidRDefault="00BF76F7" w:rsidP="00E60376">
            <w:pPr>
              <w:spacing w:line="288" w:lineRule="auto"/>
            </w:pPr>
          </w:p>
        </w:tc>
      </w:tr>
      <w:tr w:rsidR="00BF76F7" w:rsidRPr="00315939" w14:paraId="16F390A8" w14:textId="77777777" w:rsidTr="00E60376">
        <w:trPr>
          <w:jc w:val="center"/>
        </w:trPr>
        <w:tc>
          <w:tcPr>
            <w:tcW w:w="5282" w:type="dxa"/>
            <w:vAlign w:val="bottom"/>
          </w:tcPr>
          <w:p w14:paraId="30BD41A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Less than once a day</w:t>
            </w:r>
          </w:p>
        </w:tc>
        <w:tc>
          <w:tcPr>
            <w:tcW w:w="8095" w:type="dxa"/>
            <w:gridSpan w:val="5"/>
            <w:vAlign w:val="center"/>
          </w:tcPr>
          <w:p w14:paraId="678C931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917 (14.9%)</w:t>
            </w:r>
          </w:p>
        </w:tc>
      </w:tr>
      <w:tr w:rsidR="00BF76F7" w:rsidRPr="00315939" w14:paraId="46B85E1A" w14:textId="77777777" w:rsidTr="00E60376">
        <w:trPr>
          <w:jc w:val="center"/>
        </w:trPr>
        <w:tc>
          <w:tcPr>
            <w:tcW w:w="5282" w:type="dxa"/>
            <w:vAlign w:val="bottom"/>
          </w:tcPr>
          <w:p w14:paraId="1901327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Once a day</w:t>
            </w:r>
          </w:p>
        </w:tc>
        <w:tc>
          <w:tcPr>
            <w:tcW w:w="8095" w:type="dxa"/>
            <w:gridSpan w:val="5"/>
            <w:vAlign w:val="center"/>
          </w:tcPr>
          <w:p w14:paraId="5DF9798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3441 (55.8%)</w:t>
            </w:r>
          </w:p>
        </w:tc>
      </w:tr>
      <w:tr w:rsidR="00BF76F7" w:rsidRPr="00315939" w14:paraId="37D420ED" w14:textId="77777777" w:rsidTr="00E60376">
        <w:trPr>
          <w:jc w:val="center"/>
        </w:trPr>
        <w:tc>
          <w:tcPr>
            <w:tcW w:w="5282" w:type="dxa"/>
            <w:vAlign w:val="bottom"/>
          </w:tcPr>
          <w:p w14:paraId="29FEE36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More than once a day</w:t>
            </w:r>
          </w:p>
        </w:tc>
        <w:tc>
          <w:tcPr>
            <w:tcW w:w="8095" w:type="dxa"/>
            <w:gridSpan w:val="5"/>
            <w:vAlign w:val="center"/>
          </w:tcPr>
          <w:p w14:paraId="3267166D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78 (1.3%)</w:t>
            </w:r>
          </w:p>
        </w:tc>
      </w:tr>
      <w:tr w:rsidR="00BF76F7" w:rsidRPr="00315939" w14:paraId="3D594CED" w14:textId="77777777" w:rsidTr="00E60376">
        <w:trPr>
          <w:jc w:val="center"/>
        </w:trPr>
        <w:tc>
          <w:tcPr>
            <w:tcW w:w="5282" w:type="dxa"/>
            <w:vAlign w:val="bottom"/>
          </w:tcPr>
          <w:p w14:paraId="5FFFE8F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As directed </w:t>
            </w:r>
          </w:p>
        </w:tc>
        <w:tc>
          <w:tcPr>
            <w:tcW w:w="8095" w:type="dxa"/>
            <w:gridSpan w:val="5"/>
            <w:vAlign w:val="center"/>
          </w:tcPr>
          <w:p w14:paraId="7798D61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753 (12.2%)</w:t>
            </w:r>
          </w:p>
        </w:tc>
      </w:tr>
      <w:tr w:rsidR="00BF76F7" w:rsidRPr="00315939" w14:paraId="03638849" w14:textId="77777777" w:rsidTr="00E60376">
        <w:trPr>
          <w:jc w:val="center"/>
        </w:trPr>
        <w:tc>
          <w:tcPr>
            <w:tcW w:w="5282" w:type="dxa"/>
            <w:vAlign w:val="bottom"/>
          </w:tcPr>
          <w:p w14:paraId="25E8F89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Single dose</w:t>
            </w:r>
          </w:p>
        </w:tc>
        <w:tc>
          <w:tcPr>
            <w:tcW w:w="8095" w:type="dxa"/>
            <w:gridSpan w:val="5"/>
            <w:vAlign w:val="center"/>
          </w:tcPr>
          <w:p w14:paraId="7595802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142 (2.3%)</w:t>
            </w:r>
          </w:p>
        </w:tc>
      </w:tr>
      <w:tr w:rsidR="00BF76F7" w:rsidRPr="00315939" w14:paraId="35CD4DC5" w14:textId="77777777" w:rsidTr="00E60376">
        <w:trPr>
          <w:jc w:val="center"/>
        </w:trPr>
        <w:tc>
          <w:tcPr>
            <w:tcW w:w="5282" w:type="dxa"/>
            <w:vAlign w:val="bottom"/>
          </w:tcPr>
          <w:p w14:paraId="1C6FF9B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Missing</w:t>
            </w:r>
          </w:p>
        </w:tc>
        <w:tc>
          <w:tcPr>
            <w:tcW w:w="8095" w:type="dxa"/>
            <w:gridSpan w:val="5"/>
            <w:vAlign w:val="center"/>
          </w:tcPr>
          <w:p w14:paraId="0ECBA6D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841 (13.6%)</w:t>
            </w:r>
          </w:p>
        </w:tc>
      </w:tr>
      <w:tr w:rsidR="00BF76F7" w:rsidRPr="00315939" w14:paraId="5EC08EE8" w14:textId="77777777" w:rsidTr="00E60376">
        <w:trPr>
          <w:jc w:val="center"/>
        </w:trPr>
        <w:tc>
          <w:tcPr>
            <w:tcW w:w="5282" w:type="dxa"/>
          </w:tcPr>
          <w:p w14:paraId="202D3E1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prescription drug strength</w:t>
            </w:r>
          </w:p>
        </w:tc>
        <w:tc>
          <w:tcPr>
            <w:tcW w:w="8095" w:type="dxa"/>
            <w:gridSpan w:val="5"/>
          </w:tcPr>
          <w:p w14:paraId="02B46CD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</w:p>
        </w:tc>
      </w:tr>
      <w:tr w:rsidR="00BF76F7" w:rsidRPr="00315939" w14:paraId="322FE96C" w14:textId="77777777" w:rsidTr="00E60376">
        <w:trPr>
          <w:jc w:val="center"/>
        </w:trPr>
        <w:tc>
          <w:tcPr>
            <w:tcW w:w="5282" w:type="dxa"/>
            <w:vAlign w:val="bottom"/>
          </w:tcPr>
          <w:p w14:paraId="1C373E7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8.4 g</w:t>
            </w:r>
          </w:p>
        </w:tc>
        <w:tc>
          <w:tcPr>
            <w:tcW w:w="8095" w:type="dxa"/>
            <w:gridSpan w:val="5"/>
            <w:vAlign w:val="center"/>
          </w:tcPr>
          <w:p w14:paraId="0E64201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5616 (91.0%)</w:t>
            </w:r>
          </w:p>
        </w:tc>
      </w:tr>
      <w:tr w:rsidR="00BF76F7" w:rsidRPr="00315939" w14:paraId="4CD25113" w14:textId="77777777" w:rsidTr="00E60376">
        <w:trPr>
          <w:jc w:val="center"/>
        </w:trPr>
        <w:tc>
          <w:tcPr>
            <w:tcW w:w="5282" w:type="dxa"/>
            <w:vAlign w:val="bottom"/>
          </w:tcPr>
          <w:p w14:paraId="731AB09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16.8 g</w:t>
            </w:r>
          </w:p>
        </w:tc>
        <w:tc>
          <w:tcPr>
            <w:tcW w:w="8095" w:type="dxa"/>
            <w:gridSpan w:val="5"/>
            <w:vAlign w:val="center"/>
          </w:tcPr>
          <w:p w14:paraId="61F69C2D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491 (8.0%)</w:t>
            </w:r>
          </w:p>
        </w:tc>
      </w:tr>
      <w:tr w:rsidR="00BF76F7" w:rsidRPr="00315939" w14:paraId="4663F36A" w14:textId="77777777" w:rsidTr="00E60376">
        <w:trPr>
          <w:jc w:val="center"/>
        </w:trPr>
        <w:tc>
          <w:tcPr>
            <w:tcW w:w="5282" w:type="dxa"/>
            <w:vAlign w:val="bottom"/>
          </w:tcPr>
          <w:p w14:paraId="3B7D20D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25.2 g</w:t>
            </w:r>
          </w:p>
        </w:tc>
        <w:tc>
          <w:tcPr>
            <w:tcW w:w="8095" w:type="dxa"/>
            <w:gridSpan w:val="5"/>
            <w:vAlign w:val="center"/>
          </w:tcPr>
          <w:p w14:paraId="4A62ABC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65 (1.1%)</w:t>
            </w:r>
          </w:p>
        </w:tc>
      </w:tr>
      <w:tr w:rsidR="00BF76F7" w:rsidRPr="00315939" w14:paraId="189A9F95" w14:textId="77777777" w:rsidTr="00E60376">
        <w:trPr>
          <w:jc w:val="center"/>
        </w:trPr>
        <w:tc>
          <w:tcPr>
            <w:tcW w:w="5282" w:type="dxa"/>
            <w:vAlign w:val="bottom"/>
          </w:tcPr>
          <w:p w14:paraId="037DFD5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8.4 g packets/ day</w:t>
            </w:r>
          </w:p>
        </w:tc>
        <w:tc>
          <w:tcPr>
            <w:tcW w:w="1854" w:type="dxa"/>
            <w:vAlign w:val="center"/>
          </w:tcPr>
          <w:p w14:paraId="136D495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/</w:t>
            </w:r>
          </w:p>
        </w:tc>
        <w:tc>
          <w:tcPr>
            <w:tcW w:w="1737" w:type="dxa"/>
            <w:vAlign w:val="center"/>
          </w:tcPr>
          <w:p w14:paraId="62A3CB7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0.99 ± 0.54</w:t>
            </w:r>
          </w:p>
        </w:tc>
        <w:tc>
          <w:tcPr>
            <w:tcW w:w="1580" w:type="dxa"/>
            <w:vAlign w:val="center"/>
          </w:tcPr>
          <w:p w14:paraId="40C2C41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1.01 ± 0.56</w:t>
            </w:r>
          </w:p>
        </w:tc>
        <w:tc>
          <w:tcPr>
            <w:tcW w:w="1344" w:type="dxa"/>
            <w:vAlign w:val="center"/>
          </w:tcPr>
          <w:p w14:paraId="0AEA8BD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1.03 ± 0.59</w:t>
            </w:r>
          </w:p>
        </w:tc>
        <w:tc>
          <w:tcPr>
            <w:tcW w:w="1580" w:type="dxa"/>
            <w:vAlign w:val="center"/>
          </w:tcPr>
          <w:p w14:paraId="630381E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1.04 ± 0.60</w:t>
            </w:r>
          </w:p>
        </w:tc>
      </w:tr>
      <w:tr w:rsidR="00BF76F7" w:rsidRPr="00315939" w14:paraId="29F45A68" w14:textId="77777777" w:rsidTr="00E60376">
        <w:trPr>
          <w:jc w:val="center"/>
        </w:trPr>
        <w:tc>
          <w:tcPr>
            <w:tcW w:w="5282" w:type="dxa"/>
            <w:vAlign w:val="bottom"/>
          </w:tcPr>
          <w:p w14:paraId="7EE8E0D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Lab parameters</w:t>
            </w:r>
          </w:p>
        </w:tc>
        <w:tc>
          <w:tcPr>
            <w:tcW w:w="1854" w:type="dxa"/>
            <w:vAlign w:val="bottom"/>
          </w:tcPr>
          <w:p w14:paraId="47072792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7885E92C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444F34B8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2DA65AE0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61F909A8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250BACAC" w14:textId="77777777" w:rsidTr="00E60376">
        <w:trPr>
          <w:jc w:val="center"/>
        </w:trPr>
        <w:tc>
          <w:tcPr>
            <w:tcW w:w="5282" w:type="dxa"/>
            <w:vAlign w:val="bottom"/>
          </w:tcPr>
          <w:p w14:paraId="1E3D229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P</w:t>
            </w:r>
            <w:r w:rsidRPr="00315939">
              <w:rPr>
                <w:rFonts w:cs="Calibri"/>
                <w:color w:val="000000"/>
              </w:rPr>
              <w:t xml:space="preserve">atients with </w:t>
            </w:r>
            <w:proofErr w:type="spellStart"/>
            <w:r w:rsidRPr="00315939">
              <w:rPr>
                <w:rFonts w:cs="Calibri"/>
                <w:color w:val="000000"/>
              </w:rPr>
              <w:t>sK</w:t>
            </w:r>
            <w:proofErr w:type="spellEnd"/>
            <w:r w:rsidRPr="00315939">
              <w:rPr>
                <w:rFonts w:cs="Calibri"/>
                <w:color w:val="000000"/>
              </w:rPr>
              <w:t xml:space="preserve"> values</w:t>
            </w:r>
            <w:r>
              <w:rPr>
                <w:rFonts w:cs="Calibri"/>
                <w:color w:val="000000"/>
              </w:rPr>
              <w:t>, n</w:t>
            </w:r>
          </w:p>
        </w:tc>
        <w:tc>
          <w:tcPr>
            <w:tcW w:w="1854" w:type="dxa"/>
            <w:vAlign w:val="bottom"/>
          </w:tcPr>
          <w:p w14:paraId="2A6500C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6172</w:t>
            </w:r>
          </w:p>
        </w:tc>
        <w:tc>
          <w:tcPr>
            <w:tcW w:w="1737" w:type="dxa"/>
            <w:vAlign w:val="bottom"/>
          </w:tcPr>
          <w:p w14:paraId="7FDAB64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6168</w:t>
            </w:r>
          </w:p>
        </w:tc>
        <w:tc>
          <w:tcPr>
            <w:tcW w:w="1580" w:type="dxa"/>
            <w:vAlign w:val="bottom"/>
          </w:tcPr>
          <w:p w14:paraId="04902E5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4861</w:t>
            </w:r>
          </w:p>
        </w:tc>
        <w:tc>
          <w:tcPr>
            <w:tcW w:w="1344" w:type="dxa"/>
            <w:vAlign w:val="bottom"/>
          </w:tcPr>
          <w:p w14:paraId="2A4EAA6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4075</w:t>
            </w:r>
          </w:p>
        </w:tc>
        <w:tc>
          <w:tcPr>
            <w:tcW w:w="1580" w:type="dxa"/>
            <w:vAlign w:val="bottom"/>
          </w:tcPr>
          <w:p w14:paraId="26EB1ED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3462</w:t>
            </w:r>
          </w:p>
        </w:tc>
      </w:tr>
      <w:tr w:rsidR="00BF76F7" w:rsidRPr="00315939" w14:paraId="390B74C9" w14:textId="77777777" w:rsidTr="00E60376">
        <w:trPr>
          <w:jc w:val="center"/>
        </w:trPr>
        <w:tc>
          <w:tcPr>
            <w:tcW w:w="5282" w:type="dxa"/>
            <w:vAlign w:val="bottom"/>
          </w:tcPr>
          <w:p w14:paraId="4BEC18A7" w14:textId="77777777" w:rsidR="00BF76F7" w:rsidRPr="004C6968" w:rsidRDefault="00BF76F7" w:rsidP="00E60376">
            <w:pPr>
              <w:spacing w:line="288" w:lineRule="auto"/>
              <w:jc w:val="center"/>
              <w:rPr>
                <w:rFonts w:cs="Calibri"/>
                <w:lang w:val="de-DE"/>
              </w:rPr>
            </w:pPr>
            <w:r w:rsidRPr="004C6968">
              <w:rPr>
                <w:rFonts w:cs="Calibri"/>
                <w:lang w:val="de-DE"/>
              </w:rPr>
              <w:t xml:space="preserve">Serum </w:t>
            </w:r>
            <w:proofErr w:type="spellStart"/>
            <w:r w:rsidRPr="004C6968">
              <w:rPr>
                <w:rFonts w:cs="Calibri"/>
                <w:lang w:val="de-DE"/>
              </w:rPr>
              <w:t>potassium</w:t>
            </w:r>
            <w:proofErr w:type="spellEnd"/>
            <w:r w:rsidRPr="004C6968">
              <w:rPr>
                <w:rFonts w:cs="Calibri"/>
                <w:lang w:val="de-DE"/>
              </w:rPr>
              <w:t xml:space="preserve"> (</w:t>
            </w:r>
            <w:proofErr w:type="spellStart"/>
            <w:r w:rsidRPr="004C6968">
              <w:rPr>
                <w:rFonts w:cs="Calibri"/>
                <w:lang w:val="de-DE"/>
              </w:rPr>
              <w:t>sK</w:t>
            </w:r>
            <w:proofErr w:type="spellEnd"/>
            <w:r w:rsidRPr="004C6968">
              <w:rPr>
                <w:rFonts w:cs="Calibri"/>
                <w:lang w:val="de-DE"/>
              </w:rPr>
              <w:t xml:space="preserve">), </w:t>
            </w:r>
            <w:proofErr w:type="spellStart"/>
            <w:r w:rsidRPr="004C6968">
              <w:rPr>
                <w:rFonts w:cs="Calibri"/>
                <w:lang w:val="de-DE"/>
              </w:rPr>
              <w:t>mEq</w:t>
            </w:r>
            <w:proofErr w:type="spellEnd"/>
            <w:r w:rsidRPr="004C6968">
              <w:rPr>
                <w:rFonts w:cs="Calibri"/>
                <w:lang w:val="de-DE"/>
              </w:rPr>
              <w:t>/L</w:t>
            </w:r>
          </w:p>
        </w:tc>
        <w:tc>
          <w:tcPr>
            <w:tcW w:w="1854" w:type="dxa"/>
            <w:vAlign w:val="center"/>
          </w:tcPr>
          <w:p w14:paraId="3B7A942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5.59 ± 0.57</w:t>
            </w:r>
          </w:p>
        </w:tc>
        <w:tc>
          <w:tcPr>
            <w:tcW w:w="1737" w:type="dxa"/>
            <w:vAlign w:val="center"/>
          </w:tcPr>
          <w:p w14:paraId="6892CC6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5.28 ± 0.56</w:t>
            </w:r>
          </w:p>
        </w:tc>
        <w:tc>
          <w:tcPr>
            <w:tcW w:w="1580" w:type="dxa"/>
            <w:vAlign w:val="center"/>
          </w:tcPr>
          <w:p w14:paraId="62B8474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5.22 ± 0.56</w:t>
            </w:r>
          </w:p>
        </w:tc>
        <w:tc>
          <w:tcPr>
            <w:tcW w:w="1344" w:type="dxa"/>
            <w:vAlign w:val="center"/>
          </w:tcPr>
          <w:p w14:paraId="52939A6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5.20 ± 0.56</w:t>
            </w:r>
          </w:p>
        </w:tc>
        <w:tc>
          <w:tcPr>
            <w:tcW w:w="1580" w:type="dxa"/>
            <w:vAlign w:val="center"/>
          </w:tcPr>
          <w:p w14:paraId="0396536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5.18 ± 0.56</w:t>
            </w:r>
          </w:p>
        </w:tc>
      </w:tr>
      <w:tr w:rsidR="00BF76F7" w:rsidRPr="00315939" w14:paraId="6F576673" w14:textId="77777777" w:rsidTr="00E60376">
        <w:trPr>
          <w:jc w:val="center"/>
        </w:trPr>
        <w:tc>
          <w:tcPr>
            <w:tcW w:w="5282" w:type="dxa"/>
            <w:vAlign w:val="bottom"/>
          </w:tcPr>
          <w:p w14:paraId="078C03F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sK</w:t>
            </w:r>
            <w:proofErr w:type="spellEnd"/>
            <w:r w:rsidRPr="00315939">
              <w:rPr>
                <w:rFonts w:cs="Calibri"/>
              </w:rPr>
              <w:t xml:space="preserve"> &lt;5.5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/L, %</w:t>
            </w:r>
          </w:p>
        </w:tc>
        <w:tc>
          <w:tcPr>
            <w:tcW w:w="1854" w:type="dxa"/>
            <w:vAlign w:val="bottom"/>
          </w:tcPr>
          <w:p w14:paraId="2181A08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36.1</w:t>
            </w:r>
          </w:p>
        </w:tc>
        <w:tc>
          <w:tcPr>
            <w:tcW w:w="1737" w:type="dxa"/>
            <w:vAlign w:val="bottom"/>
          </w:tcPr>
          <w:p w14:paraId="04F84DE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64.2</w:t>
            </w:r>
          </w:p>
        </w:tc>
        <w:tc>
          <w:tcPr>
            <w:tcW w:w="1580" w:type="dxa"/>
            <w:vAlign w:val="bottom"/>
          </w:tcPr>
          <w:p w14:paraId="44D1A89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67.9</w:t>
            </w:r>
          </w:p>
        </w:tc>
        <w:tc>
          <w:tcPr>
            <w:tcW w:w="1344" w:type="dxa"/>
            <w:vAlign w:val="bottom"/>
          </w:tcPr>
          <w:p w14:paraId="3A3D13C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69.0</w:t>
            </w:r>
          </w:p>
        </w:tc>
        <w:tc>
          <w:tcPr>
            <w:tcW w:w="1580" w:type="dxa"/>
            <w:vAlign w:val="bottom"/>
          </w:tcPr>
          <w:p w14:paraId="542D77B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70.9</w:t>
            </w:r>
          </w:p>
        </w:tc>
      </w:tr>
      <w:tr w:rsidR="00BF76F7" w:rsidRPr="00315939" w14:paraId="0F0FC048" w14:textId="77777777" w:rsidTr="00E60376">
        <w:trPr>
          <w:jc w:val="center"/>
        </w:trPr>
        <w:tc>
          <w:tcPr>
            <w:tcW w:w="5282" w:type="dxa"/>
            <w:vAlign w:val="bottom"/>
          </w:tcPr>
          <w:p w14:paraId="07022CF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calcium, mg/dL</w:t>
            </w:r>
          </w:p>
        </w:tc>
        <w:tc>
          <w:tcPr>
            <w:tcW w:w="1854" w:type="dxa"/>
            <w:vAlign w:val="center"/>
          </w:tcPr>
          <w:p w14:paraId="798485E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8.94 ± 0.60</w:t>
            </w:r>
          </w:p>
        </w:tc>
        <w:tc>
          <w:tcPr>
            <w:tcW w:w="1737" w:type="dxa"/>
            <w:vAlign w:val="center"/>
          </w:tcPr>
          <w:p w14:paraId="6C11DE4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8.96 ± 0.61</w:t>
            </w:r>
          </w:p>
        </w:tc>
        <w:tc>
          <w:tcPr>
            <w:tcW w:w="1580" w:type="dxa"/>
            <w:vAlign w:val="center"/>
          </w:tcPr>
          <w:p w14:paraId="0488873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8.97 ± 0.61</w:t>
            </w:r>
          </w:p>
        </w:tc>
        <w:tc>
          <w:tcPr>
            <w:tcW w:w="1344" w:type="dxa"/>
            <w:vAlign w:val="center"/>
          </w:tcPr>
          <w:p w14:paraId="04B6DDA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8.96 ± 0.61</w:t>
            </w:r>
          </w:p>
        </w:tc>
        <w:tc>
          <w:tcPr>
            <w:tcW w:w="1580" w:type="dxa"/>
            <w:vAlign w:val="center"/>
          </w:tcPr>
          <w:p w14:paraId="7661553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8.97 ± 0.59</w:t>
            </w:r>
          </w:p>
        </w:tc>
      </w:tr>
      <w:tr w:rsidR="00BF76F7" w:rsidRPr="00315939" w14:paraId="1C9519DF" w14:textId="77777777" w:rsidTr="00E60376">
        <w:trPr>
          <w:jc w:val="center"/>
        </w:trPr>
        <w:tc>
          <w:tcPr>
            <w:tcW w:w="5282" w:type="dxa"/>
            <w:vAlign w:val="bottom"/>
          </w:tcPr>
          <w:p w14:paraId="6A5049C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Serum sodium,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  <w:vAlign w:val="center"/>
          </w:tcPr>
          <w:p w14:paraId="252AEC9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136.9 ± 3</w:t>
            </w:r>
          </w:p>
        </w:tc>
        <w:tc>
          <w:tcPr>
            <w:tcW w:w="1737" w:type="dxa"/>
            <w:vAlign w:val="center"/>
          </w:tcPr>
          <w:p w14:paraId="7AC28D5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136.9 ± 3</w:t>
            </w:r>
          </w:p>
        </w:tc>
        <w:tc>
          <w:tcPr>
            <w:tcW w:w="1580" w:type="dxa"/>
            <w:vAlign w:val="center"/>
          </w:tcPr>
          <w:p w14:paraId="14B5C09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137.1 ± 3</w:t>
            </w:r>
          </w:p>
        </w:tc>
        <w:tc>
          <w:tcPr>
            <w:tcW w:w="1344" w:type="dxa"/>
            <w:vAlign w:val="center"/>
          </w:tcPr>
          <w:p w14:paraId="1BAB17E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137.0 ± 3</w:t>
            </w:r>
          </w:p>
        </w:tc>
        <w:tc>
          <w:tcPr>
            <w:tcW w:w="1580" w:type="dxa"/>
            <w:vAlign w:val="center"/>
          </w:tcPr>
          <w:p w14:paraId="0DC0129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137.1 ± 3</w:t>
            </w:r>
          </w:p>
        </w:tc>
      </w:tr>
      <w:tr w:rsidR="00BF76F7" w:rsidRPr="00315939" w14:paraId="2D3B8570" w14:textId="77777777" w:rsidTr="00E60376">
        <w:trPr>
          <w:jc w:val="center"/>
        </w:trPr>
        <w:tc>
          <w:tcPr>
            <w:tcW w:w="5282" w:type="dxa"/>
            <w:vAlign w:val="bottom"/>
          </w:tcPr>
          <w:p w14:paraId="1F0E47A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phosphorus, mg/dL</w:t>
            </w:r>
          </w:p>
        </w:tc>
        <w:tc>
          <w:tcPr>
            <w:tcW w:w="1854" w:type="dxa"/>
            <w:vAlign w:val="center"/>
          </w:tcPr>
          <w:p w14:paraId="01DF514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5.92 ± 1.64</w:t>
            </w:r>
          </w:p>
        </w:tc>
        <w:tc>
          <w:tcPr>
            <w:tcW w:w="1737" w:type="dxa"/>
            <w:vAlign w:val="center"/>
          </w:tcPr>
          <w:p w14:paraId="6F3E879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5.79 ± 1.66</w:t>
            </w:r>
          </w:p>
        </w:tc>
        <w:tc>
          <w:tcPr>
            <w:tcW w:w="1580" w:type="dxa"/>
            <w:vAlign w:val="center"/>
          </w:tcPr>
          <w:p w14:paraId="4CE52B9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5.73 ± 1.63</w:t>
            </w:r>
          </w:p>
        </w:tc>
        <w:tc>
          <w:tcPr>
            <w:tcW w:w="1344" w:type="dxa"/>
            <w:vAlign w:val="center"/>
          </w:tcPr>
          <w:p w14:paraId="0EC6080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5.70 ± 1.63</w:t>
            </w:r>
          </w:p>
        </w:tc>
        <w:tc>
          <w:tcPr>
            <w:tcW w:w="1580" w:type="dxa"/>
            <w:vAlign w:val="center"/>
          </w:tcPr>
          <w:p w14:paraId="5E2E31D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5.70 ± 1.65</w:t>
            </w:r>
          </w:p>
        </w:tc>
      </w:tr>
      <w:tr w:rsidR="00BF76F7" w:rsidRPr="00315939" w14:paraId="65E67A48" w14:textId="77777777" w:rsidTr="00E60376">
        <w:trPr>
          <w:jc w:val="center"/>
        </w:trPr>
        <w:tc>
          <w:tcPr>
            <w:tcW w:w="5282" w:type="dxa"/>
            <w:vAlign w:val="bottom"/>
          </w:tcPr>
          <w:p w14:paraId="5F7ADC39" w14:textId="60922391" w:rsidR="00BF76F7" w:rsidRPr="00870050" w:rsidRDefault="00912733" w:rsidP="00E60376">
            <w:pPr>
              <w:spacing w:line="288" w:lineRule="auto"/>
              <w:jc w:val="center"/>
              <w:rPr>
                <w:rFonts w:cs="Calibri"/>
                <w:lang w:val="pt-BR"/>
              </w:rPr>
            </w:pPr>
            <w:r>
              <w:rPr>
                <w:rFonts w:cs="Calibri"/>
                <w:lang w:val="pt-BR"/>
              </w:rPr>
              <w:t>Serum calcium</w:t>
            </w:r>
            <w:r w:rsidR="00070D15">
              <w:rPr>
                <w:rFonts w:cs="Calibri"/>
                <w:lang w:val="pt-BR"/>
              </w:rPr>
              <w:t xml:space="preserve"> </w:t>
            </w:r>
            <w:r w:rsidR="0085205D">
              <w:rPr>
                <w:rFonts w:cs="Calibri"/>
                <w:lang w:val="pt-BR"/>
              </w:rPr>
              <w:t>x</w:t>
            </w:r>
            <w:r w:rsidR="00070D15">
              <w:rPr>
                <w:rFonts w:cs="Calibri"/>
                <w:lang w:val="pt-BR"/>
              </w:rPr>
              <w:t xml:space="preserve"> phosphorus product</w:t>
            </w:r>
            <w:r w:rsidR="00BF76F7" w:rsidRPr="00870050">
              <w:rPr>
                <w:rFonts w:cs="Calibri"/>
                <w:lang w:val="pt-BR"/>
              </w:rPr>
              <w:t xml:space="preserve"> &lt;4.4 mmol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/L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, %</w:t>
            </w:r>
          </w:p>
        </w:tc>
        <w:tc>
          <w:tcPr>
            <w:tcW w:w="1854" w:type="dxa"/>
            <w:vAlign w:val="bottom"/>
          </w:tcPr>
          <w:p w14:paraId="075F5BF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60.2</w:t>
            </w:r>
          </w:p>
        </w:tc>
        <w:tc>
          <w:tcPr>
            <w:tcW w:w="1737" w:type="dxa"/>
            <w:vAlign w:val="bottom"/>
          </w:tcPr>
          <w:p w14:paraId="7056C8D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61.9</w:t>
            </w:r>
          </w:p>
        </w:tc>
        <w:tc>
          <w:tcPr>
            <w:tcW w:w="1580" w:type="dxa"/>
            <w:vAlign w:val="bottom"/>
          </w:tcPr>
          <w:p w14:paraId="4C65062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63.5</w:t>
            </w:r>
          </w:p>
        </w:tc>
        <w:tc>
          <w:tcPr>
            <w:tcW w:w="1344" w:type="dxa"/>
            <w:vAlign w:val="bottom"/>
          </w:tcPr>
          <w:p w14:paraId="5AAACD3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64.3</w:t>
            </w:r>
          </w:p>
        </w:tc>
        <w:tc>
          <w:tcPr>
            <w:tcW w:w="1580" w:type="dxa"/>
            <w:vAlign w:val="bottom"/>
          </w:tcPr>
          <w:p w14:paraId="659024F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64.0</w:t>
            </w:r>
          </w:p>
        </w:tc>
      </w:tr>
      <w:tr w:rsidR="00BF76F7" w:rsidRPr="00315939" w14:paraId="5BF2AECD" w14:textId="77777777" w:rsidTr="00E60376">
        <w:trPr>
          <w:jc w:val="center"/>
        </w:trPr>
        <w:tc>
          <w:tcPr>
            <w:tcW w:w="5282" w:type="dxa"/>
            <w:vAlign w:val="bottom"/>
          </w:tcPr>
          <w:p w14:paraId="55EE0D9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magnesium, mg/dL</w:t>
            </w:r>
          </w:p>
        </w:tc>
        <w:tc>
          <w:tcPr>
            <w:tcW w:w="1854" w:type="dxa"/>
            <w:vAlign w:val="center"/>
          </w:tcPr>
          <w:p w14:paraId="288C8093" w14:textId="00C44715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2.44</w:t>
            </w:r>
            <w:r w:rsidR="007439C5">
              <w:rPr>
                <w:rFonts w:cs="Calibri"/>
              </w:rPr>
              <w:t xml:space="preserve"> </w:t>
            </w:r>
            <w:r w:rsidRPr="00315939">
              <w:rPr>
                <w:rFonts w:cs="Calibri"/>
              </w:rPr>
              <w:t>± 0.40</w:t>
            </w:r>
          </w:p>
        </w:tc>
        <w:tc>
          <w:tcPr>
            <w:tcW w:w="1737" w:type="dxa"/>
            <w:vAlign w:val="center"/>
          </w:tcPr>
          <w:p w14:paraId="312D40A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2.40 ± 0.40</w:t>
            </w:r>
          </w:p>
        </w:tc>
        <w:tc>
          <w:tcPr>
            <w:tcW w:w="1580" w:type="dxa"/>
            <w:vAlign w:val="center"/>
          </w:tcPr>
          <w:p w14:paraId="3015F17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2.38 ± 0.38</w:t>
            </w:r>
          </w:p>
        </w:tc>
        <w:tc>
          <w:tcPr>
            <w:tcW w:w="1344" w:type="dxa"/>
            <w:vAlign w:val="center"/>
          </w:tcPr>
          <w:p w14:paraId="54DCBE1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2.37 ± 0.39</w:t>
            </w:r>
          </w:p>
        </w:tc>
        <w:tc>
          <w:tcPr>
            <w:tcW w:w="1580" w:type="dxa"/>
            <w:vAlign w:val="center"/>
          </w:tcPr>
          <w:p w14:paraId="3376499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2.36 ± 0.38</w:t>
            </w:r>
          </w:p>
        </w:tc>
      </w:tr>
      <w:tr w:rsidR="00BF76F7" w:rsidRPr="00315939" w14:paraId="27CBAE4D" w14:textId="77777777" w:rsidTr="00E60376">
        <w:trPr>
          <w:jc w:val="center"/>
        </w:trPr>
        <w:tc>
          <w:tcPr>
            <w:tcW w:w="5282" w:type="dxa"/>
            <w:vAlign w:val="bottom"/>
          </w:tcPr>
          <w:p w14:paraId="0828D31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lastRenderedPageBreak/>
              <w:t>iPTH</w:t>
            </w:r>
            <w:proofErr w:type="spellEnd"/>
            <w:r w:rsidRPr="00315939">
              <w:rPr>
                <w:rFonts w:cs="Calibri"/>
              </w:rPr>
              <w:t xml:space="preserve">, </w:t>
            </w:r>
            <w:proofErr w:type="spellStart"/>
            <w:r w:rsidRPr="00315939">
              <w:rPr>
                <w:rFonts w:cs="Calibri"/>
              </w:rPr>
              <w:t>pg</w:t>
            </w:r>
            <w:proofErr w:type="spellEnd"/>
            <w:r w:rsidRPr="00315939">
              <w:rPr>
                <w:rFonts w:cs="Calibri"/>
              </w:rPr>
              <w:t>/mL</w:t>
            </w:r>
          </w:p>
        </w:tc>
        <w:tc>
          <w:tcPr>
            <w:tcW w:w="1854" w:type="dxa"/>
            <w:vAlign w:val="center"/>
          </w:tcPr>
          <w:p w14:paraId="2137641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513 ± 439</w:t>
            </w:r>
          </w:p>
        </w:tc>
        <w:tc>
          <w:tcPr>
            <w:tcW w:w="1737" w:type="dxa"/>
            <w:vAlign w:val="center"/>
          </w:tcPr>
          <w:p w14:paraId="650873F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501 ± 441</w:t>
            </w:r>
          </w:p>
        </w:tc>
        <w:tc>
          <w:tcPr>
            <w:tcW w:w="1580" w:type="dxa"/>
            <w:vAlign w:val="center"/>
          </w:tcPr>
          <w:p w14:paraId="1054C25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508 ± 443</w:t>
            </w:r>
          </w:p>
        </w:tc>
        <w:tc>
          <w:tcPr>
            <w:tcW w:w="1344" w:type="dxa"/>
            <w:vAlign w:val="center"/>
          </w:tcPr>
          <w:p w14:paraId="1EB12D2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514 ± 448</w:t>
            </w:r>
          </w:p>
        </w:tc>
        <w:tc>
          <w:tcPr>
            <w:tcW w:w="1580" w:type="dxa"/>
            <w:vAlign w:val="center"/>
          </w:tcPr>
          <w:p w14:paraId="0E1DC99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521 ± 460</w:t>
            </w:r>
          </w:p>
        </w:tc>
      </w:tr>
      <w:tr w:rsidR="00BF76F7" w:rsidRPr="00315939" w14:paraId="44583965" w14:textId="77777777" w:rsidTr="00E60376">
        <w:trPr>
          <w:jc w:val="center"/>
        </w:trPr>
        <w:tc>
          <w:tcPr>
            <w:tcW w:w="5282" w:type="dxa"/>
            <w:vAlign w:val="bottom"/>
          </w:tcPr>
          <w:p w14:paraId="4BEA90E5" w14:textId="77777777" w:rsidR="00BF76F7" w:rsidRPr="00315939" w:rsidRDefault="00BF76F7" w:rsidP="00E60376">
            <w:pPr>
              <w:rPr>
                <w:rFonts w:cs="Calibri"/>
              </w:rPr>
            </w:pPr>
            <w:r w:rsidRPr="00315939">
              <w:rPr>
                <w:rFonts w:cs="Calibri"/>
              </w:rPr>
              <w:t>Dialysate prescription</w:t>
            </w:r>
          </w:p>
        </w:tc>
        <w:tc>
          <w:tcPr>
            <w:tcW w:w="1854" w:type="dxa"/>
            <w:vAlign w:val="bottom"/>
          </w:tcPr>
          <w:p w14:paraId="00C581A1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340AA833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17E3748A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0BFA801B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24113CDA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115E6E90" w14:textId="77777777" w:rsidTr="00E60376">
        <w:trPr>
          <w:jc w:val="center"/>
        </w:trPr>
        <w:tc>
          <w:tcPr>
            <w:tcW w:w="5282" w:type="dxa"/>
            <w:vAlign w:val="bottom"/>
          </w:tcPr>
          <w:p w14:paraId="079EB0BF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rPr>
                <w:rFonts w:cs="Calibri"/>
              </w:rPr>
              <w:t xml:space="preserve">Potassium,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  <w:vAlign w:val="center"/>
          </w:tcPr>
          <w:p w14:paraId="6DEF5179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1.99 ± 0.25</w:t>
            </w:r>
          </w:p>
        </w:tc>
        <w:tc>
          <w:tcPr>
            <w:tcW w:w="1737" w:type="dxa"/>
            <w:vAlign w:val="center"/>
          </w:tcPr>
          <w:p w14:paraId="111570BE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1.97 ± 0.24</w:t>
            </w:r>
          </w:p>
        </w:tc>
        <w:tc>
          <w:tcPr>
            <w:tcW w:w="1580" w:type="dxa"/>
            <w:vAlign w:val="center"/>
          </w:tcPr>
          <w:p w14:paraId="7E92DE25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1.99 ± 0.23</w:t>
            </w:r>
          </w:p>
        </w:tc>
        <w:tc>
          <w:tcPr>
            <w:tcW w:w="1344" w:type="dxa"/>
            <w:vAlign w:val="center"/>
          </w:tcPr>
          <w:p w14:paraId="63612953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1.99 ± 0.22</w:t>
            </w:r>
          </w:p>
        </w:tc>
        <w:tc>
          <w:tcPr>
            <w:tcW w:w="1580" w:type="dxa"/>
            <w:vAlign w:val="center"/>
          </w:tcPr>
          <w:p w14:paraId="217B46F8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1.99 ± 0.22</w:t>
            </w:r>
          </w:p>
        </w:tc>
      </w:tr>
      <w:tr w:rsidR="00BF76F7" w:rsidRPr="00315939" w14:paraId="6A299B90" w14:textId="77777777" w:rsidTr="00E60376">
        <w:trPr>
          <w:jc w:val="center"/>
        </w:trPr>
        <w:tc>
          <w:tcPr>
            <w:tcW w:w="5282" w:type="dxa"/>
            <w:vAlign w:val="bottom"/>
          </w:tcPr>
          <w:p w14:paraId="6EC45550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rPr>
                <w:rFonts w:cs="Calibri"/>
              </w:rPr>
              <w:t xml:space="preserve">Patients with at least one treatment with 1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 potassium prescribed, %</w:t>
            </w:r>
          </w:p>
        </w:tc>
        <w:tc>
          <w:tcPr>
            <w:tcW w:w="1854" w:type="dxa"/>
            <w:vAlign w:val="bottom"/>
          </w:tcPr>
          <w:p w14:paraId="7D09D771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16.1</w:t>
            </w:r>
          </w:p>
        </w:tc>
        <w:tc>
          <w:tcPr>
            <w:tcW w:w="1737" w:type="dxa"/>
            <w:vAlign w:val="bottom"/>
          </w:tcPr>
          <w:p w14:paraId="7D9B1424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15.8</w:t>
            </w:r>
          </w:p>
        </w:tc>
        <w:tc>
          <w:tcPr>
            <w:tcW w:w="1580" w:type="dxa"/>
            <w:vAlign w:val="bottom"/>
          </w:tcPr>
          <w:p w14:paraId="4160A04A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11.7</w:t>
            </w:r>
          </w:p>
        </w:tc>
        <w:tc>
          <w:tcPr>
            <w:tcW w:w="1344" w:type="dxa"/>
            <w:vAlign w:val="bottom"/>
          </w:tcPr>
          <w:p w14:paraId="32F2106C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10.3</w:t>
            </w:r>
          </w:p>
        </w:tc>
        <w:tc>
          <w:tcPr>
            <w:tcW w:w="1580" w:type="dxa"/>
            <w:vAlign w:val="bottom"/>
          </w:tcPr>
          <w:p w14:paraId="0B6CDB66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10.1</w:t>
            </w:r>
          </w:p>
        </w:tc>
      </w:tr>
      <w:tr w:rsidR="00BF76F7" w:rsidRPr="00315939" w14:paraId="4DCB0742" w14:textId="77777777" w:rsidTr="00E60376">
        <w:trPr>
          <w:trHeight w:val="413"/>
          <w:jc w:val="center"/>
        </w:trPr>
        <w:tc>
          <w:tcPr>
            <w:tcW w:w="13377" w:type="dxa"/>
            <w:gridSpan w:val="6"/>
            <w:vAlign w:val="bottom"/>
          </w:tcPr>
          <w:p w14:paraId="5941D667" w14:textId="77777777" w:rsidR="00BF76F7" w:rsidRPr="00315939" w:rsidRDefault="00BF76F7" w:rsidP="00E60376">
            <w:pPr>
              <w:spacing w:line="288" w:lineRule="auto"/>
              <w:jc w:val="center"/>
              <w:rPr>
                <w:b/>
                <w:bCs/>
              </w:rPr>
            </w:pPr>
            <w:r w:rsidRPr="00315939">
              <w:rPr>
                <w:b/>
                <w:bCs/>
              </w:rPr>
              <w:t xml:space="preserve">Any </w:t>
            </w:r>
            <w:proofErr w:type="spellStart"/>
            <w:r w:rsidRPr="00315939">
              <w:rPr>
                <w:b/>
                <w:bCs/>
              </w:rPr>
              <w:t>RAASi</w:t>
            </w:r>
            <w:proofErr w:type="spellEnd"/>
            <w:r w:rsidRPr="00315939">
              <w:rPr>
                <w:b/>
                <w:bCs/>
              </w:rPr>
              <w:t xml:space="preserve"> during the study period (n= 4688)</w:t>
            </w:r>
          </w:p>
        </w:tc>
      </w:tr>
      <w:tr w:rsidR="00BF76F7" w:rsidRPr="00315939" w14:paraId="0C35EFE5" w14:textId="77777777" w:rsidTr="00E60376">
        <w:trPr>
          <w:jc w:val="center"/>
        </w:trPr>
        <w:tc>
          <w:tcPr>
            <w:tcW w:w="5282" w:type="dxa"/>
            <w:vAlign w:val="bottom"/>
          </w:tcPr>
          <w:p w14:paraId="00E240A7" w14:textId="77777777" w:rsidR="00BF76F7" w:rsidRPr="00315939" w:rsidRDefault="00BF76F7" w:rsidP="00E60376">
            <w:pPr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treatment schedule</w:t>
            </w:r>
          </w:p>
        </w:tc>
        <w:tc>
          <w:tcPr>
            <w:tcW w:w="8095" w:type="dxa"/>
            <w:gridSpan w:val="5"/>
            <w:vAlign w:val="bottom"/>
          </w:tcPr>
          <w:p w14:paraId="02D6F9B3" w14:textId="77777777" w:rsidR="00BF76F7" w:rsidRPr="00315939" w:rsidRDefault="00BF76F7" w:rsidP="00E60376">
            <w:pPr>
              <w:spacing w:line="288" w:lineRule="auto"/>
            </w:pPr>
          </w:p>
        </w:tc>
      </w:tr>
      <w:tr w:rsidR="00BF76F7" w:rsidRPr="00315939" w14:paraId="339CBF98" w14:textId="77777777" w:rsidTr="00E60376">
        <w:trPr>
          <w:jc w:val="center"/>
        </w:trPr>
        <w:tc>
          <w:tcPr>
            <w:tcW w:w="5282" w:type="dxa"/>
            <w:vAlign w:val="bottom"/>
          </w:tcPr>
          <w:p w14:paraId="0C40D51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Less than once a day</w:t>
            </w:r>
          </w:p>
        </w:tc>
        <w:tc>
          <w:tcPr>
            <w:tcW w:w="8095" w:type="dxa"/>
            <w:gridSpan w:val="5"/>
            <w:vAlign w:val="center"/>
          </w:tcPr>
          <w:p w14:paraId="2E3B4A4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654 (14.0%)</w:t>
            </w:r>
          </w:p>
        </w:tc>
      </w:tr>
      <w:tr w:rsidR="00BF76F7" w:rsidRPr="00315939" w14:paraId="73603571" w14:textId="77777777" w:rsidTr="00E60376">
        <w:trPr>
          <w:jc w:val="center"/>
        </w:trPr>
        <w:tc>
          <w:tcPr>
            <w:tcW w:w="5282" w:type="dxa"/>
            <w:vAlign w:val="bottom"/>
          </w:tcPr>
          <w:p w14:paraId="1F6F0BB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Once a day</w:t>
            </w:r>
          </w:p>
        </w:tc>
        <w:tc>
          <w:tcPr>
            <w:tcW w:w="8095" w:type="dxa"/>
            <w:gridSpan w:val="5"/>
            <w:vAlign w:val="center"/>
          </w:tcPr>
          <w:p w14:paraId="022227D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2629 (56.1%)</w:t>
            </w:r>
          </w:p>
        </w:tc>
      </w:tr>
      <w:tr w:rsidR="00BF76F7" w:rsidRPr="00315939" w14:paraId="0FB56D09" w14:textId="77777777" w:rsidTr="00E60376">
        <w:trPr>
          <w:jc w:val="center"/>
        </w:trPr>
        <w:tc>
          <w:tcPr>
            <w:tcW w:w="5282" w:type="dxa"/>
            <w:vAlign w:val="bottom"/>
          </w:tcPr>
          <w:p w14:paraId="4CEF24A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More than once a day</w:t>
            </w:r>
          </w:p>
        </w:tc>
        <w:tc>
          <w:tcPr>
            <w:tcW w:w="8095" w:type="dxa"/>
            <w:gridSpan w:val="5"/>
            <w:vAlign w:val="center"/>
          </w:tcPr>
          <w:p w14:paraId="0D5EFA4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51 (1.1%)</w:t>
            </w:r>
          </w:p>
        </w:tc>
      </w:tr>
      <w:tr w:rsidR="00BF76F7" w:rsidRPr="00315939" w14:paraId="4FE4AE1A" w14:textId="77777777" w:rsidTr="00E60376">
        <w:trPr>
          <w:jc w:val="center"/>
        </w:trPr>
        <w:tc>
          <w:tcPr>
            <w:tcW w:w="5282" w:type="dxa"/>
            <w:vAlign w:val="bottom"/>
          </w:tcPr>
          <w:p w14:paraId="3E24BEE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As directed </w:t>
            </w:r>
          </w:p>
        </w:tc>
        <w:tc>
          <w:tcPr>
            <w:tcW w:w="8095" w:type="dxa"/>
            <w:gridSpan w:val="5"/>
            <w:vAlign w:val="center"/>
          </w:tcPr>
          <w:p w14:paraId="22BD369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581 (12.4%)</w:t>
            </w:r>
          </w:p>
        </w:tc>
      </w:tr>
      <w:tr w:rsidR="00BF76F7" w:rsidRPr="00315939" w14:paraId="7C0B7B64" w14:textId="77777777" w:rsidTr="00E60376">
        <w:trPr>
          <w:jc w:val="center"/>
        </w:trPr>
        <w:tc>
          <w:tcPr>
            <w:tcW w:w="5282" w:type="dxa"/>
            <w:vAlign w:val="bottom"/>
          </w:tcPr>
          <w:p w14:paraId="12F7F47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Single dose</w:t>
            </w:r>
          </w:p>
        </w:tc>
        <w:tc>
          <w:tcPr>
            <w:tcW w:w="8095" w:type="dxa"/>
            <w:gridSpan w:val="5"/>
            <w:vAlign w:val="center"/>
          </w:tcPr>
          <w:p w14:paraId="4D6A249D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96 (2.0%)</w:t>
            </w:r>
          </w:p>
        </w:tc>
      </w:tr>
      <w:tr w:rsidR="00BF76F7" w:rsidRPr="00315939" w14:paraId="2947A57D" w14:textId="77777777" w:rsidTr="00E60376">
        <w:trPr>
          <w:jc w:val="center"/>
        </w:trPr>
        <w:tc>
          <w:tcPr>
            <w:tcW w:w="5282" w:type="dxa"/>
            <w:vAlign w:val="bottom"/>
          </w:tcPr>
          <w:p w14:paraId="5F899BC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Missing</w:t>
            </w:r>
          </w:p>
        </w:tc>
        <w:tc>
          <w:tcPr>
            <w:tcW w:w="8095" w:type="dxa"/>
            <w:gridSpan w:val="5"/>
            <w:vAlign w:val="center"/>
          </w:tcPr>
          <w:p w14:paraId="3D2AAD50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677 (14.4%)</w:t>
            </w:r>
          </w:p>
        </w:tc>
      </w:tr>
      <w:tr w:rsidR="00BF76F7" w:rsidRPr="00315939" w14:paraId="2AF596EE" w14:textId="77777777" w:rsidTr="00E60376">
        <w:trPr>
          <w:jc w:val="center"/>
        </w:trPr>
        <w:tc>
          <w:tcPr>
            <w:tcW w:w="5282" w:type="dxa"/>
            <w:vAlign w:val="bottom"/>
          </w:tcPr>
          <w:p w14:paraId="3CA4749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prescription drug strength</w:t>
            </w:r>
          </w:p>
        </w:tc>
        <w:tc>
          <w:tcPr>
            <w:tcW w:w="8095" w:type="dxa"/>
            <w:gridSpan w:val="5"/>
            <w:vAlign w:val="bottom"/>
          </w:tcPr>
          <w:p w14:paraId="0C18B572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</w:p>
        </w:tc>
      </w:tr>
      <w:tr w:rsidR="00BF76F7" w:rsidRPr="00315939" w14:paraId="157D9056" w14:textId="77777777" w:rsidTr="00E60376">
        <w:trPr>
          <w:jc w:val="center"/>
        </w:trPr>
        <w:tc>
          <w:tcPr>
            <w:tcW w:w="5282" w:type="dxa"/>
            <w:vAlign w:val="bottom"/>
          </w:tcPr>
          <w:p w14:paraId="2AABEB00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8.4 g</w:t>
            </w:r>
          </w:p>
        </w:tc>
        <w:tc>
          <w:tcPr>
            <w:tcW w:w="8095" w:type="dxa"/>
            <w:gridSpan w:val="5"/>
            <w:vAlign w:val="center"/>
          </w:tcPr>
          <w:p w14:paraId="20631DD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4283 (91.4%)</w:t>
            </w:r>
          </w:p>
        </w:tc>
      </w:tr>
      <w:tr w:rsidR="00BF76F7" w:rsidRPr="00315939" w14:paraId="59655A63" w14:textId="77777777" w:rsidTr="00E60376">
        <w:trPr>
          <w:jc w:val="center"/>
        </w:trPr>
        <w:tc>
          <w:tcPr>
            <w:tcW w:w="5282" w:type="dxa"/>
            <w:vAlign w:val="bottom"/>
          </w:tcPr>
          <w:p w14:paraId="0D17000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16.8 g</w:t>
            </w:r>
          </w:p>
        </w:tc>
        <w:tc>
          <w:tcPr>
            <w:tcW w:w="8095" w:type="dxa"/>
            <w:gridSpan w:val="5"/>
            <w:vAlign w:val="center"/>
          </w:tcPr>
          <w:p w14:paraId="466986C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360 (7.7%)</w:t>
            </w:r>
          </w:p>
        </w:tc>
      </w:tr>
      <w:tr w:rsidR="00BF76F7" w:rsidRPr="00315939" w14:paraId="6D1303B9" w14:textId="77777777" w:rsidTr="00E60376">
        <w:trPr>
          <w:jc w:val="center"/>
        </w:trPr>
        <w:tc>
          <w:tcPr>
            <w:tcW w:w="5282" w:type="dxa"/>
            <w:vAlign w:val="bottom"/>
          </w:tcPr>
          <w:p w14:paraId="204961B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25.2 g</w:t>
            </w:r>
          </w:p>
        </w:tc>
        <w:tc>
          <w:tcPr>
            <w:tcW w:w="8095" w:type="dxa"/>
            <w:gridSpan w:val="5"/>
            <w:vAlign w:val="center"/>
          </w:tcPr>
          <w:p w14:paraId="3A370DA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44 (0.9%)</w:t>
            </w:r>
          </w:p>
        </w:tc>
      </w:tr>
      <w:tr w:rsidR="00BF76F7" w:rsidRPr="00315939" w14:paraId="24BF65AF" w14:textId="77777777" w:rsidTr="00E60376">
        <w:trPr>
          <w:jc w:val="center"/>
        </w:trPr>
        <w:tc>
          <w:tcPr>
            <w:tcW w:w="5282" w:type="dxa"/>
            <w:vAlign w:val="bottom"/>
          </w:tcPr>
          <w:p w14:paraId="0D82C46D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Missing</w:t>
            </w:r>
          </w:p>
        </w:tc>
        <w:tc>
          <w:tcPr>
            <w:tcW w:w="8095" w:type="dxa"/>
            <w:gridSpan w:val="5"/>
            <w:vAlign w:val="center"/>
          </w:tcPr>
          <w:p w14:paraId="6CB6329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 (0.02%)</w:t>
            </w:r>
          </w:p>
        </w:tc>
      </w:tr>
      <w:tr w:rsidR="00BF76F7" w:rsidRPr="00315939" w14:paraId="3C260A23" w14:textId="77777777" w:rsidTr="00E60376">
        <w:trPr>
          <w:jc w:val="center"/>
        </w:trPr>
        <w:tc>
          <w:tcPr>
            <w:tcW w:w="5282" w:type="dxa"/>
            <w:vAlign w:val="bottom"/>
          </w:tcPr>
          <w:p w14:paraId="5DAC9F3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8.4 g packets/ day</w:t>
            </w:r>
          </w:p>
        </w:tc>
        <w:tc>
          <w:tcPr>
            <w:tcW w:w="1854" w:type="dxa"/>
            <w:vAlign w:val="center"/>
          </w:tcPr>
          <w:p w14:paraId="4266285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/</w:t>
            </w:r>
          </w:p>
        </w:tc>
        <w:tc>
          <w:tcPr>
            <w:tcW w:w="1737" w:type="dxa"/>
            <w:vAlign w:val="center"/>
          </w:tcPr>
          <w:p w14:paraId="6425DC5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0.98 ± 0.52</w:t>
            </w:r>
          </w:p>
        </w:tc>
        <w:tc>
          <w:tcPr>
            <w:tcW w:w="1580" w:type="dxa"/>
            <w:vAlign w:val="center"/>
          </w:tcPr>
          <w:p w14:paraId="1B827D1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1.01 ± 0.55</w:t>
            </w:r>
          </w:p>
        </w:tc>
        <w:tc>
          <w:tcPr>
            <w:tcW w:w="1344" w:type="dxa"/>
            <w:vAlign w:val="center"/>
          </w:tcPr>
          <w:p w14:paraId="7806083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1.03 ± 0.57</w:t>
            </w:r>
          </w:p>
        </w:tc>
        <w:tc>
          <w:tcPr>
            <w:tcW w:w="1580" w:type="dxa"/>
            <w:vAlign w:val="center"/>
          </w:tcPr>
          <w:p w14:paraId="1A76018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1.04 ± 0.58</w:t>
            </w:r>
          </w:p>
        </w:tc>
      </w:tr>
      <w:tr w:rsidR="00BF76F7" w:rsidRPr="00315939" w14:paraId="4693D6B1" w14:textId="77777777" w:rsidTr="00E60376">
        <w:trPr>
          <w:jc w:val="center"/>
        </w:trPr>
        <w:tc>
          <w:tcPr>
            <w:tcW w:w="5282" w:type="dxa"/>
            <w:vAlign w:val="bottom"/>
          </w:tcPr>
          <w:p w14:paraId="1A5FB5FC" w14:textId="77777777" w:rsidR="00BF76F7" w:rsidRPr="00315939" w:rsidRDefault="00BF76F7" w:rsidP="00E60376">
            <w:pPr>
              <w:rPr>
                <w:rFonts w:cs="Calibri"/>
                <w:color w:val="0070C0"/>
              </w:rPr>
            </w:pPr>
            <w:r w:rsidRPr="00315939">
              <w:rPr>
                <w:rFonts w:cs="Calibri"/>
              </w:rPr>
              <w:t>Lab parameters</w:t>
            </w:r>
          </w:p>
        </w:tc>
        <w:tc>
          <w:tcPr>
            <w:tcW w:w="1854" w:type="dxa"/>
            <w:vAlign w:val="bottom"/>
          </w:tcPr>
          <w:p w14:paraId="64D55325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66E3A109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45A5B401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00F76D1F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2F22012D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2FF867AD" w14:textId="77777777" w:rsidTr="00E60376">
        <w:trPr>
          <w:jc w:val="center"/>
        </w:trPr>
        <w:tc>
          <w:tcPr>
            <w:tcW w:w="5282" w:type="dxa"/>
            <w:vAlign w:val="bottom"/>
          </w:tcPr>
          <w:p w14:paraId="30A0243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P</w:t>
            </w:r>
            <w:r w:rsidRPr="00315939">
              <w:rPr>
                <w:rFonts w:cs="Calibri"/>
                <w:color w:val="000000"/>
              </w:rPr>
              <w:t xml:space="preserve">atients with </w:t>
            </w:r>
            <w:proofErr w:type="spellStart"/>
            <w:r w:rsidRPr="00315939">
              <w:rPr>
                <w:rFonts w:cs="Calibri"/>
                <w:color w:val="000000"/>
              </w:rPr>
              <w:t>sK</w:t>
            </w:r>
            <w:proofErr w:type="spellEnd"/>
            <w:r w:rsidRPr="00315939">
              <w:rPr>
                <w:rFonts w:cs="Calibri"/>
                <w:color w:val="000000"/>
              </w:rPr>
              <w:t xml:space="preserve"> values</w:t>
            </w:r>
            <w:r>
              <w:rPr>
                <w:rFonts w:cs="Calibri"/>
                <w:color w:val="000000"/>
              </w:rPr>
              <w:t>, n</w:t>
            </w:r>
          </w:p>
        </w:tc>
        <w:tc>
          <w:tcPr>
            <w:tcW w:w="1854" w:type="dxa"/>
            <w:vAlign w:val="bottom"/>
          </w:tcPr>
          <w:p w14:paraId="0A9B624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4688</w:t>
            </w:r>
          </w:p>
        </w:tc>
        <w:tc>
          <w:tcPr>
            <w:tcW w:w="1737" w:type="dxa"/>
            <w:vAlign w:val="bottom"/>
          </w:tcPr>
          <w:p w14:paraId="0614F12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4686</w:t>
            </w:r>
          </w:p>
        </w:tc>
        <w:tc>
          <w:tcPr>
            <w:tcW w:w="1580" w:type="dxa"/>
            <w:vAlign w:val="bottom"/>
          </w:tcPr>
          <w:p w14:paraId="6C74AFC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3833</w:t>
            </w:r>
          </w:p>
        </w:tc>
        <w:tc>
          <w:tcPr>
            <w:tcW w:w="1344" w:type="dxa"/>
            <w:vAlign w:val="bottom"/>
          </w:tcPr>
          <w:p w14:paraId="53881EC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3248</w:t>
            </w:r>
          </w:p>
        </w:tc>
        <w:tc>
          <w:tcPr>
            <w:tcW w:w="1580" w:type="dxa"/>
            <w:vAlign w:val="bottom"/>
          </w:tcPr>
          <w:p w14:paraId="281104F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2776</w:t>
            </w:r>
          </w:p>
        </w:tc>
      </w:tr>
      <w:tr w:rsidR="00BF76F7" w:rsidRPr="00315939" w14:paraId="148B3C34" w14:textId="77777777" w:rsidTr="00E60376">
        <w:trPr>
          <w:jc w:val="center"/>
        </w:trPr>
        <w:tc>
          <w:tcPr>
            <w:tcW w:w="5282" w:type="dxa"/>
            <w:vAlign w:val="bottom"/>
          </w:tcPr>
          <w:p w14:paraId="67AE198F" w14:textId="77777777" w:rsidR="00BF76F7" w:rsidRPr="004C6968" w:rsidRDefault="00BF76F7" w:rsidP="00E60376">
            <w:pPr>
              <w:spacing w:line="288" w:lineRule="auto"/>
              <w:jc w:val="center"/>
              <w:rPr>
                <w:rFonts w:cs="Calibri"/>
                <w:lang w:val="de-DE"/>
              </w:rPr>
            </w:pPr>
            <w:r w:rsidRPr="004C6968">
              <w:rPr>
                <w:rFonts w:cs="Calibri"/>
                <w:lang w:val="de-DE"/>
              </w:rPr>
              <w:t xml:space="preserve">Serum </w:t>
            </w:r>
            <w:proofErr w:type="spellStart"/>
            <w:r w:rsidRPr="004C6968">
              <w:rPr>
                <w:rFonts w:cs="Calibri"/>
                <w:lang w:val="de-DE"/>
              </w:rPr>
              <w:t>potassium</w:t>
            </w:r>
            <w:proofErr w:type="spellEnd"/>
            <w:r w:rsidRPr="004C6968">
              <w:rPr>
                <w:rFonts w:cs="Calibri"/>
                <w:lang w:val="de-DE"/>
              </w:rPr>
              <w:t xml:space="preserve"> (</w:t>
            </w:r>
            <w:proofErr w:type="spellStart"/>
            <w:r w:rsidRPr="004C6968">
              <w:rPr>
                <w:rFonts w:cs="Calibri"/>
                <w:lang w:val="de-DE"/>
              </w:rPr>
              <w:t>sK</w:t>
            </w:r>
            <w:proofErr w:type="spellEnd"/>
            <w:r w:rsidRPr="004C6968">
              <w:rPr>
                <w:rFonts w:cs="Calibri"/>
                <w:lang w:val="de-DE"/>
              </w:rPr>
              <w:t xml:space="preserve">), </w:t>
            </w:r>
            <w:proofErr w:type="spellStart"/>
            <w:r w:rsidRPr="004C6968">
              <w:rPr>
                <w:rFonts w:cs="Calibri"/>
                <w:lang w:val="de-DE"/>
              </w:rPr>
              <w:t>mEq</w:t>
            </w:r>
            <w:proofErr w:type="spellEnd"/>
            <w:r w:rsidRPr="004C6968">
              <w:rPr>
                <w:rFonts w:cs="Calibri"/>
                <w:lang w:val="de-DE"/>
              </w:rPr>
              <w:t>/L</w:t>
            </w:r>
          </w:p>
        </w:tc>
        <w:tc>
          <w:tcPr>
            <w:tcW w:w="1854" w:type="dxa"/>
            <w:vAlign w:val="center"/>
          </w:tcPr>
          <w:p w14:paraId="1D17684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5.61 ± 0.55</w:t>
            </w:r>
          </w:p>
        </w:tc>
        <w:tc>
          <w:tcPr>
            <w:tcW w:w="1737" w:type="dxa"/>
            <w:vAlign w:val="center"/>
          </w:tcPr>
          <w:p w14:paraId="26074F4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5.32 ± 0.54</w:t>
            </w:r>
          </w:p>
        </w:tc>
        <w:tc>
          <w:tcPr>
            <w:tcW w:w="1580" w:type="dxa"/>
            <w:vAlign w:val="center"/>
          </w:tcPr>
          <w:p w14:paraId="0178D2C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5.27 ± 0.54</w:t>
            </w:r>
          </w:p>
        </w:tc>
        <w:tc>
          <w:tcPr>
            <w:tcW w:w="1344" w:type="dxa"/>
            <w:vAlign w:val="center"/>
          </w:tcPr>
          <w:p w14:paraId="1339CA9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5.25 ± 0.54</w:t>
            </w:r>
          </w:p>
        </w:tc>
        <w:tc>
          <w:tcPr>
            <w:tcW w:w="1580" w:type="dxa"/>
            <w:vAlign w:val="center"/>
          </w:tcPr>
          <w:p w14:paraId="2B1D0D1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5.24 ± 0.53</w:t>
            </w:r>
          </w:p>
        </w:tc>
      </w:tr>
      <w:tr w:rsidR="00BF76F7" w:rsidRPr="00315939" w14:paraId="03DC63DD" w14:textId="77777777" w:rsidTr="00E60376">
        <w:trPr>
          <w:jc w:val="center"/>
        </w:trPr>
        <w:tc>
          <w:tcPr>
            <w:tcW w:w="5282" w:type="dxa"/>
            <w:vAlign w:val="bottom"/>
          </w:tcPr>
          <w:p w14:paraId="3C914BC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sK</w:t>
            </w:r>
            <w:proofErr w:type="spellEnd"/>
            <w:r w:rsidRPr="00315939">
              <w:rPr>
                <w:rFonts w:cs="Calibri"/>
              </w:rPr>
              <w:t xml:space="preserve"> &lt;5.5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/L, %</w:t>
            </w:r>
          </w:p>
        </w:tc>
        <w:tc>
          <w:tcPr>
            <w:tcW w:w="1854" w:type="dxa"/>
            <w:vAlign w:val="bottom"/>
          </w:tcPr>
          <w:p w14:paraId="2D13F76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34.9</w:t>
            </w:r>
          </w:p>
        </w:tc>
        <w:tc>
          <w:tcPr>
            <w:tcW w:w="1737" w:type="dxa"/>
            <w:vAlign w:val="bottom"/>
          </w:tcPr>
          <w:p w14:paraId="7207FDB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61.2</w:t>
            </w:r>
          </w:p>
        </w:tc>
        <w:tc>
          <w:tcPr>
            <w:tcW w:w="1580" w:type="dxa"/>
            <w:vAlign w:val="bottom"/>
          </w:tcPr>
          <w:p w14:paraId="379C5B2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64.6</w:t>
            </w:r>
          </w:p>
        </w:tc>
        <w:tc>
          <w:tcPr>
            <w:tcW w:w="1344" w:type="dxa"/>
            <w:vAlign w:val="bottom"/>
          </w:tcPr>
          <w:p w14:paraId="04609CC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66.4</w:t>
            </w:r>
          </w:p>
        </w:tc>
        <w:tc>
          <w:tcPr>
            <w:tcW w:w="1580" w:type="dxa"/>
            <w:vAlign w:val="bottom"/>
          </w:tcPr>
          <w:p w14:paraId="096BB3C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68.7</w:t>
            </w:r>
          </w:p>
        </w:tc>
      </w:tr>
      <w:tr w:rsidR="00BF76F7" w:rsidRPr="00315939" w14:paraId="00D01E72" w14:textId="77777777" w:rsidTr="00E60376">
        <w:trPr>
          <w:jc w:val="center"/>
        </w:trPr>
        <w:tc>
          <w:tcPr>
            <w:tcW w:w="5282" w:type="dxa"/>
            <w:vAlign w:val="bottom"/>
          </w:tcPr>
          <w:p w14:paraId="38EFB9D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calcium, mg/dL</w:t>
            </w:r>
          </w:p>
        </w:tc>
        <w:tc>
          <w:tcPr>
            <w:tcW w:w="1854" w:type="dxa"/>
            <w:vAlign w:val="center"/>
          </w:tcPr>
          <w:p w14:paraId="5FB9AC3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8.93 ± 0.58</w:t>
            </w:r>
          </w:p>
        </w:tc>
        <w:tc>
          <w:tcPr>
            <w:tcW w:w="1737" w:type="dxa"/>
            <w:vAlign w:val="center"/>
          </w:tcPr>
          <w:p w14:paraId="7111D4B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8.94 ± 0.59</w:t>
            </w:r>
          </w:p>
        </w:tc>
        <w:tc>
          <w:tcPr>
            <w:tcW w:w="1580" w:type="dxa"/>
            <w:vAlign w:val="center"/>
          </w:tcPr>
          <w:p w14:paraId="541B270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8.95 ± 0.60</w:t>
            </w:r>
          </w:p>
        </w:tc>
        <w:tc>
          <w:tcPr>
            <w:tcW w:w="1344" w:type="dxa"/>
            <w:vAlign w:val="center"/>
          </w:tcPr>
          <w:p w14:paraId="30B6408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8.95 ± 0.59</w:t>
            </w:r>
          </w:p>
        </w:tc>
        <w:tc>
          <w:tcPr>
            <w:tcW w:w="1580" w:type="dxa"/>
            <w:vAlign w:val="center"/>
          </w:tcPr>
          <w:p w14:paraId="5AD6E30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8.96 ± 0.59</w:t>
            </w:r>
          </w:p>
        </w:tc>
      </w:tr>
      <w:tr w:rsidR="00BF76F7" w:rsidRPr="00315939" w14:paraId="458D445D" w14:textId="77777777" w:rsidTr="00E60376">
        <w:trPr>
          <w:jc w:val="center"/>
        </w:trPr>
        <w:tc>
          <w:tcPr>
            <w:tcW w:w="5282" w:type="dxa"/>
            <w:vAlign w:val="bottom"/>
          </w:tcPr>
          <w:p w14:paraId="4B2CB6E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Serum sodium,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  <w:vAlign w:val="center"/>
          </w:tcPr>
          <w:p w14:paraId="0D71C4A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136.8 ± 3</w:t>
            </w:r>
          </w:p>
        </w:tc>
        <w:tc>
          <w:tcPr>
            <w:tcW w:w="1737" w:type="dxa"/>
            <w:vAlign w:val="center"/>
          </w:tcPr>
          <w:p w14:paraId="60927FA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136.8 ± 3</w:t>
            </w:r>
          </w:p>
        </w:tc>
        <w:tc>
          <w:tcPr>
            <w:tcW w:w="1580" w:type="dxa"/>
            <w:vAlign w:val="center"/>
          </w:tcPr>
          <w:p w14:paraId="6F3817F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136.9 ± 3</w:t>
            </w:r>
          </w:p>
        </w:tc>
        <w:tc>
          <w:tcPr>
            <w:tcW w:w="1344" w:type="dxa"/>
            <w:vAlign w:val="center"/>
          </w:tcPr>
          <w:p w14:paraId="55FC209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136.9 ± 3</w:t>
            </w:r>
          </w:p>
        </w:tc>
        <w:tc>
          <w:tcPr>
            <w:tcW w:w="1580" w:type="dxa"/>
            <w:vAlign w:val="center"/>
          </w:tcPr>
          <w:p w14:paraId="447B342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136.9 ± 3</w:t>
            </w:r>
          </w:p>
        </w:tc>
      </w:tr>
      <w:tr w:rsidR="00BF76F7" w:rsidRPr="00315939" w14:paraId="0F3FF1A2" w14:textId="77777777" w:rsidTr="00E60376">
        <w:trPr>
          <w:jc w:val="center"/>
        </w:trPr>
        <w:tc>
          <w:tcPr>
            <w:tcW w:w="5282" w:type="dxa"/>
            <w:vAlign w:val="bottom"/>
          </w:tcPr>
          <w:p w14:paraId="57848F7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phosphorus, mg/dL</w:t>
            </w:r>
          </w:p>
        </w:tc>
        <w:tc>
          <w:tcPr>
            <w:tcW w:w="1854" w:type="dxa"/>
            <w:vAlign w:val="center"/>
          </w:tcPr>
          <w:p w14:paraId="1380560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6.07 ± 1.67</w:t>
            </w:r>
          </w:p>
        </w:tc>
        <w:tc>
          <w:tcPr>
            <w:tcW w:w="1737" w:type="dxa"/>
            <w:vAlign w:val="center"/>
          </w:tcPr>
          <w:p w14:paraId="3D70C17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5.99 ± 1.72</w:t>
            </w:r>
          </w:p>
        </w:tc>
        <w:tc>
          <w:tcPr>
            <w:tcW w:w="1580" w:type="dxa"/>
            <w:vAlign w:val="center"/>
          </w:tcPr>
          <w:p w14:paraId="29BB3FF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5.92 ± 1.70</w:t>
            </w:r>
          </w:p>
        </w:tc>
        <w:tc>
          <w:tcPr>
            <w:tcW w:w="1344" w:type="dxa"/>
            <w:vAlign w:val="center"/>
          </w:tcPr>
          <w:p w14:paraId="0F92782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5.87 ± 1.70</w:t>
            </w:r>
          </w:p>
        </w:tc>
        <w:tc>
          <w:tcPr>
            <w:tcW w:w="1580" w:type="dxa"/>
            <w:vAlign w:val="center"/>
          </w:tcPr>
          <w:p w14:paraId="0117F5D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5.85 ± 1.65</w:t>
            </w:r>
          </w:p>
        </w:tc>
      </w:tr>
      <w:tr w:rsidR="00BF76F7" w:rsidRPr="00315939" w14:paraId="60E836F5" w14:textId="77777777" w:rsidTr="00E60376">
        <w:trPr>
          <w:jc w:val="center"/>
        </w:trPr>
        <w:tc>
          <w:tcPr>
            <w:tcW w:w="5282" w:type="dxa"/>
            <w:vAlign w:val="bottom"/>
          </w:tcPr>
          <w:p w14:paraId="23259F3C" w14:textId="6F16F7C6" w:rsidR="00BF76F7" w:rsidRPr="00870050" w:rsidRDefault="00912733" w:rsidP="00E60376">
            <w:pPr>
              <w:spacing w:line="288" w:lineRule="auto"/>
              <w:jc w:val="center"/>
              <w:rPr>
                <w:rFonts w:cs="Calibri"/>
                <w:lang w:val="pt-BR"/>
              </w:rPr>
            </w:pPr>
            <w:r>
              <w:rPr>
                <w:rFonts w:cs="Calibri"/>
                <w:lang w:val="pt-BR"/>
              </w:rPr>
              <w:lastRenderedPageBreak/>
              <w:t>Serum calcium</w:t>
            </w:r>
            <w:r w:rsidR="00070D15">
              <w:rPr>
                <w:rFonts w:cs="Calibri"/>
                <w:lang w:val="pt-BR"/>
              </w:rPr>
              <w:t xml:space="preserve"> </w:t>
            </w:r>
            <w:r w:rsidR="0085205D">
              <w:rPr>
                <w:rFonts w:cs="Calibri"/>
                <w:lang w:val="pt-BR"/>
              </w:rPr>
              <w:t>x</w:t>
            </w:r>
            <w:r w:rsidR="00070D15">
              <w:rPr>
                <w:rFonts w:cs="Calibri"/>
                <w:lang w:val="pt-BR"/>
              </w:rPr>
              <w:t xml:space="preserve"> phosphorus product</w:t>
            </w:r>
            <w:r w:rsidR="00BF76F7" w:rsidRPr="00870050">
              <w:rPr>
                <w:rFonts w:cs="Calibri"/>
                <w:lang w:val="pt-BR"/>
              </w:rPr>
              <w:t xml:space="preserve"> &lt;4.4 mmol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/L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, %</w:t>
            </w:r>
          </w:p>
        </w:tc>
        <w:tc>
          <w:tcPr>
            <w:tcW w:w="1854" w:type="dxa"/>
            <w:vAlign w:val="bottom"/>
          </w:tcPr>
          <w:p w14:paraId="755A756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56.8</w:t>
            </w:r>
          </w:p>
        </w:tc>
        <w:tc>
          <w:tcPr>
            <w:tcW w:w="1737" w:type="dxa"/>
            <w:vAlign w:val="bottom"/>
          </w:tcPr>
          <w:p w14:paraId="2A58011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58.9</w:t>
            </w:r>
          </w:p>
        </w:tc>
        <w:tc>
          <w:tcPr>
            <w:tcW w:w="1580" w:type="dxa"/>
            <w:vAlign w:val="bottom"/>
          </w:tcPr>
          <w:p w14:paraId="0D2EEF2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59.6</w:t>
            </w:r>
          </w:p>
        </w:tc>
        <w:tc>
          <w:tcPr>
            <w:tcW w:w="1344" w:type="dxa"/>
            <w:vAlign w:val="bottom"/>
          </w:tcPr>
          <w:p w14:paraId="5C9A7C0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60.7</w:t>
            </w:r>
          </w:p>
        </w:tc>
        <w:tc>
          <w:tcPr>
            <w:tcW w:w="1580" w:type="dxa"/>
            <w:vAlign w:val="bottom"/>
          </w:tcPr>
          <w:p w14:paraId="2D95A50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61.4</w:t>
            </w:r>
          </w:p>
        </w:tc>
      </w:tr>
      <w:tr w:rsidR="00BF76F7" w:rsidRPr="00315939" w14:paraId="4867E215" w14:textId="77777777" w:rsidTr="00E60376">
        <w:trPr>
          <w:jc w:val="center"/>
        </w:trPr>
        <w:tc>
          <w:tcPr>
            <w:tcW w:w="5282" w:type="dxa"/>
            <w:vAlign w:val="bottom"/>
          </w:tcPr>
          <w:p w14:paraId="4791512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magnesium, mg/dL</w:t>
            </w:r>
          </w:p>
        </w:tc>
        <w:tc>
          <w:tcPr>
            <w:tcW w:w="1854" w:type="dxa"/>
            <w:vAlign w:val="center"/>
          </w:tcPr>
          <w:p w14:paraId="2CE36AE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2.46 ± 0.39</w:t>
            </w:r>
          </w:p>
        </w:tc>
        <w:tc>
          <w:tcPr>
            <w:tcW w:w="1737" w:type="dxa"/>
            <w:vAlign w:val="center"/>
          </w:tcPr>
          <w:p w14:paraId="2B893E6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2.43 ± 0.38</w:t>
            </w:r>
          </w:p>
        </w:tc>
        <w:tc>
          <w:tcPr>
            <w:tcW w:w="1580" w:type="dxa"/>
            <w:vAlign w:val="center"/>
          </w:tcPr>
          <w:p w14:paraId="4B2B62B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2.41 ± 0.38</w:t>
            </w:r>
          </w:p>
        </w:tc>
        <w:tc>
          <w:tcPr>
            <w:tcW w:w="1344" w:type="dxa"/>
            <w:vAlign w:val="center"/>
          </w:tcPr>
          <w:p w14:paraId="5A75C40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2.41 ± 0.38</w:t>
            </w:r>
          </w:p>
        </w:tc>
        <w:tc>
          <w:tcPr>
            <w:tcW w:w="1580" w:type="dxa"/>
            <w:vAlign w:val="center"/>
          </w:tcPr>
          <w:p w14:paraId="72EEA61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2.41 ± 0.38</w:t>
            </w:r>
          </w:p>
        </w:tc>
      </w:tr>
      <w:tr w:rsidR="00BF76F7" w:rsidRPr="00315939" w14:paraId="2145395E" w14:textId="77777777" w:rsidTr="00E60376">
        <w:trPr>
          <w:jc w:val="center"/>
        </w:trPr>
        <w:tc>
          <w:tcPr>
            <w:tcW w:w="5282" w:type="dxa"/>
            <w:vAlign w:val="bottom"/>
          </w:tcPr>
          <w:p w14:paraId="54590BF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iPTH</w:t>
            </w:r>
            <w:proofErr w:type="spellEnd"/>
            <w:r w:rsidRPr="00315939">
              <w:rPr>
                <w:rFonts w:cs="Calibri"/>
              </w:rPr>
              <w:t xml:space="preserve">, </w:t>
            </w:r>
            <w:proofErr w:type="spellStart"/>
            <w:r w:rsidRPr="00315939">
              <w:rPr>
                <w:rFonts w:cs="Calibri"/>
              </w:rPr>
              <w:t>pg</w:t>
            </w:r>
            <w:proofErr w:type="spellEnd"/>
            <w:r w:rsidRPr="00315939">
              <w:rPr>
                <w:rFonts w:cs="Calibri"/>
              </w:rPr>
              <w:t>/mL</w:t>
            </w:r>
          </w:p>
        </w:tc>
        <w:tc>
          <w:tcPr>
            <w:tcW w:w="1854" w:type="dxa"/>
            <w:vAlign w:val="center"/>
          </w:tcPr>
          <w:p w14:paraId="772D798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511 ± 425</w:t>
            </w:r>
          </w:p>
        </w:tc>
        <w:tc>
          <w:tcPr>
            <w:tcW w:w="1737" w:type="dxa"/>
            <w:vAlign w:val="center"/>
          </w:tcPr>
          <w:p w14:paraId="269CAFC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507 ± 425</w:t>
            </w:r>
          </w:p>
        </w:tc>
        <w:tc>
          <w:tcPr>
            <w:tcW w:w="1580" w:type="dxa"/>
            <w:vAlign w:val="center"/>
          </w:tcPr>
          <w:p w14:paraId="6410168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503 ± 427</w:t>
            </w:r>
          </w:p>
        </w:tc>
        <w:tc>
          <w:tcPr>
            <w:tcW w:w="1344" w:type="dxa"/>
            <w:vAlign w:val="center"/>
          </w:tcPr>
          <w:p w14:paraId="583CD31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498 ± 415</w:t>
            </w:r>
          </w:p>
        </w:tc>
        <w:tc>
          <w:tcPr>
            <w:tcW w:w="1580" w:type="dxa"/>
            <w:vAlign w:val="center"/>
          </w:tcPr>
          <w:p w14:paraId="307C07D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500 ± 426</w:t>
            </w:r>
          </w:p>
        </w:tc>
      </w:tr>
      <w:tr w:rsidR="00BF76F7" w:rsidRPr="00315939" w14:paraId="7B40D83B" w14:textId="77777777" w:rsidTr="00E60376">
        <w:trPr>
          <w:jc w:val="center"/>
        </w:trPr>
        <w:tc>
          <w:tcPr>
            <w:tcW w:w="5282" w:type="dxa"/>
            <w:vAlign w:val="bottom"/>
          </w:tcPr>
          <w:p w14:paraId="77B68D75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  <w:r w:rsidRPr="00315939">
              <w:rPr>
                <w:rFonts w:cs="Calibri"/>
              </w:rPr>
              <w:t>Dialysate prescription</w:t>
            </w:r>
          </w:p>
        </w:tc>
        <w:tc>
          <w:tcPr>
            <w:tcW w:w="1854" w:type="dxa"/>
            <w:vAlign w:val="bottom"/>
          </w:tcPr>
          <w:p w14:paraId="315DB831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736FFED9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2A90BCE0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0DAAA28A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662A2E58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0DB77DC6" w14:textId="77777777" w:rsidTr="00E60376">
        <w:trPr>
          <w:jc w:val="center"/>
        </w:trPr>
        <w:tc>
          <w:tcPr>
            <w:tcW w:w="5282" w:type="dxa"/>
            <w:vAlign w:val="bottom"/>
          </w:tcPr>
          <w:p w14:paraId="01B44FB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Potassium,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  <w:vAlign w:val="center"/>
          </w:tcPr>
          <w:p w14:paraId="7D62D1C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1.99 ± 0.25</w:t>
            </w:r>
          </w:p>
        </w:tc>
        <w:tc>
          <w:tcPr>
            <w:tcW w:w="1737" w:type="dxa"/>
            <w:vAlign w:val="center"/>
          </w:tcPr>
          <w:p w14:paraId="5315D4B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1.97 ± 0.24</w:t>
            </w:r>
          </w:p>
        </w:tc>
        <w:tc>
          <w:tcPr>
            <w:tcW w:w="1580" w:type="dxa"/>
            <w:vAlign w:val="center"/>
          </w:tcPr>
          <w:p w14:paraId="078F891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1.99 ± 0.23</w:t>
            </w:r>
          </w:p>
        </w:tc>
        <w:tc>
          <w:tcPr>
            <w:tcW w:w="1344" w:type="dxa"/>
            <w:vAlign w:val="center"/>
          </w:tcPr>
          <w:p w14:paraId="288A174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1.99 ± 0.23</w:t>
            </w:r>
          </w:p>
        </w:tc>
        <w:tc>
          <w:tcPr>
            <w:tcW w:w="1580" w:type="dxa"/>
            <w:vAlign w:val="center"/>
          </w:tcPr>
          <w:p w14:paraId="54AD0C2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2.00 ± 0.22</w:t>
            </w:r>
          </w:p>
        </w:tc>
      </w:tr>
      <w:tr w:rsidR="00BF76F7" w:rsidRPr="00315939" w14:paraId="2C7F8478" w14:textId="77777777" w:rsidTr="00E60376">
        <w:trPr>
          <w:jc w:val="center"/>
        </w:trPr>
        <w:tc>
          <w:tcPr>
            <w:tcW w:w="5282" w:type="dxa"/>
            <w:vAlign w:val="bottom"/>
          </w:tcPr>
          <w:p w14:paraId="5360CD5A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rPr>
                <w:rFonts w:cs="Calibri"/>
              </w:rPr>
              <w:t xml:space="preserve">Patients with at least one treatment with 1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 potassium prescribed, %</w:t>
            </w:r>
          </w:p>
        </w:tc>
        <w:tc>
          <w:tcPr>
            <w:tcW w:w="1854" w:type="dxa"/>
            <w:vAlign w:val="bottom"/>
          </w:tcPr>
          <w:p w14:paraId="43B2C6EB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18.5</w:t>
            </w:r>
          </w:p>
        </w:tc>
        <w:tc>
          <w:tcPr>
            <w:tcW w:w="1737" w:type="dxa"/>
            <w:vAlign w:val="bottom"/>
          </w:tcPr>
          <w:p w14:paraId="3C85FB50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18.1</w:t>
            </w:r>
          </w:p>
        </w:tc>
        <w:tc>
          <w:tcPr>
            <w:tcW w:w="1580" w:type="dxa"/>
            <w:vAlign w:val="bottom"/>
          </w:tcPr>
          <w:p w14:paraId="7B071303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14.0</w:t>
            </w:r>
          </w:p>
        </w:tc>
        <w:tc>
          <w:tcPr>
            <w:tcW w:w="1344" w:type="dxa"/>
            <w:vAlign w:val="bottom"/>
          </w:tcPr>
          <w:p w14:paraId="597149F5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12.5</w:t>
            </w:r>
          </w:p>
        </w:tc>
        <w:tc>
          <w:tcPr>
            <w:tcW w:w="1580" w:type="dxa"/>
            <w:vAlign w:val="bottom"/>
          </w:tcPr>
          <w:p w14:paraId="6A2F1D2F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12.2</w:t>
            </w:r>
          </w:p>
        </w:tc>
      </w:tr>
    </w:tbl>
    <w:p w14:paraId="3309B4C1" w14:textId="77777777" w:rsidR="00BF76F7" w:rsidRDefault="00BF76F7" w:rsidP="00BF76F7">
      <w:pPr>
        <w:spacing w:after="0"/>
        <w:ind w:left="851"/>
        <w:rPr>
          <w:sz w:val="18"/>
          <w:szCs w:val="18"/>
        </w:rPr>
      </w:pPr>
      <w:r w:rsidRPr="00D7607D">
        <w:rPr>
          <w:sz w:val="18"/>
          <w:szCs w:val="18"/>
        </w:rPr>
        <w:t>*Data are presented as mean ± SD for continuous variables or n (%) for categorical variables, unless otherwise indicated.</w:t>
      </w:r>
    </w:p>
    <w:p w14:paraId="16681CB1" w14:textId="77777777" w:rsidR="00BF76F7" w:rsidRPr="00315939" w:rsidRDefault="00BF76F7" w:rsidP="00BF76F7">
      <w:pPr>
        <w:ind w:left="851"/>
        <w:rPr>
          <w:sz w:val="18"/>
          <w:szCs w:val="18"/>
        </w:rPr>
      </w:pPr>
      <w:r>
        <w:rPr>
          <w:sz w:val="18"/>
          <w:szCs w:val="18"/>
        </w:rPr>
        <w:t xml:space="preserve">Abbreviations: </w:t>
      </w:r>
      <w:proofErr w:type="spellStart"/>
      <w:r w:rsidRPr="00315939">
        <w:rPr>
          <w:sz w:val="18"/>
          <w:szCs w:val="18"/>
        </w:rPr>
        <w:t>iPTH</w:t>
      </w:r>
      <w:proofErr w:type="spellEnd"/>
      <w:r w:rsidRPr="00315939">
        <w:rPr>
          <w:sz w:val="18"/>
          <w:szCs w:val="18"/>
        </w:rPr>
        <w:t xml:space="preserve">, intact parathyroid hormone; </w:t>
      </w:r>
      <w:proofErr w:type="spellStart"/>
      <w:r w:rsidRPr="00315939">
        <w:rPr>
          <w:sz w:val="18"/>
          <w:szCs w:val="18"/>
        </w:rPr>
        <w:t>RAASi</w:t>
      </w:r>
      <w:proofErr w:type="spellEnd"/>
      <w:r w:rsidRPr="00315939">
        <w:rPr>
          <w:sz w:val="18"/>
          <w:szCs w:val="18"/>
        </w:rPr>
        <w:t xml:space="preserve">, renin–angiotensin–aldosterone system inhibitors; </w:t>
      </w:r>
      <w:proofErr w:type="spellStart"/>
      <w:r w:rsidRPr="00315939">
        <w:rPr>
          <w:sz w:val="18"/>
          <w:szCs w:val="18"/>
        </w:rPr>
        <w:t>sK</w:t>
      </w:r>
      <w:proofErr w:type="spellEnd"/>
      <w:r w:rsidRPr="00315939">
        <w:rPr>
          <w:sz w:val="18"/>
          <w:szCs w:val="18"/>
        </w:rPr>
        <w:t>, serum potassium.</w:t>
      </w:r>
    </w:p>
    <w:p w14:paraId="33217E34" w14:textId="77777777" w:rsidR="00BF76F7" w:rsidRPr="00315939" w:rsidRDefault="00BF76F7" w:rsidP="00BF76F7">
      <w:r w:rsidRPr="00315939">
        <w:br w:type="page"/>
      </w:r>
    </w:p>
    <w:p w14:paraId="26F36ACE" w14:textId="5FF61022" w:rsidR="00BF76F7" w:rsidRPr="00315939" w:rsidRDefault="00BF76F7" w:rsidP="00BF76F7">
      <w:pPr>
        <w:jc w:val="center"/>
      </w:pPr>
      <w:r w:rsidRPr="00315939">
        <w:lastRenderedPageBreak/>
        <w:t xml:space="preserve">Supplemental Table </w:t>
      </w:r>
      <w:r w:rsidR="00743B54">
        <w:t>6</w:t>
      </w:r>
      <w:r w:rsidRPr="00315939">
        <w:t>. Comparison of quarterly changes in lab parameters and dialysate prescription by subgroups defined by CHF status</w:t>
      </w:r>
      <w:r>
        <w:t>*</w:t>
      </w:r>
    </w:p>
    <w:tbl>
      <w:tblPr>
        <w:tblStyle w:val="TableGrid"/>
        <w:tblW w:w="13377" w:type="dxa"/>
        <w:jc w:val="center"/>
        <w:tblLook w:val="04A0" w:firstRow="1" w:lastRow="0" w:firstColumn="1" w:lastColumn="0" w:noHBand="0" w:noVBand="1"/>
      </w:tblPr>
      <w:tblGrid>
        <w:gridCol w:w="5282"/>
        <w:gridCol w:w="1854"/>
        <w:gridCol w:w="1737"/>
        <w:gridCol w:w="1580"/>
        <w:gridCol w:w="1344"/>
        <w:gridCol w:w="1580"/>
      </w:tblGrid>
      <w:tr w:rsidR="00BF76F7" w:rsidRPr="00315939" w14:paraId="208085BD" w14:textId="77777777" w:rsidTr="00E60376">
        <w:trPr>
          <w:jc w:val="center"/>
        </w:trPr>
        <w:tc>
          <w:tcPr>
            <w:tcW w:w="5282" w:type="dxa"/>
          </w:tcPr>
          <w:p w14:paraId="63553979" w14:textId="77777777" w:rsidR="00BF76F7" w:rsidRPr="00315939" w:rsidRDefault="00BF76F7" w:rsidP="00E60376">
            <w:pPr>
              <w:spacing w:line="288" w:lineRule="auto"/>
            </w:pPr>
          </w:p>
        </w:tc>
        <w:tc>
          <w:tcPr>
            <w:tcW w:w="1854" w:type="dxa"/>
          </w:tcPr>
          <w:p w14:paraId="578AD296" w14:textId="77777777" w:rsidR="00BF76F7" w:rsidRPr="00315939" w:rsidRDefault="00BF76F7" w:rsidP="00E60376">
            <w:pPr>
              <w:spacing w:line="288" w:lineRule="auto"/>
            </w:pPr>
            <w:r w:rsidRPr="00315939">
              <w:t>Baseline</w:t>
            </w:r>
          </w:p>
        </w:tc>
        <w:tc>
          <w:tcPr>
            <w:tcW w:w="6241" w:type="dxa"/>
            <w:gridSpan w:val="4"/>
          </w:tcPr>
          <w:p w14:paraId="03BDB976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t>Follow-up</w:t>
            </w:r>
          </w:p>
        </w:tc>
      </w:tr>
      <w:tr w:rsidR="00BF76F7" w:rsidRPr="00315939" w14:paraId="1D0EB170" w14:textId="77777777" w:rsidTr="00E60376">
        <w:trPr>
          <w:jc w:val="center"/>
        </w:trPr>
        <w:tc>
          <w:tcPr>
            <w:tcW w:w="5282" w:type="dxa"/>
          </w:tcPr>
          <w:p w14:paraId="7D975B07" w14:textId="77777777" w:rsidR="00BF76F7" w:rsidRPr="00315939" w:rsidRDefault="00BF76F7" w:rsidP="00E60376">
            <w:pPr>
              <w:spacing w:line="288" w:lineRule="auto"/>
            </w:pPr>
          </w:p>
        </w:tc>
        <w:tc>
          <w:tcPr>
            <w:tcW w:w="1854" w:type="dxa"/>
            <w:vAlign w:val="bottom"/>
          </w:tcPr>
          <w:p w14:paraId="328C24AA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–1Q; ref </w:t>
            </w:r>
          </w:p>
        </w:tc>
        <w:tc>
          <w:tcPr>
            <w:tcW w:w="1737" w:type="dxa"/>
            <w:vAlign w:val="bottom"/>
          </w:tcPr>
          <w:p w14:paraId="456750D2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>Q1</w:t>
            </w:r>
          </w:p>
        </w:tc>
        <w:tc>
          <w:tcPr>
            <w:tcW w:w="1580" w:type="dxa"/>
            <w:vAlign w:val="bottom"/>
          </w:tcPr>
          <w:p w14:paraId="27945192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Q2 </w:t>
            </w:r>
          </w:p>
        </w:tc>
        <w:tc>
          <w:tcPr>
            <w:tcW w:w="1344" w:type="dxa"/>
            <w:vAlign w:val="bottom"/>
          </w:tcPr>
          <w:p w14:paraId="000A1A3F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Q3 </w:t>
            </w:r>
          </w:p>
        </w:tc>
        <w:tc>
          <w:tcPr>
            <w:tcW w:w="1580" w:type="dxa"/>
            <w:vAlign w:val="bottom"/>
          </w:tcPr>
          <w:p w14:paraId="1E9D8BF3" w14:textId="77777777" w:rsidR="00BF76F7" w:rsidRPr="00315939" w:rsidRDefault="00BF76F7" w:rsidP="00E60376">
            <w:pPr>
              <w:spacing w:line="288" w:lineRule="auto"/>
            </w:pPr>
            <w:r w:rsidRPr="00315939">
              <w:rPr>
                <w:rFonts w:cs="Calibri"/>
              </w:rPr>
              <w:t xml:space="preserve">Q4 </w:t>
            </w:r>
          </w:p>
        </w:tc>
      </w:tr>
      <w:tr w:rsidR="00BF76F7" w:rsidRPr="00315939" w14:paraId="0EFC6FB3" w14:textId="77777777" w:rsidTr="00E60376">
        <w:trPr>
          <w:jc w:val="center"/>
        </w:trPr>
        <w:tc>
          <w:tcPr>
            <w:tcW w:w="13377" w:type="dxa"/>
            <w:gridSpan w:val="6"/>
          </w:tcPr>
          <w:p w14:paraId="57B9D3B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  <w:b/>
                <w:bCs/>
                <w:color w:val="0070C0"/>
              </w:rPr>
            </w:pPr>
            <w:r w:rsidRPr="00315939">
              <w:rPr>
                <w:rFonts w:cs="Calibri"/>
                <w:b/>
                <w:bCs/>
              </w:rPr>
              <w:t>Patients with comorbidity of congestive heart failure (n= 2224)</w:t>
            </w:r>
          </w:p>
        </w:tc>
      </w:tr>
      <w:tr w:rsidR="00BF76F7" w:rsidRPr="00315939" w14:paraId="4FC80F04" w14:textId="77777777" w:rsidTr="00E60376">
        <w:trPr>
          <w:jc w:val="center"/>
        </w:trPr>
        <w:tc>
          <w:tcPr>
            <w:tcW w:w="5282" w:type="dxa"/>
            <w:vAlign w:val="bottom"/>
          </w:tcPr>
          <w:p w14:paraId="0555D370" w14:textId="77777777" w:rsidR="00BF76F7" w:rsidRPr="00315939" w:rsidRDefault="00BF76F7" w:rsidP="00E60376">
            <w:pPr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treatment schedule</w:t>
            </w:r>
          </w:p>
        </w:tc>
        <w:tc>
          <w:tcPr>
            <w:tcW w:w="8095" w:type="dxa"/>
            <w:gridSpan w:val="5"/>
            <w:vAlign w:val="bottom"/>
          </w:tcPr>
          <w:p w14:paraId="489D2603" w14:textId="77777777" w:rsidR="00BF76F7" w:rsidRPr="00315939" w:rsidRDefault="00BF76F7" w:rsidP="00E60376">
            <w:pPr>
              <w:spacing w:line="288" w:lineRule="auto"/>
            </w:pPr>
          </w:p>
        </w:tc>
      </w:tr>
      <w:tr w:rsidR="00BF76F7" w:rsidRPr="00315939" w14:paraId="07E3E203" w14:textId="77777777" w:rsidTr="00E60376">
        <w:trPr>
          <w:jc w:val="center"/>
        </w:trPr>
        <w:tc>
          <w:tcPr>
            <w:tcW w:w="5282" w:type="dxa"/>
            <w:vAlign w:val="bottom"/>
          </w:tcPr>
          <w:p w14:paraId="48F4E2B2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Less than once a day</w:t>
            </w:r>
          </w:p>
        </w:tc>
        <w:tc>
          <w:tcPr>
            <w:tcW w:w="8095" w:type="dxa"/>
            <w:gridSpan w:val="5"/>
          </w:tcPr>
          <w:p w14:paraId="75A9A31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317 (14.3%)</w:t>
            </w:r>
          </w:p>
        </w:tc>
      </w:tr>
      <w:tr w:rsidR="00BF76F7" w:rsidRPr="00315939" w14:paraId="2E481AD2" w14:textId="77777777" w:rsidTr="00E60376">
        <w:trPr>
          <w:jc w:val="center"/>
        </w:trPr>
        <w:tc>
          <w:tcPr>
            <w:tcW w:w="5282" w:type="dxa"/>
            <w:vAlign w:val="bottom"/>
          </w:tcPr>
          <w:p w14:paraId="4C62496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Once a day</w:t>
            </w:r>
          </w:p>
        </w:tc>
        <w:tc>
          <w:tcPr>
            <w:tcW w:w="8095" w:type="dxa"/>
            <w:gridSpan w:val="5"/>
          </w:tcPr>
          <w:p w14:paraId="71A6FD1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1239 (55.7%)</w:t>
            </w:r>
          </w:p>
        </w:tc>
      </w:tr>
      <w:tr w:rsidR="00BF76F7" w:rsidRPr="00315939" w14:paraId="3CB37818" w14:textId="77777777" w:rsidTr="00E60376">
        <w:trPr>
          <w:jc w:val="center"/>
        </w:trPr>
        <w:tc>
          <w:tcPr>
            <w:tcW w:w="5282" w:type="dxa"/>
            <w:vAlign w:val="bottom"/>
          </w:tcPr>
          <w:p w14:paraId="1F39BE70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More than once a day</w:t>
            </w:r>
          </w:p>
        </w:tc>
        <w:tc>
          <w:tcPr>
            <w:tcW w:w="8095" w:type="dxa"/>
            <w:gridSpan w:val="5"/>
          </w:tcPr>
          <w:p w14:paraId="054B817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20 (0.9%)</w:t>
            </w:r>
          </w:p>
        </w:tc>
      </w:tr>
      <w:tr w:rsidR="00BF76F7" w:rsidRPr="00315939" w14:paraId="62F0E6AA" w14:textId="77777777" w:rsidTr="00E60376">
        <w:trPr>
          <w:jc w:val="center"/>
        </w:trPr>
        <w:tc>
          <w:tcPr>
            <w:tcW w:w="5282" w:type="dxa"/>
            <w:vAlign w:val="bottom"/>
          </w:tcPr>
          <w:p w14:paraId="4C1308D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As directed </w:t>
            </w:r>
          </w:p>
        </w:tc>
        <w:tc>
          <w:tcPr>
            <w:tcW w:w="8095" w:type="dxa"/>
            <w:gridSpan w:val="5"/>
          </w:tcPr>
          <w:p w14:paraId="1146C49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290 (13.0%)</w:t>
            </w:r>
          </w:p>
        </w:tc>
      </w:tr>
      <w:tr w:rsidR="00BF76F7" w:rsidRPr="00315939" w14:paraId="41BFBC8B" w14:textId="77777777" w:rsidTr="00E60376">
        <w:trPr>
          <w:jc w:val="center"/>
        </w:trPr>
        <w:tc>
          <w:tcPr>
            <w:tcW w:w="5282" w:type="dxa"/>
            <w:vAlign w:val="bottom"/>
          </w:tcPr>
          <w:p w14:paraId="4ECDF3B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Single dose</w:t>
            </w:r>
          </w:p>
        </w:tc>
        <w:tc>
          <w:tcPr>
            <w:tcW w:w="8095" w:type="dxa"/>
            <w:gridSpan w:val="5"/>
          </w:tcPr>
          <w:p w14:paraId="4E0C1CF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50 (2.2%)</w:t>
            </w:r>
          </w:p>
        </w:tc>
      </w:tr>
      <w:tr w:rsidR="00BF76F7" w:rsidRPr="00315939" w14:paraId="234B6B16" w14:textId="77777777" w:rsidTr="00E60376">
        <w:trPr>
          <w:jc w:val="center"/>
        </w:trPr>
        <w:tc>
          <w:tcPr>
            <w:tcW w:w="5282" w:type="dxa"/>
            <w:vAlign w:val="bottom"/>
          </w:tcPr>
          <w:p w14:paraId="73B0FCA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Missing</w:t>
            </w:r>
          </w:p>
        </w:tc>
        <w:tc>
          <w:tcPr>
            <w:tcW w:w="8095" w:type="dxa"/>
            <w:gridSpan w:val="5"/>
          </w:tcPr>
          <w:p w14:paraId="67D9A2E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308 (13.8%)</w:t>
            </w:r>
          </w:p>
        </w:tc>
      </w:tr>
      <w:tr w:rsidR="00BF76F7" w:rsidRPr="00315939" w14:paraId="342D48ED" w14:textId="77777777" w:rsidTr="00E60376">
        <w:trPr>
          <w:jc w:val="center"/>
        </w:trPr>
        <w:tc>
          <w:tcPr>
            <w:tcW w:w="5282" w:type="dxa"/>
          </w:tcPr>
          <w:p w14:paraId="1F57E57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prescription drug strength</w:t>
            </w:r>
          </w:p>
        </w:tc>
        <w:tc>
          <w:tcPr>
            <w:tcW w:w="8095" w:type="dxa"/>
            <w:gridSpan w:val="5"/>
          </w:tcPr>
          <w:p w14:paraId="0A09C73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</w:p>
        </w:tc>
      </w:tr>
      <w:tr w:rsidR="00BF76F7" w:rsidRPr="00315939" w14:paraId="63CB5865" w14:textId="77777777" w:rsidTr="00E60376">
        <w:trPr>
          <w:jc w:val="center"/>
        </w:trPr>
        <w:tc>
          <w:tcPr>
            <w:tcW w:w="5282" w:type="dxa"/>
            <w:vAlign w:val="bottom"/>
          </w:tcPr>
          <w:p w14:paraId="485376CD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8.4 g</w:t>
            </w:r>
          </w:p>
        </w:tc>
        <w:tc>
          <w:tcPr>
            <w:tcW w:w="8095" w:type="dxa"/>
            <w:gridSpan w:val="5"/>
          </w:tcPr>
          <w:p w14:paraId="450173F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2018 (90.7%)</w:t>
            </w:r>
          </w:p>
        </w:tc>
      </w:tr>
      <w:tr w:rsidR="00BF76F7" w:rsidRPr="00315939" w14:paraId="017A6918" w14:textId="77777777" w:rsidTr="00E60376">
        <w:trPr>
          <w:jc w:val="center"/>
        </w:trPr>
        <w:tc>
          <w:tcPr>
            <w:tcW w:w="5282" w:type="dxa"/>
            <w:vAlign w:val="bottom"/>
          </w:tcPr>
          <w:p w14:paraId="0B0B105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16.8 g</w:t>
            </w:r>
          </w:p>
        </w:tc>
        <w:tc>
          <w:tcPr>
            <w:tcW w:w="8095" w:type="dxa"/>
            <w:gridSpan w:val="5"/>
          </w:tcPr>
          <w:p w14:paraId="427E471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184 (8.3%)</w:t>
            </w:r>
          </w:p>
        </w:tc>
      </w:tr>
      <w:tr w:rsidR="00BF76F7" w:rsidRPr="00315939" w14:paraId="4AB738AA" w14:textId="77777777" w:rsidTr="00E60376">
        <w:trPr>
          <w:jc w:val="center"/>
        </w:trPr>
        <w:tc>
          <w:tcPr>
            <w:tcW w:w="5282" w:type="dxa"/>
            <w:vAlign w:val="bottom"/>
          </w:tcPr>
          <w:p w14:paraId="501E7D7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25.2 g</w:t>
            </w:r>
          </w:p>
        </w:tc>
        <w:tc>
          <w:tcPr>
            <w:tcW w:w="8095" w:type="dxa"/>
            <w:gridSpan w:val="5"/>
          </w:tcPr>
          <w:p w14:paraId="3CC0C7A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22 (1.0%)</w:t>
            </w:r>
          </w:p>
        </w:tc>
      </w:tr>
      <w:tr w:rsidR="00BF76F7" w:rsidRPr="00315939" w14:paraId="1A04A14B" w14:textId="77777777" w:rsidTr="00E60376">
        <w:trPr>
          <w:jc w:val="center"/>
        </w:trPr>
        <w:tc>
          <w:tcPr>
            <w:tcW w:w="5282" w:type="dxa"/>
            <w:vAlign w:val="bottom"/>
          </w:tcPr>
          <w:p w14:paraId="7205AF0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8.4 g packets/ day</w:t>
            </w:r>
          </w:p>
        </w:tc>
        <w:tc>
          <w:tcPr>
            <w:tcW w:w="1854" w:type="dxa"/>
            <w:vAlign w:val="center"/>
          </w:tcPr>
          <w:p w14:paraId="5F19184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/</w:t>
            </w:r>
          </w:p>
        </w:tc>
        <w:tc>
          <w:tcPr>
            <w:tcW w:w="1737" w:type="dxa"/>
          </w:tcPr>
          <w:p w14:paraId="60C643F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0.99 ± 0.49</w:t>
            </w:r>
          </w:p>
        </w:tc>
        <w:tc>
          <w:tcPr>
            <w:tcW w:w="1580" w:type="dxa"/>
          </w:tcPr>
          <w:p w14:paraId="312A86E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1.01 ± 0.54</w:t>
            </w:r>
          </w:p>
        </w:tc>
        <w:tc>
          <w:tcPr>
            <w:tcW w:w="1344" w:type="dxa"/>
          </w:tcPr>
          <w:p w14:paraId="4786A89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1.03 ± 0.57</w:t>
            </w:r>
          </w:p>
        </w:tc>
        <w:tc>
          <w:tcPr>
            <w:tcW w:w="1580" w:type="dxa"/>
          </w:tcPr>
          <w:p w14:paraId="13FE335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1.04 ± 0.59</w:t>
            </w:r>
          </w:p>
        </w:tc>
      </w:tr>
      <w:tr w:rsidR="00BF76F7" w:rsidRPr="00315939" w14:paraId="74F88A78" w14:textId="77777777" w:rsidTr="00E60376">
        <w:trPr>
          <w:jc w:val="center"/>
        </w:trPr>
        <w:tc>
          <w:tcPr>
            <w:tcW w:w="5282" w:type="dxa"/>
            <w:vAlign w:val="bottom"/>
          </w:tcPr>
          <w:p w14:paraId="3EAC8A6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Lab parameters</w:t>
            </w:r>
          </w:p>
        </w:tc>
        <w:tc>
          <w:tcPr>
            <w:tcW w:w="1854" w:type="dxa"/>
            <w:vAlign w:val="bottom"/>
          </w:tcPr>
          <w:p w14:paraId="7C471258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4D97B440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4FEAE5DF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01818810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614D7E70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65D716A5" w14:textId="77777777" w:rsidTr="00E60376">
        <w:trPr>
          <w:jc w:val="center"/>
        </w:trPr>
        <w:tc>
          <w:tcPr>
            <w:tcW w:w="5282" w:type="dxa"/>
            <w:vAlign w:val="bottom"/>
          </w:tcPr>
          <w:p w14:paraId="7DE5059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P</w:t>
            </w:r>
            <w:r w:rsidRPr="00315939">
              <w:rPr>
                <w:rFonts w:cs="Calibri"/>
                <w:color w:val="000000"/>
              </w:rPr>
              <w:t xml:space="preserve">atients with </w:t>
            </w:r>
            <w:proofErr w:type="spellStart"/>
            <w:r w:rsidRPr="00315939">
              <w:rPr>
                <w:rFonts w:cs="Calibri"/>
                <w:color w:val="000000"/>
              </w:rPr>
              <w:t>sK</w:t>
            </w:r>
            <w:proofErr w:type="spellEnd"/>
            <w:r w:rsidRPr="00315939">
              <w:rPr>
                <w:rFonts w:cs="Calibri"/>
                <w:color w:val="000000"/>
              </w:rPr>
              <w:t xml:space="preserve"> values</w:t>
            </w:r>
            <w:r>
              <w:rPr>
                <w:rFonts w:cs="Calibri"/>
                <w:color w:val="000000"/>
              </w:rPr>
              <w:t>, n</w:t>
            </w:r>
          </w:p>
        </w:tc>
        <w:tc>
          <w:tcPr>
            <w:tcW w:w="1854" w:type="dxa"/>
          </w:tcPr>
          <w:p w14:paraId="5614768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2224</w:t>
            </w:r>
          </w:p>
        </w:tc>
        <w:tc>
          <w:tcPr>
            <w:tcW w:w="1737" w:type="dxa"/>
          </w:tcPr>
          <w:p w14:paraId="6A14F36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2224</w:t>
            </w:r>
          </w:p>
        </w:tc>
        <w:tc>
          <w:tcPr>
            <w:tcW w:w="1580" w:type="dxa"/>
          </w:tcPr>
          <w:p w14:paraId="40CBDEF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1733</w:t>
            </w:r>
          </w:p>
        </w:tc>
        <w:tc>
          <w:tcPr>
            <w:tcW w:w="1344" w:type="dxa"/>
          </w:tcPr>
          <w:p w14:paraId="683563F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1429</w:t>
            </w:r>
          </w:p>
        </w:tc>
        <w:tc>
          <w:tcPr>
            <w:tcW w:w="1580" w:type="dxa"/>
          </w:tcPr>
          <w:p w14:paraId="6348404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1193</w:t>
            </w:r>
          </w:p>
        </w:tc>
      </w:tr>
      <w:tr w:rsidR="00BF76F7" w:rsidRPr="00315939" w14:paraId="10D13258" w14:textId="77777777" w:rsidTr="00E60376">
        <w:trPr>
          <w:jc w:val="center"/>
        </w:trPr>
        <w:tc>
          <w:tcPr>
            <w:tcW w:w="5282" w:type="dxa"/>
            <w:vAlign w:val="bottom"/>
          </w:tcPr>
          <w:p w14:paraId="078CA7E3" w14:textId="77777777" w:rsidR="00BF76F7" w:rsidRPr="004C6968" w:rsidRDefault="00BF76F7" w:rsidP="00E60376">
            <w:pPr>
              <w:spacing w:line="288" w:lineRule="auto"/>
              <w:jc w:val="center"/>
              <w:rPr>
                <w:rFonts w:cs="Calibri"/>
                <w:lang w:val="de-DE"/>
              </w:rPr>
            </w:pPr>
            <w:r w:rsidRPr="004C6968">
              <w:rPr>
                <w:rFonts w:cs="Calibri"/>
                <w:lang w:val="de-DE"/>
              </w:rPr>
              <w:t xml:space="preserve">Serum </w:t>
            </w:r>
            <w:proofErr w:type="spellStart"/>
            <w:r w:rsidRPr="004C6968">
              <w:rPr>
                <w:rFonts w:cs="Calibri"/>
                <w:lang w:val="de-DE"/>
              </w:rPr>
              <w:t>potassium</w:t>
            </w:r>
            <w:proofErr w:type="spellEnd"/>
            <w:r w:rsidRPr="004C6968">
              <w:rPr>
                <w:rFonts w:cs="Calibri"/>
                <w:lang w:val="de-DE"/>
              </w:rPr>
              <w:t xml:space="preserve"> (</w:t>
            </w:r>
            <w:proofErr w:type="spellStart"/>
            <w:r w:rsidRPr="004C6968">
              <w:rPr>
                <w:rFonts w:cs="Calibri"/>
                <w:lang w:val="de-DE"/>
              </w:rPr>
              <w:t>sK</w:t>
            </w:r>
            <w:proofErr w:type="spellEnd"/>
            <w:r w:rsidRPr="004C6968">
              <w:rPr>
                <w:rFonts w:cs="Calibri"/>
                <w:lang w:val="de-DE"/>
              </w:rPr>
              <w:t xml:space="preserve">), </w:t>
            </w:r>
            <w:proofErr w:type="spellStart"/>
            <w:r w:rsidRPr="004C6968">
              <w:rPr>
                <w:rFonts w:cs="Calibri"/>
                <w:lang w:val="de-DE"/>
              </w:rPr>
              <w:t>mEq</w:t>
            </w:r>
            <w:proofErr w:type="spellEnd"/>
            <w:r w:rsidRPr="004C6968">
              <w:rPr>
                <w:rFonts w:cs="Calibri"/>
                <w:lang w:val="de-DE"/>
              </w:rPr>
              <w:t>/L</w:t>
            </w:r>
          </w:p>
        </w:tc>
        <w:tc>
          <w:tcPr>
            <w:tcW w:w="1854" w:type="dxa"/>
          </w:tcPr>
          <w:p w14:paraId="3A11712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5.55 ± 0.59</w:t>
            </w:r>
          </w:p>
        </w:tc>
        <w:tc>
          <w:tcPr>
            <w:tcW w:w="1737" w:type="dxa"/>
          </w:tcPr>
          <w:p w14:paraId="4A2FB0A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5.25 ± 0.58</w:t>
            </w:r>
          </w:p>
        </w:tc>
        <w:tc>
          <w:tcPr>
            <w:tcW w:w="1580" w:type="dxa"/>
          </w:tcPr>
          <w:p w14:paraId="2298C05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5.20 ± 0.57</w:t>
            </w:r>
          </w:p>
        </w:tc>
        <w:tc>
          <w:tcPr>
            <w:tcW w:w="1344" w:type="dxa"/>
          </w:tcPr>
          <w:p w14:paraId="5916F8D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5.17 ± 0.57</w:t>
            </w:r>
          </w:p>
        </w:tc>
        <w:tc>
          <w:tcPr>
            <w:tcW w:w="1580" w:type="dxa"/>
          </w:tcPr>
          <w:p w14:paraId="6154E48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5.15 ± 0.56</w:t>
            </w:r>
          </w:p>
        </w:tc>
      </w:tr>
      <w:tr w:rsidR="00BF76F7" w:rsidRPr="00315939" w14:paraId="43191CD5" w14:textId="77777777" w:rsidTr="00E60376">
        <w:trPr>
          <w:jc w:val="center"/>
        </w:trPr>
        <w:tc>
          <w:tcPr>
            <w:tcW w:w="5282" w:type="dxa"/>
            <w:vAlign w:val="bottom"/>
          </w:tcPr>
          <w:p w14:paraId="44851F2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sK</w:t>
            </w:r>
            <w:proofErr w:type="spellEnd"/>
            <w:r w:rsidRPr="00315939">
              <w:rPr>
                <w:rFonts w:cs="Calibri"/>
              </w:rPr>
              <w:t xml:space="preserve"> &lt;5.5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/L, %</w:t>
            </w:r>
          </w:p>
        </w:tc>
        <w:tc>
          <w:tcPr>
            <w:tcW w:w="1854" w:type="dxa"/>
          </w:tcPr>
          <w:p w14:paraId="4208019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39.3</w:t>
            </w:r>
          </w:p>
        </w:tc>
        <w:tc>
          <w:tcPr>
            <w:tcW w:w="1737" w:type="dxa"/>
          </w:tcPr>
          <w:p w14:paraId="4830E39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65</w:t>
            </w:r>
          </w:p>
        </w:tc>
        <w:tc>
          <w:tcPr>
            <w:tcW w:w="1580" w:type="dxa"/>
          </w:tcPr>
          <w:p w14:paraId="16977EA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69</w:t>
            </w:r>
          </w:p>
        </w:tc>
        <w:tc>
          <w:tcPr>
            <w:tcW w:w="1344" w:type="dxa"/>
          </w:tcPr>
          <w:p w14:paraId="4CE3B1D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71</w:t>
            </w:r>
          </w:p>
        </w:tc>
        <w:tc>
          <w:tcPr>
            <w:tcW w:w="1580" w:type="dxa"/>
          </w:tcPr>
          <w:p w14:paraId="562ACD7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72.3</w:t>
            </w:r>
          </w:p>
        </w:tc>
      </w:tr>
      <w:tr w:rsidR="00BF76F7" w:rsidRPr="00315939" w14:paraId="0E2EB26C" w14:textId="77777777" w:rsidTr="00E60376">
        <w:trPr>
          <w:jc w:val="center"/>
        </w:trPr>
        <w:tc>
          <w:tcPr>
            <w:tcW w:w="5282" w:type="dxa"/>
            <w:vAlign w:val="bottom"/>
          </w:tcPr>
          <w:p w14:paraId="3573DF9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calcium, mg/dL</w:t>
            </w:r>
          </w:p>
        </w:tc>
        <w:tc>
          <w:tcPr>
            <w:tcW w:w="1854" w:type="dxa"/>
          </w:tcPr>
          <w:p w14:paraId="3956416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8.93 ± 0.56</w:t>
            </w:r>
          </w:p>
        </w:tc>
        <w:tc>
          <w:tcPr>
            <w:tcW w:w="1737" w:type="dxa"/>
          </w:tcPr>
          <w:p w14:paraId="3D18158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8.94 ± 0.60</w:t>
            </w:r>
          </w:p>
        </w:tc>
        <w:tc>
          <w:tcPr>
            <w:tcW w:w="1580" w:type="dxa"/>
          </w:tcPr>
          <w:p w14:paraId="5FFF120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8.95 ± 0.59</w:t>
            </w:r>
          </w:p>
        </w:tc>
        <w:tc>
          <w:tcPr>
            <w:tcW w:w="1344" w:type="dxa"/>
          </w:tcPr>
          <w:p w14:paraId="576411B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8.94 ± 0.61</w:t>
            </w:r>
          </w:p>
        </w:tc>
        <w:tc>
          <w:tcPr>
            <w:tcW w:w="1580" w:type="dxa"/>
          </w:tcPr>
          <w:p w14:paraId="3507FAD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8.94 ± 0.60</w:t>
            </w:r>
          </w:p>
        </w:tc>
      </w:tr>
      <w:tr w:rsidR="00BF76F7" w:rsidRPr="00315939" w14:paraId="4433E3DE" w14:textId="77777777" w:rsidTr="00E60376">
        <w:trPr>
          <w:jc w:val="center"/>
        </w:trPr>
        <w:tc>
          <w:tcPr>
            <w:tcW w:w="5282" w:type="dxa"/>
            <w:vAlign w:val="bottom"/>
          </w:tcPr>
          <w:p w14:paraId="307F8212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Serum sodium,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</w:tcPr>
          <w:p w14:paraId="26ADC62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136.7 ± 3</w:t>
            </w:r>
          </w:p>
        </w:tc>
        <w:tc>
          <w:tcPr>
            <w:tcW w:w="1737" w:type="dxa"/>
          </w:tcPr>
          <w:p w14:paraId="7397A94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136.7 ± 3</w:t>
            </w:r>
          </w:p>
        </w:tc>
        <w:tc>
          <w:tcPr>
            <w:tcW w:w="1580" w:type="dxa"/>
          </w:tcPr>
          <w:p w14:paraId="1C46AE5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136.9 ± 3</w:t>
            </w:r>
          </w:p>
        </w:tc>
        <w:tc>
          <w:tcPr>
            <w:tcW w:w="1344" w:type="dxa"/>
          </w:tcPr>
          <w:p w14:paraId="5E9BF30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136.9 ± 3</w:t>
            </w:r>
          </w:p>
        </w:tc>
        <w:tc>
          <w:tcPr>
            <w:tcW w:w="1580" w:type="dxa"/>
          </w:tcPr>
          <w:p w14:paraId="1FC7848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136.9 ± 3</w:t>
            </w:r>
          </w:p>
        </w:tc>
      </w:tr>
      <w:tr w:rsidR="00BF76F7" w:rsidRPr="00315939" w14:paraId="4BB2F602" w14:textId="77777777" w:rsidTr="00E60376">
        <w:trPr>
          <w:jc w:val="center"/>
        </w:trPr>
        <w:tc>
          <w:tcPr>
            <w:tcW w:w="5282" w:type="dxa"/>
            <w:vAlign w:val="bottom"/>
          </w:tcPr>
          <w:p w14:paraId="15B997A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phosphorus, mg/dL</w:t>
            </w:r>
          </w:p>
        </w:tc>
        <w:tc>
          <w:tcPr>
            <w:tcW w:w="1854" w:type="dxa"/>
          </w:tcPr>
          <w:p w14:paraId="0BFC0A5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5.92 ± 1.63</w:t>
            </w:r>
          </w:p>
        </w:tc>
        <w:tc>
          <w:tcPr>
            <w:tcW w:w="1737" w:type="dxa"/>
          </w:tcPr>
          <w:p w14:paraId="5F2533D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5.79 ± 1.69</w:t>
            </w:r>
          </w:p>
        </w:tc>
        <w:tc>
          <w:tcPr>
            <w:tcW w:w="1580" w:type="dxa"/>
          </w:tcPr>
          <w:p w14:paraId="3142E4E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5.76 ± 1.62</w:t>
            </w:r>
          </w:p>
        </w:tc>
        <w:tc>
          <w:tcPr>
            <w:tcW w:w="1344" w:type="dxa"/>
          </w:tcPr>
          <w:p w14:paraId="6E550A7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5.71 ± 1.67</w:t>
            </w:r>
          </w:p>
        </w:tc>
        <w:tc>
          <w:tcPr>
            <w:tcW w:w="1580" w:type="dxa"/>
          </w:tcPr>
          <w:p w14:paraId="4F7EBA0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5.72 ± 1.68</w:t>
            </w:r>
          </w:p>
        </w:tc>
      </w:tr>
      <w:tr w:rsidR="00BF76F7" w:rsidRPr="00315939" w14:paraId="148A7624" w14:textId="77777777" w:rsidTr="00E60376">
        <w:trPr>
          <w:jc w:val="center"/>
        </w:trPr>
        <w:tc>
          <w:tcPr>
            <w:tcW w:w="5282" w:type="dxa"/>
            <w:vAlign w:val="bottom"/>
          </w:tcPr>
          <w:p w14:paraId="2B947A4D" w14:textId="43C868C2" w:rsidR="00BF76F7" w:rsidRPr="00870050" w:rsidRDefault="00912733" w:rsidP="00E60376">
            <w:pPr>
              <w:spacing w:line="288" w:lineRule="auto"/>
              <w:jc w:val="center"/>
              <w:rPr>
                <w:rFonts w:cs="Calibri"/>
                <w:lang w:val="pt-BR"/>
              </w:rPr>
            </w:pPr>
            <w:r>
              <w:rPr>
                <w:rFonts w:cs="Calibri"/>
                <w:lang w:val="pt-BR"/>
              </w:rPr>
              <w:t>Serum calcium</w:t>
            </w:r>
            <w:r w:rsidR="00070D15">
              <w:rPr>
                <w:rFonts w:cs="Calibri"/>
                <w:lang w:val="pt-BR"/>
              </w:rPr>
              <w:t xml:space="preserve"> </w:t>
            </w:r>
            <w:r w:rsidR="0085205D">
              <w:rPr>
                <w:rFonts w:cs="Calibri"/>
                <w:lang w:val="pt-BR"/>
              </w:rPr>
              <w:t>x</w:t>
            </w:r>
            <w:r w:rsidR="00070D15">
              <w:rPr>
                <w:rFonts w:cs="Calibri"/>
                <w:lang w:val="pt-BR"/>
              </w:rPr>
              <w:t xml:space="preserve"> phosphorus product</w:t>
            </w:r>
            <w:r w:rsidR="00BF76F7" w:rsidRPr="00870050">
              <w:rPr>
                <w:rFonts w:cs="Calibri"/>
                <w:lang w:val="pt-BR"/>
              </w:rPr>
              <w:t xml:space="preserve"> &lt;4.4 mmol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/L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, %</w:t>
            </w:r>
          </w:p>
        </w:tc>
        <w:tc>
          <w:tcPr>
            <w:tcW w:w="1854" w:type="dxa"/>
          </w:tcPr>
          <w:p w14:paraId="7A24B21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60.8</w:t>
            </w:r>
          </w:p>
        </w:tc>
        <w:tc>
          <w:tcPr>
            <w:tcW w:w="1737" w:type="dxa"/>
          </w:tcPr>
          <w:p w14:paraId="6CD004B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62.5</w:t>
            </w:r>
          </w:p>
        </w:tc>
        <w:tc>
          <w:tcPr>
            <w:tcW w:w="1580" w:type="dxa"/>
          </w:tcPr>
          <w:p w14:paraId="03512EA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62.5</w:t>
            </w:r>
          </w:p>
        </w:tc>
        <w:tc>
          <w:tcPr>
            <w:tcW w:w="1344" w:type="dxa"/>
          </w:tcPr>
          <w:p w14:paraId="5C779E9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63.6</w:t>
            </w:r>
          </w:p>
        </w:tc>
        <w:tc>
          <w:tcPr>
            <w:tcW w:w="1580" w:type="dxa"/>
          </w:tcPr>
          <w:p w14:paraId="740C3CE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63.5</w:t>
            </w:r>
          </w:p>
        </w:tc>
      </w:tr>
      <w:tr w:rsidR="00BF76F7" w:rsidRPr="00315939" w14:paraId="457CA4E4" w14:textId="77777777" w:rsidTr="00E60376">
        <w:trPr>
          <w:jc w:val="center"/>
        </w:trPr>
        <w:tc>
          <w:tcPr>
            <w:tcW w:w="5282" w:type="dxa"/>
            <w:vAlign w:val="bottom"/>
          </w:tcPr>
          <w:p w14:paraId="1EE30A5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magnesium, mg/dL</w:t>
            </w:r>
          </w:p>
        </w:tc>
        <w:tc>
          <w:tcPr>
            <w:tcW w:w="1854" w:type="dxa"/>
          </w:tcPr>
          <w:p w14:paraId="0710551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2.41 ± 0.40</w:t>
            </w:r>
          </w:p>
        </w:tc>
        <w:tc>
          <w:tcPr>
            <w:tcW w:w="1737" w:type="dxa"/>
          </w:tcPr>
          <w:p w14:paraId="189E2B8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2.37 ± 0.38</w:t>
            </w:r>
          </w:p>
        </w:tc>
        <w:tc>
          <w:tcPr>
            <w:tcW w:w="1580" w:type="dxa"/>
          </w:tcPr>
          <w:p w14:paraId="06F7B1E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2.36 ± 0.39</w:t>
            </w:r>
          </w:p>
        </w:tc>
        <w:tc>
          <w:tcPr>
            <w:tcW w:w="1344" w:type="dxa"/>
          </w:tcPr>
          <w:p w14:paraId="6770D40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2.35 ± 0.38</w:t>
            </w:r>
          </w:p>
        </w:tc>
        <w:tc>
          <w:tcPr>
            <w:tcW w:w="1580" w:type="dxa"/>
          </w:tcPr>
          <w:p w14:paraId="6E837DC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2.35 ± 0.38</w:t>
            </w:r>
          </w:p>
        </w:tc>
      </w:tr>
      <w:tr w:rsidR="00BF76F7" w:rsidRPr="00315939" w14:paraId="6B13488A" w14:textId="77777777" w:rsidTr="00E60376">
        <w:trPr>
          <w:jc w:val="center"/>
        </w:trPr>
        <w:tc>
          <w:tcPr>
            <w:tcW w:w="5282" w:type="dxa"/>
            <w:vAlign w:val="bottom"/>
          </w:tcPr>
          <w:p w14:paraId="59CE8CD4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lastRenderedPageBreak/>
              <w:t>iPTH</w:t>
            </w:r>
            <w:proofErr w:type="spellEnd"/>
            <w:r w:rsidRPr="00315939">
              <w:rPr>
                <w:rFonts w:cs="Calibri"/>
              </w:rPr>
              <w:t xml:space="preserve">, </w:t>
            </w:r>
            <w:proofErr w:type="spellStart"/>
            <w:r w:rsidRPr="00315939">
              <w:rPr>
                <w:rFonts w:cs="Calibri"/>
              </w:rPr>
              <w:t>pg</w:t>
            </w:r>
            <w:proofErr w:type="spellEnd"/>
            <w:r w:rsidRPr="00315939">
              <w:rPr>
                <w:rFonts w:cs="Calibri"/>
              </w:rPr>
              <w:t>/mL</w:t>
            </w:r>
          </w:p>
        </w:tc>
        <w:tc>
          <w:tcPr>
            <w:tcW w:w="1854" w:type="dxa"/>
          </w:tcPr>
          <w:p w14:paraId="63FD7E3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500 ± 437</w:t>
            </w:r>
          </w:p>
        </w:tc>
        <w:tc>
          <w:tcPr>
            <w:tcW w:w="1737" w:type="dxa"/>
          </w:tcPr>
          <w:p w14:paraId="0EE04F6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490 ± 449</w:t>
            </w:r>
          </w:p>
        </w:tc>
        <w:tc>
          <w:tcPr>
            <w:tcW w:w="1580" w:type="dxa"/>
          </w:tcPr>
          <w:p w14:paraId="4E534EE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499 ± 453</w:t>
            </w:r>
          </w:p>
        </w:tc>
        <w:tc>
          <w:tcPr>
            <w:tcW w:w="1344" w:type="dxa"/>
          </w:tcPr>
          <w:p w14:paraId="6D06D30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504 ± 472</w:t>
            </w:r>
          </w:p>
        </w:tc>
        <w:tc>
          <w:tcPr>
            <w:tcW w:w="1580" w:type="dxa"/>
          </w:tcPr>
          <w:p w14:paraId="39D9941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504 ± 451</w:t>
            </w:r>
          </w:p>
        </w:tc>
      </w:tr>
      <w:tr w:rsidR="00BF76F7" w:rsidRPr="00315939" w14:paraId="34F10BE7" w14:textId="77777777" w:rsidTr="00E60376">
        <w:trPr>
          <w:jc w:val="center"/>
        </w:trPr>
        <w:tc>
          <w:tcPr>
            <w:tcW w:w="5282" w:type="dxa"/>
            <w:vAlign w:val="bottom"/>
          </w:tcPr>
          <w:p w14:paraId="5DD2BE95" w14:textId="77777777" w:rsidR="00BF76F7" w:rsidRPr="00315939" w:rsidRDefault="00BF76F7" w:rsidP="00E60376">
            <w:pPr>
              <w:rPr>
                <w:rFonts w:cs="Calibri"/>
              </w:rPr>
            </w:pPr>
            <w:r w:rsidRPr="00315939">
              <w:rPr>
                <w:rFonts w:cs="Calibri"/>
              </w:rPr>
              <w:t>Dialysate prescription</w:t>
            </w:r>
          </w:p>
        </w:tc>
        <w:tc>
          <w:tcPr>
            <w:tcW w:w="1854" w:type="dxa"/>
            <w:vAlign w:val="bottom"/>
          </w:tcPr>
          <w:p w14:paraId="78E63C0F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339AF4CD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5AAE1EEF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64E59515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569533CC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149107BC" w14:textId="77777777" w:rsidTr="00E60376">
        <w:trPr>
          <w:jc w:val="center"/>
        </w:trPr>
        <w:tc>
          <w:tcPr>
            <w:tcW w:w="5282" w:type="dxa"/>
            <w:vAlign w:val="bottom"/>
          </w:tcPr>
          <w:p w14:paraId="1E625AE3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rPr>
                <w:rFonts w:cs="Calibri"/>
              </w:rPr>
              <w:t xml:space="preserve">Potassium,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</w:tcPr>
          <w:p w14:paraId="3E457242" w14:textId="77777777" w:rsidR="00BF76F7" w:rsidRPr="00315939" w:rsidRDefault="00BF76F7" w:rsidP="00E60376">
            <w:pPr>
              <w:spacing w:line="288" w:lineRule="auto"/>
            </w:pPr>
            <w:r w:rsidRPr="00315939">
              <w:t>2.00 ± 0.27</w:t>
            </w:r>
          </w:p>
        </w:tc>
        <w:tc>
          <w:tcPr>
            <w:tcW w:w="1737" w:type="dxa"/>
          </w:tcPr>
          <w:p w14:paraId="093D25DF" w14:textId="77777777" w:rsidR="00BF76F7" w:rsidRPr="00315939" w:rsidRDefault="00BF76F7" w:rsidP="00E60376">
            <w:pPr>
              <w:spacing w:line="288" w:lineRule="auto"/>
            </w:pPr>
            <w:r w:rsidRPr="00315939">
              <w:t>1.98 ± 0.24</w:t>
            </w:r>
          </w:p>
        </w:tc>
        <w:tc>
          <w:tcPr>
            <w:tcW w:w="1580" w:type="dxa"/>
          </w:tcPr>
          <w:p w14:paraId="09E291F7" w14:textId="77777777" w:rsidR="00BF76F7" w:rsidRPr="00315939" w:rsidRDefault="00BF76F7" w:rsidP="00E60376">
            <w:pPr>
              <w:spacing w:line="288" w:lineRule="auto"/>
            </w:pPr>
            <w:r w:rsidRPr="00315939">
              <w:t>1.99 ± 0.23</w:t>
            </w:r>
          </w:p>
        </w:tc>
        <w:tc>
          <w:tcPr>
            <w:tcW w:w="1344" w:type="dxa"/>
          </w:tcPr>
          <w:p w14:paraId="54065BD0" w14:textId="77777777" w:rsidR="00BF76F7" w:rsidRPr="00315939" w:rsidRDefault="00BF76F7" w:rsidP="00E60376">
            <w:pPr>
              <w:spacing w:line="288" w:lineRule="auto"/>
            </w:pPr>
            <w:r w:rsidRPr="00315939">
              <w:t>2.00 ± 0.23</w:t>
            </w:r>
          </w:p>
        </w:tc>
        <w:tc>
          <w:tcPr>
            <w:tcW w:w="1580" w:type="dxa"/>
          </w:tcPr>
          <w:p w14:paraId="12FD256A" w14:textId="77777777" w:rsidR="00BF76F7" w:rsidRPr="00315939" w:rsidRDefault="00BF76F7" w:rsidP="00E60376">
            <w:pPr>
              <w:spacing w:line="288" w:lineRule="auto"/>
            </w:pPr>
            <w:r w:rsidRPr="00315939">
              <w:t>2.00 ± 0.22</w:t>
            </w:r>
          </w:p>
        </w:tc>
      </w:tr>
      <w:tr w:rsidR="00BF76F7" w:rsidRPr="00315939" w14:paraId="3BB10982" w14:textId="77777777" w:rsidTr="00E60376">
        <w:trPr>
          <w:jc w:val="center"/>
        </w:trPr>
        <w:tc>
          <w:tcPr>
            <w:tcW w:w="5282" w:type="dxa"/>
            <w:vAlign w:val="bottom"/>
          </w:tcPr>
          <w:p w14:paraId="1AE281EE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rPr>
                <w:rFonts w:cs="Calibri"/>
              </w:rPr>
              <w:t xml:space="preserve">Patients with at least one treatment with 1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 potassium prescribed, %</w:t>
            </w:r>
          </w:p>
        </w:tc>
        <w:tc>
          <w:tcPr>
            <w:tcW w:w="1854" w:type="dxa"/>
          </w:tcPr>
          <w:p w14:paraId="7E9F37A3" w14:textId="77777777" w:rsidR="00BF76F7" w:rsidRPr="00315939" w:rsidRDefault="00BF76F7" w:rsidP="00E60376">
            <w:pPr>
              <w:spacing w:line="288" w:lineRule="auto"/>
            </w:pPr>
          </w:p>
          <w:p w14:paraId="3D26608D" w14:textId="77777777" w:rsidR="00BF76F7" w:rsidRPr="00315939" w:rsidRDefault="00BF76F7" w:rsidP="00E60376">
            <w:pPr>
              <w:spacing w:line="288" w:lineRule="auto"/>
            </w:pPr>
            <w:r w:rsidRPr="00315939">
              <w:t>14.6</w:t>
            </w:r>
          </w:p>
        </w:tc>
        <w:tc>
          <w:tcPr>
            <w:tcW w:w="1737" w:type="dxa"/>
          </w:tcPr>
          <w:p w14:paraId="0452D047" w14:textId="77777777" w:rsidR="00BF76F7" w:rsidRPr="00315939" w:rsidRDefault="00BF76F7" w:rsidP="00E60376">
            <w:pPr>
              <w:spacing w:line="288" w:lineRule="auto"/>
            </w:pPr>
          </w:p>
          <w:p w14:paraId="780CD91B" w14:textId="77777777" w:rsidR="00BF76F7" w:rsidRPr="00315939" w:rsidRDefault="00BF76F7" w:rsidP="00E60376">
            <w:pPr>
              <w:spacing w:line="288" w:lineRule="auto"/>
            </w:pPr>
            <w:r w:rsidRPr="00315939">
              <w:t>13.8</w:t>
            </w:r>
          </w:p>
        </w:tc>
        <w:tc>
          <w:tcPr>
            <w:tcW w:w="1580" w:type="dxa"/>
          </w:tcPr>
          <w:p w14:paraId="1FF1CC2F" w14:textId="77777777" w:rsidR="00BF76F7" w:rsidRPr="00315939" w:rsidRDefault="00BF76F7" w:rsidP="00E60376">
            <w:pPr>
              <w:spacing w:line="288" w:lineRule="auto"/>
            </w:pPr>
          </w:p>
          <w:p w14:paraId="1A32E5CB" w14:textId="77777777" w:rsidR="00BF76F7" w:rsidRPr="00315939" w:rsidRDefault="00BF76F7" w:rsidP="00E60376">
            <w:pPr>
              <w:spacing w:line="288" w:lineRule="auto"/>
            </w:pPr>
            <w:r w:rsidRPr="00315939">
              <w:t>11.3</w:t>
            </w:r>
          </w:p>
        </w:tc>
        <w:tc>
          <w:tcPr>
            <w:tcW w:w="1344" w:type="dxa"/>
          </w:tcPr>
          <w:p w14:paraId="2DA6517F" w14:textId="77777777" w:rsidR="00BF76F7" w:rsidRPr="00315939" w:rsidRDefault="00BF76F7" w:rsidP="00E60376">
            <w:pPr>
              <w:spacing w:line="288" w:lineRule="auto"/>
            </w:pPr>
          </w:p>
          <w:p w14:paraId="60914A2E" w14:textId="77777777" w:rsidR="00BF76F7" w:rsidRPr="00315939" w:rsidRDefault="00BF76F7" w:rsidP="00E60376">
            <w:pPr>
              <w:spacing w:line="288" w:lineRule="auto"/>
            </w:pPr>
            <w:r w:rsidRPr="00315939">
              <w:t>9.6</w:t>
            </w:r>
          </w:p>
        </w:tc>
        <w:tc>
          <w:tcPr>
            <w:tcW w:w="1580" w:type="dxa"/>
          </w:tcPr>
          <w:p w14:paraId="40D7A6C5" w14:textId="77777777" w:rsidR="00BF76F7" w:rsidRPr="00315939" w:rsidRDefault="00BF76F7" w:rsidP="00E60376">
            <w:pPr>
              <w:spacing w:line="288" w:lineRule="auto"/>
            </w:pPr>
          </w:p>
          <w:p w14:paraId="2C25A829" w14:textId="77777777" w:rsidR="00BF76F7" w:rsidRPr="00315939" w:rsidRDefault="00BF76F7" w:rsidP="00E60376">
            <w:pPr>
              <w:spacing w:line="288" w:lineRule="auto"/>
            </w:pPr>
            <w:r w:rsidRPr="00315939">
              <w:t>9.6</w:t>
            </w:r>
          </w:p>
        </w:tc>
      </w:tr>
      <w:tr w:rsidR="00BF76F7" w:rsidRPr="00315939" w14:paraId="083CF071" w14:textId="77777777" w:rsidTr="00E60376">
        <w:trPr>
          <w:trHeight w:val="413"/>
          <w:jc w:val="center"/>
        </w:trPr>
        <w:tc>
          <w:tcPr>
            <w:tcW w:w="13377" w:type="dxa"/>
            <w:gridSpan w:val="6"/>
            <w:vAlign w:val="bottom"/>
          </w:tcPr>
          <w:p w14:paraId="11C68730" w14:textId="77777777" w:rsidR="00BF76F7" w:rsidRPr="00315939" w:rsidRDefault="00BF76F7" w:rsidP="00E60376">
            <w:pPr>
              <w:spacing w:line="288" w:lineRule="auto"/>
              <w:jc w:val="center"/>
              <w:rPr>
                <w:b/>
                <w:bCs/>
              </w:rPr>
            </w:pPr>
            <w:r w:rsidRPr="00315939">
              <w:rPr>
                <w:b/>
                <w:bCs/>
              </w:rPr>
              <w:t>Patients without comorbidity of congestive heart failure (n= 8635)</w:t>
            </w:r>
          </w:p>
        </w:tc>
      </w:tr>
      <w:tr w:rsidR="00BF76F7" w:rsidRPr="00315939" w14:paraId="67C0EC96" w14:textId="77777777" w:rsidTr="00E60376">
        <w:trPr>
          <w:jc w:val="center"/>
        </w:trPr>
        <w:tc>
          <w:tcPr>
            <w:tcW w:w="5282" w:type="dxa"/>
            <w:vAlign w:val="bottom"/>
          </w:tcPr>
          <w:p w14:paraId="24E0D4C7" w14:textId="77777777" w:rsidR="00BF76F7" w:rsidRPr="00315939" w:rsidRDefault="00BF76F7" w:rsidP="00E60376">
            <w:pPr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treatment schedule</w:t>
            </w:r>
          </w:p>
        </w:tc>
        <w:tc>
          <w:tcPr>
            <w:tcW w:w="8095" w:type="dxa"/>
            <w:gridSpan w:val="5"/>
            <w:vAlign w:val="bottom"/>
          </w:tcPr>
          <w:p w14:paraId="604F92D5" w14:textId="77777777" w:rsidR="00BF76F7" w:rsidRPr="00315939" w:rsidRDefault="00BF76F7" w:rsidP="00E60376">
            <w:pPr>
              <w:spacing w:line="288" w:lineRule="auto"/>
            </w:pPr>
          </w:p>
        </w:tc>
      </w:tr>
      <w:tr w:rsidR="00BF76F7" w:rsidRPr="00315939" w14:paraId="76D7D740" w14:textId="77777777" w:rsidTr="00E60376">
        <w:trPr>
          <w:jc w:val="center"/>
        </w:trPr>
        <w:tc>
          <w:tcPr>
            <w:tcW w:w="5282" w:type="dxa"/>
            <w:vAlign w:val="bottom"/>
          </w:tcPr>
          <w:p w14:paraId="6F41365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Less than once a day</w:t>
            </w:r>
          </w:p>
        </w:tc>
        <w:tc>
          <w:tcPr>
            <w:tcW w:w="8095" w:type="dxa"/>
            <w:gridSpan w:val="5"/>
          </w:tcPr>
          <w:p w14:paraId="33CDBCF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1254 (14.5%)</w:t>
            </w:r>
          </w:p>
        </w:tc>
      </w:tr>
      <w:tr w:rsidR="00BF76F7" w:rsidRPr="00315939" w14:paraId="392F5177" w14:textId="77777777" w:rsidTr="00E60376">
        <w:trPr>
          <w:jc w:val="center"/>
        </w:trPr>
        <w:tc>
          <w:tcPr>
            <w:tcW w:w="5282" w:type="dxa"/>
            <w:vAlign w:val="bottom"/>
          </w:tcPr>
          <w:p w14:paraId="5169ABEF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Once a day</w:t>
            </w:r>
          </w:p>
        </w:tc>
        <w:tc>
          <w:tcPr>
            <w:tcW w:w="8095" w:type="dxa"/>
            <w:gridSpan w:val="5"/>
          </w:tcPr>
          <w:p w14:paraId="5DF5C910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4830 (55.9%)</w:t>
            </w:r>
          </w:p>
        </w:tc>
      </w:tr>
      <w:tr w:rsidR="00BF76F7" w:rsidRPr="00315939" w14:paraId="7F5A9D88" w14:textId="77777777" w:rsidTr="00E60376">
        <w:trPr>
          <w:jc w:val="center"/>
        </w:trPr>
        <w:tc>
          <w:tcPr>
            <w:tcW w:w="5282" w:type="dxa"/>
            <w:vAlign w:val="bottom"/>
          </w:tcPr>
          <w:p w14:paraId="6755163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More than once a day</w:t>
            </w:r>
          </w:p>
        </w:tc>
        <w:tc>
          <w:tcPr>
            <w:tcW w:w="8095" w:type="dxa"/>
            <w:gridSpan w:val="5"/>
          </w:tcPr>
          <w:p w14:paraId="46427A4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109 (1.3%)</w:t>
            </w:r>
          </w:p>
        </w:tc>
      </w:tr>
      <w:tr w:rsidR="00BF76F7" w:rsidRPr="00315939" w14:paraId="1EDD86B6" w14:textId="77777777" w:rsidTr="00E60376">
        <w:trPr>
          <w:jc w:val="center"/>
        </w:trPr>
        <w:tc>
          <w:tcPr>
            <w:tcW w:w="5282" w:type="dxa"/>
            <w:vAlign w:val="bottom"/>
          </w:tcPr>
          <w:p w14:paraId="525A682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As directed </w:t>
            </w:r>
          </w:p>
        </w:tc>
        <w:tc>
          <w:tcPr>
            <w:tcW w:w="8095" w:type="dxa"/>
            <w:gridSpan w:val="5"/>
          </w:tcPr>
          <w:p w14:paraId="7159D8C2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1044 (12.1%)</w:t>
            </w:r>
          </w:p>
        </w:tc>
      </w:tr>
      <w:tr w:rsidR="00BF76F7" w:rsidRPr="00315939" w14:paraId="28031A09" w14:textId="77777777" w:rsidTr="00E60376">
        <w:trPr>
          <w:jc w:val="center"/>
        </w:trPr>
        <w:tc>
          <w:tcPr>
            <w:tcW w:w="5282" w:type="dxa"/>
            <w:vAlign w:val="bottom"/>
          </w:tcPr>
          <w:p w14:paraId="3385ADE3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Single dose</w:t>
            </w:r>
          </w:p>
        </w:tc>
        <w:tc>
          <w:tcPr>
            <w:tcW w:w="8095" w:type="dxa"/>
            <w:gridSpan w:val="5"/>
          </w:tcPr>
          <w:p w14:paraId="2A6CB90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188 (2.2%)</w:t>
            </w:r>
          </w:p>
        </w:tc>
      </w:tr>
      <w:tr w:rsidR="00BF76F7" w:rsidRPr="00315939" w14:paraId="7A09B0DC" w14:textId="77777777" w:rsidTr="00E60376">
        <w:trPr>
          <w:jc w:val="center"/>
        </w:trPr>
        <w:tc>
          <w:tcPr>
            <w:tcW w:w="5282" w:type="dxa"/>
            <w:vAlign w:val="bottom"/>
          </w:tcPr>
          <w:p w14:paraId="1A0A929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Missing</w:t>
            </w:r>
          </w:p>
        </w:tc>
        <w:tc>
          <w:tcPr>
            <w:tcW w:w="8095" w:type="dxa"/>
            <w:gridSpan w:val="5"/>
          </w:tcPr>
          <w:p w14:paraId="22A6F4C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1210 (14.0%)</w:t>
            </w:r>
          </w:p>
        </w:tc>
      </w:tr>
      <w:tr w:rsidR="00BF76F7" w:rsidRPr="00315939" w14:paraId="44D7B1E8" w14:textId="77777777" w:rsidTr="00E60376">
        <w:trPr>
          <w:jc w:val="center"/>
        </w:trPr>
        <w:tc>
          <w:tcPr>
            <w:tcW w:w="5282" w:type="dxa"/>
            <w:vAlign w:val="bottom"/>
          </w:tcPr>
          <w:p w14:paraId="60D2F310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first prescription drug strength</w:t>
            </w:r>
          </w:p>
        </w:tc>
        <w:tc>
          <w:tcPr>
            <w:tcW w:w="8095" w:type="dxa"/>
            <w:gridSpan w:val="5"/>
            <w:vAlign w:val="bottom"/>
          </w:tcPr>
          <w:p w14:paraId="17C3927E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</w:p>
        </w:tc>
      </w:tr>
      <w:tr w:rsidR="00BF76F7" w:rsidRPr="00315939" w14:paraId="19C75A57" w14:textId="77777777" w:rsidTr="00E60376">
        <w:trPr>
          <w:jc w:val="center"/>
        </w:trPr>
        <w:tc>
          <w:tcPr>
            <w:tcW w:w="5282" w:type="dxa"/>
            <w:vAlign w:val="bottom"/>
          </w:tcPr>
          <w:p w14:paraId="21D0EBB9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8.4 g</w:t>
            </w:r>
          </w:p>
        </w:tc>
        <w:tc>
          <w:tcPr>
            <w:tcW w:w="8095" w:type="dxa"/>
            <w:gridSpan w:val="5"/>
          </w:tcPr>
          <w:p w14:paraId="66EFD4E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7880 (91.3%)</w:t>
            </w:r>
          </w:p>
        </w:tc>
      </w:tr>
      <w:tr w:rsidR="00BF76F7" w:rsidRPr="00315939" w14:paraId="09B47BF6" w14:textId="77777777" w:rsidTr="00E60376">
        <w:trPr>
          <w:jc w:val="center"/>
        </w:trPr>
        <w:tc>
          <w:tcPr>
            <w:tcW w:w="5282" w:type="dxa"/>
            <w:vAlign w:val="bottom"/>
          </w:tcPr>
          <w:p w14:paraId="0FE18CD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16.8 g</w:t>
            </w:r>
          </w:p>
        </w:tc>
        <w:tc>
          <w:tcPr>
            <w:tcW w:w="8095" w:type="dxa"/>
            <w:gridSpan w:val="5"/>
          </w:tcPr>
          <w:p w14:paraId="5AE476F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667 (7.7%)</w:t>
            </w:r>
          </w:p>
        </w:tc>
      </w:tr>
      <w:tr w:rsidR="00BF76F7" w:rsidRPr="00315939" w14:paraId="3A7EF94E" w14:textId="77777777" w:rsidTr="00E60376">
        <w:trPr>
          <w:jc w:val="center"/>
        </w:trPr>
        <w:tc>
          <w:tcPr>
            <w:tcW w:w="5282" w:type="dxa"/>
            <w:vAlign w:val="bottom"/>
          </w:tcPr>
          <w:p w14:paraId="6C042F82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25.2 g</w:t>
            </w:r>
          </w:p>
        </w:tc>
        <w:tc>
          <w:tcPr>
            <w:tcW w:w="8095" w:type="dxa"/>
            <w:gridSpan w:val="5"/>
          </w:tcPr>
          <w:p w14:paraId="779F6F5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87 (1.0%)</w:t>
            </w:r>
          </w:p>
        </w:tc>
      </w:tr>
      <w:tr w:rsidR="00BF76F7" w:rsidRPr="00315939" w14:paraId="002F2044" w14:textId="77777777" w:rsidTr="00E60376">
        <w:trPr>
          <w:jc w:val="center"/>
        </w:trPr>
        <w:tc>
          <w:tcPr>
            <w:tcW w:w="5282" w:type="dxa"/>
            <w:vAlign w:val="bottom"/>
          </w:tcPr>
          <w:p w14:paraId="342EEEB1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Missing</w:t>
            </w:r>
          </w:p>
        </w:tc>
        <w:tc>
          <w:tcPr>
            <w:tcW w:w="8095" w:type="dxa"/>
            <w:gridSpan w:val="5"/>
          </w:tcPr>
          <w:p w14:paraId="0787CF7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t>1 (0.01%)</w:t>
            </w:r>
          </w:p>
        </w:tc>
      </w:tr>
      <w:tr w:rsidR="00BF76F7" w:rsidRPr="00315939" w14:paraId="160073E9" w14:textId="77777777" w:rsidTr="00E60376">
        <w:trPr>
          <w:jc w:val="center"/>
        </w:trPr>
        <w:tc>
          <w:tcPr>
            <w:tcW w:w="5282" w:type="dxa"/>
            <w:vAlign w:val="bottom"/>
          </w:tcPr>
          <w:p w14:paraId="2AF572D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Patiromer</w:t>
            </w:r>
            <w:proofErr w:type="spellEnd"/>
            <w:r w:rsidRPr="00315939">
              <w:rPr>
                <w:rFonts w:cs="Calibri"/>
              </w:rPr>
              <w:t xml:space="preserve"> 8.4 g packets/ day</w:t>
            </w:r>
          </w:p>
        </w:tc>
        <w:tc>
          <w:tcPr>
            <w:tcW w:w="1854" w:type="dxa"/>
            <w:vAlign w:val="center"/>
          </w:tcPr>
          <w:p w14:paraId="2544A84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rPr>
                <w:rFonts w:cs="Calibri"/>
              </w:rPr>
              <w:t>/</w:t>
            </w:r>
          </w:p>
        </w:tc>
        <w:tc>
          <w:tcPr>
            <w:tcW w:w="1737" w:type="dxa"/>
          </w:tcPr>
          <w:p w14:paraId="55F7CCA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0.98 ± 0.54</w:t>
            </w:r>
          </w:p>
        </w:tc>
        <w:tc>
          <w:tcPr>
            <w:tcW w:w="1580" w:type="dxa"/>
          </w:tcPr>
          <w:p w14:paraId="1E7248D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1.01 ± 0.56</w:t>
            </w:r>
          </w:p>
        </w:tc>
        <w:tc>
          <w:tcPr>
            <w:tcW w:w="1344" w:type="dxa"/>
          </w:tcPr>
          <w:p w14:paraId="2160CF0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1.03 ± 0.59</w:t>
            </w:r>
          </w:p>
        </w:tc>
        <w:tc>
          <w:tcPr>
            <w:tcW w:w="1580" w:type="dxa"/>
          </w:tcPr>
          <w:p w14:paraId="19F2E32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1.04 ± 0.59</w:t>
            </w:r>
          </w:p>
        </w:tc>
      </w:tr>
      <w:tr w:rsidR="00BF76F7" w:rsidRPr="00315939" w14:paraId="19433F86" w14:textId="77777777" w:rsidTr="00E60376">
        <w:trPr>
          <w:jc w:val="center"/>
        </w:trPr>
        <w:tc>
          <w:tcPr>
            <w:tcW w:w="5282" w:type="dxa"/>
            <w:vAlign w:val="bottom"/>
          </w:tcPr>
          <w:p w14:paraId="2A6B5BFB" w14:textId="77777777" w:rsidR="00BF76F7" w:rsidRPr="00315939" w:rsidRDefault="00BF76F7" w:rsidP="00E60376">
            <w:pPr>
              <w:rPr>
                <w:rFonts w:cs="Calibri"/>
                <w:color w:val="0070C0"/>
              </w:rPr>
            </w:pPr>
            <w:r w:rsidRPr="00315939">
              <w:rPr>
                <w:rFonts w:cs="Calibri"/>
              </w:rPr>
              <w:t>Lab parameters</w:t>
            </w:r>
          </w:p>
        </w:tc>
        <w:tc>
          <w:tcPr>
            <w:tcW w:w="1854" w:type="dxa"/>
            <w:vAlign w:val="bottom"/>
          </w:tcPr>
          <w:p w14:paraId="73B477B5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  <w:vAlign w:val="bottom"/>
          </w:tcPr>
          <w:p w14:paraId="6D615E8D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4B75348B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  <w:vAlign w:val="bottom"/>
          </w:tcPr>
          <w:p w14:paraId="6A6D92EF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  <w:vAlign w:val="bottom"/>
          </w:tcPr>
          <w:p w14:paraId="08AABDE2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71DB863B" w14:textId="77777777" w:rsidTr="00E60376">
        <w:trPr>
          <w:jc w:val="center"/>
        </w:trPr>
        <w:tc>
          <w:tcPr>
            <w:tcW w:w="5282" w:type="dxa"/>
            <w:vAlign w:val="bottom"/>
          </w:tcPr>
          <w:p w14:paraId="43E8C8E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P</w:t>
            </w:r>
            <w:r w:rsidRPr="00315939">
              <w:rPr>
                <w:rFonts w:cs="Calibri"/>
                <w:color w:val="000000"/>
              </w:rPr>
              <w:t xml:space="preserve">atients with </w:t>
            </w:r>
            <w:proofErr w:type="spellStart"/>
            <w:r w:rsidRPr="00315939">
              <w:rPr>
                <w:rFonts w:cs="Calibri"/>
                <w:color w:val="000000"/>
              </w:rPr>
              <w:t>sK</w:t>
            </w:r>
            <w:proofErr w:type="spellEnd"/>
            <w:r w:rsidRPr="00315939">
              <w:rPr>
                <w:rFonts w:cs="Calibri"/>
                <w:color w:val="000000"/>
              </w:rPr>
              <w:t xml:space="preserve"> values</w:t>
            </w:r>
            <w:r>
              <w:rPr>
                <w:rFonts w:cs="Calibri"/>
                <w:color w:val="000000"/>
              </w:rPr>
              <w:t>, n</w:t>
            </w:r>
          </w:p>
        </w:tc>
        <w:tc>
          <w:tcPr>
            <w:tcW w:w="1854" w:type="dxa"/>
          </w:tcPr>
          <w:p w14:paraId="54701BD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8635</w:t>
            </w:r>
          </w:p>
        </w:tc>
        <w:tc>
          <w:tcPr>
            <w:tcW w:w="1737" w:type="dxa"/>
          </w:tcPr>
          <w:p w14:paraId="6BE9ADD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8629</w:t>
            </w:r>
          </w:p>
        </w:tc>
        <w:tc>
          <w:tcPr>
            <w:tcW w:w="1580" w:type="dxa"/>
          </w:tcPr>
          <w:p w14:paraId="7EC033E0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6960</w:t>
            </w:r>
          </w:p>
        </w:tc>
        <w:tc>
          <w:tcPr>
            <w:tcW w:w="1344" w:type="dxa"/>
          </w:tcPr>
          <w:p w14:paraId="2E931FE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5894</w:t>
            </w:r>
          </w:p>
        </w:tc>
        <w:tc>
          <w:tcPr>
            <w:tcW w:w="1580" w:type="dxa"/>
          </w:tcPr>
          <w:p w14:paraId="5D3C6AD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5045</w:t>
            </w:r>
          </w:p>
        </w:tc>
      </w:tr>
      <w:tr w:rsidR="00BF76F7" w:rsidRPr="00315939" w14:paraId="4ECCA43C" w14:textId="77777777" w:rsidTr="00E60376">
        <w:trPr>
          <w:jc w:val="center"/>
        </w:trPr>
        <w:tc>
          <w:tcPr>
            <w:tcW w:w="5282" w:type="dxa"/>
            <w:vAlign w:val="bottom"/>
          </w:tcPr>
          <w:p w14:paraId="0DB97442" w14:textId="77777777" w:rsidR="00BF76F7" w:rsidRPr="004C6968" w:rsidRDefault="00BF76F7" w:rsidP="00E60376">
            <w:pPr>
              <w:spacing w:line="288" w:lineRule="auto"/>
              <w:jc w:val="center"/>
              <w:rPr>
                <w:rFonts w:cs="Calibri"/>
                <w:lang w:val="de-DE"/>
              </w:rPr>
            </w:pPr>
            <w:r w:rsidRPr="004C6968">
              <w:rPr>
                <w:rFonts w:cs="Calibri"/>
                <w:lang w:val="de-DE"/>
              </w:rPr>
              <w:t xml:space="preserve">Serum </w:t>
            </w:r>
            <w:proofErr w:type="spellStart"/>
            <w:r w:rsidRPr="004C6968">
              <w:rPr>
                <w:rFonts w:cs="Calibri"/>
                <w:lang w:val="de-DE"/>
              </w:rPr>
              <w:t>potassium</w:t>
            </w:r>
            <w:proofErr w:type="spellEnd"/>
            <w:r w:rsidRPr="004C6968">
              <w:rPr>
                <w:rFonts w:cs="Calibri"/>
                <w:lang w:val="de-DE"/>
              </w:rPr>
              <w:t xml:space="preserve"> (</w:t>
            </w:r>
            <w:proofErr w:type="spellStart"/>
            <w:r w:rsidRPr="004C6968">
              <w:rPr>
                <w:rFonts w:cs="Calibri"/>
                <w:lang w:val="de-DE"/>
              </w:rPr>
              <w:t>sK</w:t>
            </w:r>
            <w:proofErr w:type="spellEnd"/>
            <w:r w:rsidRPr="004C6968">
              <w:rPr>
                <w:rFonts w:cs="Calibri"/>
                <w:lang w:val="de-DE"/>
              </w:rPr>
              <w:t xml:space="preserve">), </w:t>
            </w:r>
            <w:proofErr w:type="spellStart"/>
            <w:r w:rsidRPr="004C6968">
              <w:rPr>
                <w:rFonts w:cs="Calibri"/>
                <w:lang w:val="de-DE"/>
              </w:rPr>
              <w:t>mEq</w:t>
            </w:r>
            <w:proofErr w:type="spellEnd"/>
            <w:r w:rsidRPr="004C6968">
              <w:rPr>
                <w:rFonts w:cs="Calibri"/>
                <w:lang w:val="de-DE"/>
              </w:rPr>
              <w:t>/L</w:t>
            </w:r>
          </w:p>
        </w:tc>
        <w:tc>
          <w:tcPr>
            <w:tcW w:w="1854" w:type="dxa"/>
          </w:tcPr>
          <w:p w14:paraId="1EADADF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5.61 ± 0.55</w:t>
            </w:r>
          </w:p>
        </w:tc>
        <w:tc>
          <w:tcPr>
            <w:tcW w:w="1737" w:type="dxa"/>
          </w:tcPr>
          <w:p w14:paraId="07F7BA18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5.31 ± 0.54</w:t>
            </w:r>
          </w:p>
        </w:tc>
        <w:tc>
          <w:tcPr>
            <w:tcW w:w="1580" w:type="dxa"/>
          </w:tcPr>
          <w:p w14:paraId="45AAEAA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5.25 ± 0.55</w:t>
            </w:r>
          </w:p>
        </w:tc>
        <w:tc>
          <w:tcPr>
            <w:tcW w:w="1344" w:type="dxa"/>
          </w:tcPr>
          <w:p w14:paraId="48F8205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5.24 ± 0.55</w:t>
            </w:r>
          </w:p>
        </w:tc>
        <w:tc>
          <w:tcPr>
            <w:tcW w:w="1580" w:type="dxa"/>
          </w:tcPr>
          <w:p w14:paraId="71FE95F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5.22 ± 0.55</w:t>
            </w:r>
          </w:p>
        </w:tc>
      </w:tr>
      <w:tr w:rsidR="00BF76F7" w:rsidRPr="00315939" w14:paraId="6C38171B" w14:textId="77777777" w:rsidTr="00E60376">
        <w:trPr>
          <w:jc w:val="center"/>
        </w:trPr>
        <w:tc>
          <w:tcPr>
            <w:tcW w:w="5282" w:type="dxa"/>
            <w:vAlign w:val="bottom"/>
          </w:tcPr>
          <w:p w14:paraId="1BC57AEC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sK</w:t>
            </w:r>
            <w:proofErr w:type="spellEnd"/>
            <w:r w:rsidRPr="00315939">
              <w:rPr>
                <w:rFonts w:cs="Calibri"/>
              </w:rPr>
              <w:t xml:space="preserve"> &lt;5.5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/L, %</w:t>
            </w:r>
          </w:p>
        </w:tc>
        <w:tc>
          <w:tcPr>
            <w:tcW w:w="1854" w:type="dxa"/>
          </w:tcPr>
          <w:p w14:paraId="0209838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34.6</w:t>
            </w:r>
          </w:p>
        </w:tc>
        <w:tc>
          <w:tcPr>
            <w:tcW w:w="1737" w:type="dxa"/>
          </w:tcPr>
          <w:p w14:paraId="4206C88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62.4</w:t>
            </w:r>
          </w:p>
        </w:tc>
        <w:tc>
          <w:tcPr>
            <w:tcW w:w="1580" w:type="dxa"/>
          </w:tcPr>
          <w:p w14:paraId="1948972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65.9</w:t>
            </w:r>
          </w:p>
        </w:tc>
        <w:tc>
          <w:tcPr>
            <w:tcW w:w="1344" w:type="dxa"/>
          </w:tcPr>
          <w:p w14:paraId="10DB7A0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67.1</w:t>
            </w:r>
          </w:p>
        </w:tc>
        <w:tc>
          <w:tcPr>
            <w:tcW w:w="1580" w:type="dxa"/>
          </w:tcPr>
          <w:p w14:paraId="4EE6181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69.4</w:t>
            </w:r>
          </w:p>
        </w:tc>
      </w:tr>
      <w:tr w:rsidR="00BF76F7" w:rsidRPr="00315939" w14:paraId="681EF9E6" w14:textId="77777777" w:rsidTr="00E60376">
        <w:trPr>
          <w:jc w:val="center"/>
        </w:trPr>
        <w:tc>
          <w:tcPr>
            <w:tcW w:w="5282" w:type="dxa"/>
            <w:vAlign w:val="bottom"/>
          </w:tcPr>
          <w:p w14:paraId="3EDB4957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calcium, mg/dL</w:t>
            </w:r>
          </w:p>
        </w:tc>
        <w:tc>
          <w:tcPr>
            <w:tcW w:w="1854" w:type="dxa"/>
          </w:tcPr>
          <w:p w14:paraId="7D99630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8.94 ± 0.60</w:t>
            </w:r>
          </w:p>
        </w:tc>
        <w:tc>
          <w:tcPr>
            <w:tcW w:w="1737" w:type="dxa"/>
          </w:tcPr>
          <w:p w14:paraId="0079B86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8.95 ± 0.60</w:t>
            </w:r>
          </w:p>
        </w:tc>
        <w:tc>
          <w:tcPr>
            <w:tcW w:w="1580" w:type="dxa"/>
          </w:tcPr>
          <w:p w14:paraId="58A3F06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8.97 ± 0.61</w:t>
            </w:r>
          </w:p>
        </w:tc>
        <w:tc>
          <w:tcPr>
            <w:tcW w:w="1344" w:type="dxa"/>
          </w:tcPr>
          <w:p w14:paraId="244A86F9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8.96 ± 0.60</w:t>
            </w:r>
          </w:p>
        </w:tc>
        <w:tc>
          <w:tcPr>
            <w:tcW w:w="1580" w:type="dxa"/>
          </w:tcPr>
          <w:p w14:paraId="5A28BE7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8.97 ± 0.59</w:t>
            </w:r>
          </w:p>
        </w:tc>
      </w:tr>
      <w:tr w:rsidR="00BF76F7" w:rsidRPr="00315939" w14:paraId="29753BF9" w14:textId="77777777" w:rsidTr="00E60376">
        <w:trPr>
          <w:jc w:val="center"/>
        </w:trPr>
        <w:tc>
          <w:tcPr>
            <w:tcW w:w="5282" w:type="dxa"/>
            <w:vAlign w:val="bottom"/>
          </w:tcPr>
          <w:p w14:paraId="0765C845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Serum sodium,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</w:tcPr>
          <w:p w14:paraId="66C0BF2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136.8 ± 3</w:t>
            </w:r>
          </w:p>
        </w:tc>
        <w:tc>
          <w:tcPr>
            <w:tcW w:w="1737" w:type="dxa"/>
          </w:tcPr>
          <w:p w14:paraId="0B713A7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136.9 ± 3</w:t>
            </w:r>
          </w:p>
        </w:tc>
        <w:tc>
          <w:tcPr>
            <w:tcW w:w="1580" w:type="dxa"/>
          </w:tcPr>
          <w:p w14:paraId="11DBD8A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137.0 ± 3</w:t>
            </w:r>
          </w:p>
        </w:tc>
        <w:tc>
          <w:tcPr>
            <w:tcW w:w="1344" w:type="dxa"/>
          </w:tcPr>
          <w:p w14:paraId="3A12F261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137.0 ± 3</w:t>
            </w:r>
          </w:p>
        </w:tc>
        <w:tc>
          <w:tcPr>
            <w:tcW w:w="1580" w:type="dxa"/>
          </w:tcPr>
          <w:p w14:paraId="03E9552C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137.1 ± 3</w:t>
            </w:r>
          </w:p>
        </w:tc>
      </w:tr>
      <w:tr w:rsidR="00BF76F7" w:rsidRPr="00315939" w14:paraId="3BF2102B" w14:textId="77777777" w:rsidTr="00E60376">
        <w:trPr>
          <w:jc w:val="center"/>
        </w:trPr>
        <w:tc>
          <w:tcPr>
            <w:tcW w:w="5282" w:type="dxa"/>
            <w:vAlign w:val="bottom"/>
          </w:tcPr>
          <w:p w14:paraId="118A81C6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phosphorus, mg/dL</w:t>
            </w:r>
          </w:p>
        </w:tc>
        <w:tc>
          <w:tcPr>
            <w:tcW w:w="1854" w:type="dxa"/>
          </w:tcPr>
          <w:p w14:paraId="09A132E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6.00 ± 1.67</w:t>
            </w:r>
          </w:p>
        </w:tc>
        <w:tc>
          <w:tcPr>
            <w:tcW w:w="1737" w:type="dxa"/>
          </w:tcPr>
          <w:p w14:paraId="082A23E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5.90 ± 1.69</w:t>
            </w:r>
          </w:p>
        </w:tc>
        <w:tc>
          <w:tcPr>
            <w:tcW w:w="1580" w:type="dxa"/>
          </w:tcPr>
          <w:p w14:paraId="53AF3A6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5.82 ± 1.67</w:t>
            </w:r>
          </w:p>
        </w:tc>
        <w:tc>
          <w:tcPr>
            <w:tcW w:w="1344" w:type="dxa"/>
          </w:tcPr>
          <w:p w14:paraId="0460DFE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5.79 ± 1.67</w:t>
            </w:r>
          </w:p>
        </w:tc>
        <w:tc>
          <w:tcPr>
            <w:tcW w:w="1580" w:type="dxa"/>
          </w:tcPr>
          <w:p w14:paraId="13799FB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5.78 ± 1.64</w:t>
            </w:r>
          </w:p>
        </w:tc>
      </w:tr>
      <w:tr w:rsidR="00BF76F7" w:rsidRPr="00315939" w14:paraId="0463D562" w14:textId="77777777" w:rsidTr="00E60376">
        <w:trPr>
          <w:jc w:val="center"/>
        </w:trPr>
        <w:tc>
          <w:tcPr>
            <w:tcW w:w="5282" w:type="dxa"/>
            <w:vAlign w:val="bottom"/>
          </w:tcPr>
          <w:p w14:paraId="50631AC9" w14:textId="749A9A55" w:rsidR="00BF76F7" w:rsidRPr="00870050" w:rsidRDefault="00912733" w:rsidP="00E60376">
            <w:pPr>
              <w:spacing w:line="288" w:lineRule="auto"/>
              <w:jc w:val="center"/>
              <w:rPr>
                <w:rFonts w:cs="Calibri"/>
                <w:lang w:val="pt-BR"/>
              </w:rPr>
            </w:pPr>
            <w:r>
              <w:rPr>
                <w:rFonts w:cs="Calibri"/>
                <w:lang w:val="pt-BR"/>
              </w:rPr>
              <w:lastRenderedPageBreak/>
              <w:t>Serum calcium</w:t>
            </w:r>
            <w:r w:rsidR="00070D15">
              <w:rPr>
                <w:rFonts w:cs="Calibri"/>
                <w:lang w:val="pt-BR"/>
              </w:rPr>
              <w:t xml:space="preserve"> </w:t>
            </w:r>
            <w:r w:rsidR="0085205D">
              <w:rPr>
                <w:rFonts w:cs="Calibri"/>
                <w:lang w:val="pt-BR"/>
              </w:rPr>
              <w:t>x</w:t>
            </w:r>
            <w:r w:rsidR="00070D15">
              <w:rPr>
                <w:rFonts w:cs="Calibri"/>
                <w:lang w:val="pt-BR"/>
              </w:rPr>
              <w:t xml:space="preserve"> phosphorus product</w:t>
            </w:r>
            <w:r w:rsidR="00BF76F7" w:rsidRPr="00870050">
              <w:rPr>
                <w:rFonts w:cs="Calibri"/>
                <w:lang w:val="pt-BR"/>
              </w:rPr>
              <w:t xml:space="preserve"> &lt;4.4 mmol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/L</w:t>
            </w:r>
            <w:r w:rsidR="00BF76F7" w:rsidRPr="00870050">
              <w:rPr>
                <w:rFonts w:cs="Calibri"/>
                <w:vertAlign w:val="superscript"/>
                <w:lang w:val="pt-BR"/>
              </w:rPr>
              <w:t>2</w:t>
            </w:r>
            <w:r w:rsidR="00BF76F7" w:rsidRPr="00870050">
              <w:rPr>
                <w:rFonts w:cs="Calibri"/>
                <w:lang w:val="pt-BR"/>
              </w:rPr>
              <w:t>, %</w:t>
            </w:r>
          </w:p>
        </w:tc>
        <w:tc>
          <w:tcPr>
            <w:tcW w:w="1854" w:type="dxa"/>
          </w:tcPr>
          <w:p w14:paraId="050770B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58.2</w:t>
            </w:r>
          </w:p>
        </w:tc>
        <w:tc>
          <w:tcPr>
            <w:tcW w:w="1737" w:type="dxa"/>
          </w:tcPr>
          <w:p w14:paraId="097B818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60.1</w:t>
            </w:r>
          </w:p>
        </w:tc>
        <w:tc>
          <w:tcPr>
            <w:tcW w:w="1580" w:type="dxa"/>
          </w:tcPr>
          <w:p w14:paraId="6224231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61.6</w:t>
            </w:r>
          </w:p>
        </w:tc>
        <w:tc>
          <w:tcPr>
            <w:tcW w:w="1344" w:type="dxa"/>
          </w:tcPr>
          <w:p w14:paraId="1F62A1B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62.4</w:t>
            </w:r>
          </w:p>
        </w:tc>
        <w:tc>
          <w:tcPr>
            <w:tcW w:w="1580" w:type="dxa"/>
          </w:tcPr>
          <w:p w14:paraId="25E2AF17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62.7</w:t>
            </w:r>
          </w:p>
        </w:tc>
      </w:tr>
      <w:tr w:rsidR="00BF76F7" w:rsidRPr="00315939" w14:paraId="39FC6D95" w14:textId="77777777" w:rsidTr="00E60376">
        <w:trPr>
          <w:jc w:val="center"/>
        </w:trPr>
        <w:tc>
          <w:tcPr>
            <w:tcW w:w="5282" w:type="dxa"/>
            <w:vAlign w:val="bottom"/>
          </w:tcPr>
          <w:p w14:paraId="04FDC3C8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>Serum magnesium, mg/dL</w:t>
            </w:r>
          </w:p>
        </w:tc>
        <w:tc>
          <w:tcPr>
            <w:tcW w:w="1854" w:type="dxa"/>
          </w:tcPr>
          <w:p w14:paraId="164C8575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2.46 ± 0.40</w:t>
            </w:r>
          </w:p>
        </w:tc>
        <w:tc>
          <w:tcPr>
            <w:tcW w:w="1737" w:type="dxa"/>
          </w:tcPr>
          <w:p w14:paraId="10A89D04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2.43 ± 0.39</w:t>
            </w:r>
          </w:p>
        </w:tc>
        <w:tc>
          <w:tcPr>
            <w:tcW w:w="1580" w:type="dxa"/>
          </w:tcPr>
          <w:p w14:paraId="2F9C6F2E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2.40 ± 0.38</w:t>
            </w:r>
          </w:p>
        </w:tc>
        <w:tc>
          <w:tcPr>
            <w:tcW w:w="1344" w:type="dxa"/>
          </w:tcPr>
          <w:p w14:paraId="1F62118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2.40 ± 0.38</w:t>
            </w:r>
          </w:p>
        </w:tc>
        <w:tc>
          <w:tcPr>
            <w:tcW w:w="1580" w:type="dxa"/>
          </w:tcPr>
          <w:p w14:paraId="10481FE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2.39 ± 0.38</w:t>
            </w:r>
          </w:p>
        </w:tc>
      </w:tr>
      <w:tr w:rsidR="00BF76F7" w:rsidRPr="00315939" w14:paraId="0B3B9E87" w14:textId="77777777" w:rsidTr="00E60376">
        <w:trPr>
          <w:jc w:val="center"/>
        </w:trPr>
        <w:tc>
          <w:tcPr>
            <w:tcW w:w="5282" w:type="dxa"/>
            <w:vAlign w:val="bottom"/>
          </w:tcPr>
          <w:p w14:paraId="2404BB5B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proofErr w:type="spellStart"/>
            <w:r w:rsidRPr="00315939">
              <w:rPr>
                <w:rFonts w:cs="Calibri"/>
              </w:rPr>
              <w:t>iPTH</w:t>
            </w:r>
            <w:proofErr w:type="spellEnd"/>
            <w:r w:rsidRPr="00315939">
              <w:rPr>
                <w:rFonts w:cs="Calibri"/>
              </w:rPr>
              <w:t xml:space="preserve">, </w:t>
            </w:r>
            <w:proofErr w:type="spellStart"/>
            <w:r w:rsidRPr="00315939">
              <w:rPr>
                <w:rFonts w:cs="Calibri"/>
              </w:rPr>
              <w:t>pg</w:t>
            </w:r>
            <w:proofErr w:type="spellEnd"/>
            <w:r w:rsidRPr="00315939">
              <w:rPr>
                <w:rFonts w:cs="Calibri"/>
              </w:rPr>
              <w:t>/mL</w:t>
            </w:r>
          </w:p>
        </w:tc>
        <w:tc>
          <w:tcPr>
            <w:tcW w:w="1854" w:type="dxa"/>
          </w:tcPr>
          <w:p w14:paraId="64945DCF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515 ± 432</w:t>
            </w:r>
          </w:p>
        </w:tc>
        <w:tc>
          <w:tcPr>
            <w:tcW w:w="1737" w:type="dxa"/>
          </w:tcPr>
          <w:p w14:paraId="2ADFC08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507 ± 430</w:t>
            </w:r>
          </w:p>
        </w:tc>
        <w:tc>
          <w:tcPr>
            <w:tcW w:w="1580" w:type="dxa"/>
          </w:tcPr>
          <w:p w14:paraId="64EA4F03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507 ± 431</w:t>
            </w:r>
          </w:p>
        </w:tc>
        <w:tc>
          <w:tcPr>
            <w:tcW w:w="1344" w:type="dxa"/>
          </w:tcPr>
          <w:p w14:paraId="0BE620F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507 ± 423</w:t>
            </w:r>
          </w:p>
        </w:tc>
        <w:tc>
          <w:tcPr>
            <w:tcW w:w="1580" w:type="dxa"/>
          </w:tcPr>
          <w:p w14:paraId="168BC61A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513 ± 444</w:t>
            </w:r>
          </w:p>
        </w:tc>
      </w:tr>
      <w:tr w:rsidR="00BF76F7" w:rsidRPr="00315939" w14:paraId="42BED98B" w14:textId="77777777" w:rsidTr="00E60376">
        <w:trPr>
          <w:jc w:val="center"/>
        </w:trPr>
        <w:tc>
          <w:tcPr>
            <w:tcW w:w="5282" w:type="dxa"/>
            <w:vAlign w:val="bottom"/>
          </w:tcPr>
          <w:p w14:paraId="093D54AC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  <w:r w:rsidRPr="00315939">
              <w:rPr>
                <w:rFonts w:cs="Calibri"/>
              </w:rPr>
              <w:t>Dialysate prescription</w:t>
            </w:r>
          </w:p>
        </w:tc>
        <w:tc>
          <w:tcPr>
            <w:tcW w:w="1854" w:type="dxa"/>
          </w:tcPr>
          <w:p w14:paraId="10E603BC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737" w:type="dxa"/>
          </w:tcPr>
          <w:p w14:paraId="6329EE14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</w:tcPr>
          <w:p w14:paraId="5A9F6A9A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344" w:type="dxa"/>
          </w:tcPr>
          <w:p w14:paraId="30C98105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  <w:tc>
          <w:tcPr>
            <w:tcW w:w="1580" w:type="dxa"/>
          </w:tcPr>
          <w:p w14:paraId="3D6765F2" w14:textId="77777777" w:rsidR="00BF76F7" w:rsidRPr="00315939" w:rsidRDefault="00BF76F7" w:rsidP="00E60376">
            <w:pPr>
              <w:spacing w:line="288" w:lineRule="auto"/>
              <w:rPr>
                <w:rFonts w:cs="Calibri"/>
                <w:color w:val="0070C0"/>
              </w:rPr>
            </w:pPr>
          </w:p>
        </w:tc>
      </w:tr>
      <w:tr w:rsidR="00BF76F7" w:rsidRPr="00315939" w14:paraId="37BBB6E8" w14:textId="77777777" w:rsidTr="00E60376">
        <w:trPr>
          <w:jc w:val="center"/>
        </w:trPr>
        <w:tc>
          <w:tcPr>
            <w:tcW w:w="5282" w:type="dxa"/>
            <w:vAlign w:val="bottom"/>
          </w:tcPr>
          <w:p w14:paraId="2EAC812A" w14:textId="77777777" w:rsidR="00BF76F7" w:rsidRPr="00315939" w:rsidRDefault="00BF76F7" w:rsidP="00E60376">
            <w:pPr>
              <w:spacing w:line="288" w:lineRule="auto"/>
              <w:jc w:val="center"/>
              <w:rPr>
                <w:rFonts w:cs="Calibri"/>
              </w:rPr>
            </w:pPr>
            <w:r w:rsidRPr="00315939">
              <w:rPr>
                <w:rFonts w:cs="Calibri"/>
              </w:rPr>
              <w:t xml:space="preserve">Potassium,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</w:t>
            </w:r>
          </w:p>
        </w:tc>
        <w:tc>
          <w:tcPr>
            <w:tcW w:w="1854" w:type="dxa"/>
          </w:tcPr>
          <w:p w14:paraId="2AE3EFAB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1.98 ± 0.25</w:t>
            </w:r>
          </w:p>
        </w:tc>
        <w:tc>
          <w:tcPr>
            <w:tcW w:w="1737" w:type="dxa"/>
          </w:tcPr>
          <w:p w14:paraId="056E2A92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1.97 ± 0.24</w:t>
            </w:r>
          </w:p>
        </w:tc>
        <w:tc>
          <w:tcPr>
            <w:tcW w:w="1580" w:type="dxa"/>
          </w:tcPr>
          <w:p w14:paraId="6E63E66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1.99 ± 0.23</w:t>
            </w:r>
          </w:p>
        </w:tc>
        <w:tc>
          <w:tcPr>
            <w:tcW w:w="1344" w:type="dxa"/>
          </w:tcPr>
          <w:p w14:paraId="098ABC36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1.99 ± 0.22</w:t>
            </w:r>
          </w:p>
        </w:tc>
        <w:tc>
          <w:tcPr>
            <w:tcW w:w="1580" w:type="dxa"/>
          </w:tcPr>
          <w:p w14:paraId="2A631F7D" w14:textId="77777777" w:rsidR="00BF76F7" w:rsidRPr="00315939" w:rsidRDefault="00BF76F7" w:rsidP="00E60376">
            <w:pPr>
              <w:spacing w:line="288" w:lineRule="auto"/>
              <w:rPr>
                <w:rFonts w:cs="Calibri"/>
              </w:rPr>
            </w:pPr>
            <w:r w:rsidRPr="00315939">
              <w:t>1.99 ± 0.22</w:t>
            </w:r>
          </w:p>
        </w:tc>
      </w:tr>
      <w:tr w:rsidR="00BF76F7" w:rsidRPr="00315939" w14:paraId="5BC1E3DA" w14:textId="77777777" w:rsidTr="00E60376">
        <w:trPr>
          <w:jc w:val="center"/>
        </w:trPr>
        <w:tc>
          <w:tcPr>
            <w:tcW w:w="5282" w:type="dxa"/>
            <w:vAlign w:val="bottom"/>
          </w:tcPr>
          <w:p w14:paraId="3764BA79" w14:textId="77777777" w:rsidR="00BF76F7" w:rsidRPr="00315939" w:rsidRDefault="00BF76F7" w:rsidP="00E60376">
            <w:pPr>
              <w:spacing w:line="288" w:lineRule="auto"/>
              <w:jc w:val="center"/>
            </w:pPr>
            <w:r w:rsidRPr="00315939">
              <w:rPr>
                <w:rFonts w:cs="Calibri"/>
              </w:rPr>
              <w:t xml:space="preserve">Patients with at least one treatment with 1 </w:t>
            </w:r>
            <w:proofErr w:type="spellStart"/>
            <w:r w:rsidRPr="00315939">
              <w:rPr>
                <w:rFonts w:cs="Calibri"/>
              </w:rPr>
              <w:t>mEq</w:t>
            </w:r>
            <w:proofErr w:type="spellEnd"/>
            <w:r w:rsidRPr="00315939">
              <w:rPr>
                <w:rFonts w:cs="Calibri"/>
              </w:rPr>
              <w:t>/L potassium prescribed, %</w:t>
            </w:r>
          </w:p>
        </w:tc>
        <w:tc>
          <w:tcPr>
            <w:tcW w:w="1854" w:type="dxa"/>
          </w:tcPr>
          <w:p w14:paraId="2E5285C8" w14:textId="77777777" w:rsidR="00BF76F7" w:rsidRPr="00315939" w:rsidRDefault="00BF76F7" w:rsidP="00E60376">
            <w:pPr>
              <w:spacing w:line="288" w:lineRule="auto"/>
            </w:pPr>
          </w:p>
          <w:p w14:paraId="2EE30A9F" w14:textId="77777777" w:rsidR="00BF76F7" w:rsidRPr="00315939" w:rsidRDefault="00BF76F7" w:rsidP="00E60376">
            <w:pPr>
              <w:spacing w:line="288" w:lineRule="auto"/>
            </w:pPr>
            <w:r w:rsidRPr="00315939">
              <w:t>17.8</w:t>
            </w:r>
          </w:p>
        </w:tc>
        <w:tc>
          <w:tcPr>
            <w:tcW w:w="1737" w:type="dxa"/>
          </w:tcPr>
          <w:p w14:paraId="571B3BBE" w14:textId="77777777" w:rsidR="00BF76F7" w:rsidRPr="00315939" w:rsidRDefault="00BF76F7" w:rsidP="00E60376">
            <w:pPr>
              <w:spacing w:line="288" w:lineRule="auto"/>
            </w:pPr>
          </w:p>
          <w:p w14:paraId="4ACFDAE3" w14:textId="77777777" w:rsidR="00BF76F7" w:rsidRPr="00315939" w:rsidRDefault="00BF76F7" w:rsidP="00E60376">
            <w:pPr>
              <w:spacing w:line="288" w:lineRule="auto"/>
            </w:pPr>
            <w:r w:rsidRPr="00315939">
              <w:t>17.5</w:t>
            </w:r>
          </w:p>
        </w:tc>
        <w:tc>
          <w:tcPr>
            <w:tcW w:w="1580" w:type="dxa"/>
          </w:tcPr>
          <w:p w14:paraId="230D21C4" w14:textId="77777777" w:rsidR="00BF76F7" w:rsidRPr="00315939" w:rsidRDefault="00BF76F7" w:rsidP="00E60376">
            <w:pPr>
              <w:spacing w:line="288" w:lineRule="auto"/>
            </w:pPr>
          </w:p>
          <w:p w14:paraId="49D513E0" w14:textId="77777777" w:rsidR="00BF76F7" w:rsidRPr="00315939" w:rsidRDefault="00BF76F7" w:rsidP="00E60376">
            <w:pPr>
              <w:spacing w:line="288" w:lineRule="auto"/>
            </w:pPr>
            <w:r w:rsidRPr="00315939">
              <w:t>13.0</w:t>
            </w:r>
          </w:p>
        </w:tc>
        <w:tc>
          <w:tcPr>
            <w:tcW w:w="1344" w:type="dxa"/>
          </w:tcPr>
          <w:p w14:paraId="0E6850A5" w14:textId="77777777" w:rsidR="00BF76F7" w:rsidRPr="00315939" w:rsidRDefault="00BF76F7" w:rsidP="00E60376">
            <w:pPr>
              <w:spacing w:line="288" w:lineRule="auto"/>
            </w:pPr>
          </w:p>
          <w:p w14:paraId="52EA7C5E" w14:textId="77777777" w:rsidR="00BF76F7" w:rsidRPr="00315939" w:rsidRDefault="00BF76F7" w:rsidP="00E60376">
            <w:pPr>
              <w:spacing w:line="288" w:lineRule="auto"/>
            </w:pPr>
            <w:r w:rsidRPr="00315939">
              <w:t>11.7</w:t>
            </w:r>
          </w:p>
        </w:tc>
        <w:tc>
          <w:tcPr>
            <w:tcW w:w="1580" w:type="dxa"/>
          </w:tcPr>
          <w:p w14:paraId="08B2055B" w14:textId="77777777" w:rsidR="00BF76F7" w:rsidRPr="00315939" w:rsidRDefault="00BF76F7" w:rsidP="00E60376">
            <w:pPr>
              <w:spacing w:line="288" w:lineRule="auto"/>
            </w:pPr>
          </w:p>
          <w:p w14:paraId="30843A6B" w14:textId="77777777" w:rsidR="00BF76F7" w:rsidRPr="00315939" w:rsidRDefault="00BF76F7" w:rsidP="00E60376">
            <w:pPr>
              <w:spacing w:line="288" w:lineRule="auto"/>
            </w:pPr>
            <w:r w:rsidRPr="00315939">
              <w:t>11.3</w:t>
            </w:r>
          </w:p>
        </w:tc>
      </w:tr>
    </w:tbl>
    <w:p w14:paraId="384EF8E3" w14:textId="77777777" w:rsidR="00BF76F7" w:rsidRDefault="00BF76F7" w:rsidP="00BF76F7">
      <w:pPr>
        <w:spacing w:after="0"/>
        <w:ind w:left="851"/>
        <w:rPr>
          <w:sz w:val="18"/>
          <w:szCs w:val="18"/>
        </w:rPr>
      </w:pPr>
      <w:r w:rsidRPr="00691009">
        <w:rPr>
          <w:sz w:val="18"/>
          <w:szCs w:val="18"/>
        </w:rPr>
        <w:t>*Data are presented as mean ± SD for continuous variables or n (%) for categorical variables, unless otherwise indicated.</w:t>
      </w:r>
    </w:p>
    <w:p w14:paraId="48AEFC5F" w14:textId="77777777" w:rsidR="00BF76F7" w:rsidRPr="00315939" w:rsidRDefault="00BF76F7" w:rsidP="00BF76F7">
      <w:pPr>
        <w:ind w:left="851"/>
        <w:rPr>
          <w:sz w:val="18"/>
          <w:szCs w:val="18"/>
        </w:rPr>
      </w:pPr>
      <w:r>
        <w:rPr>
          <w:sz w:val="18"/>
          <w:szCs w:val="18"/>
        </w:rPr>
        <w:t xml:space="preserve">Abbreviations: </w:t>
      </w:r>
      <w:proofErr w:type="spellStart"/>
      <w:r w:rsidRPr="00315939">
        <w:rPr>
          <w:sz w:val="18"/>
          <w:szCs w:val="18"/>
        </w:rPr>
        <w:t>iPTH</w:t>
      </w:r>
      <w:proofErr w:type="spellEnd"/>
      <w:r w:rsidRPr="00315939">
        <w:rPr>
          <w:sz w:val="18"/>
          <w:szCs w:val="18"/>
        </w:rPr>
        <w:t xml:space="preserve">, intact parathyroid hormone; </w:t>
      </w:r>
      <w:proofErr w:type="spellStart"/>
      <w:r w:rsidRPr="00315939">
        <w:rPr>
          <w:sz w:val="18"/>
          <w:szCs w:val="18"/>
        </w:rPr>
        <w:t>sK</w:t>
      </w:r>
      <w:proofErr w:type="spellEnd"/>
      <w:r w:rsidRPr="00315939">
        <w:rPr>
          <w:sz w:val="18"/>
          <w:szCs w:val="18"/>
        </w:rPr>
        <w:t>, serum potassium.</w:t>
      </w:r>
    </w:p>
    <w:p w14:paraId="7C14B587" w14:textId="24B50083" w:rsidR="00BF76F7" w:rsidRPr="00315939" w:rsidRDefault="00BF76F7" w:rsidP="00BF76F7"/>
    <w:sectPr w:rsidR="00BF76F7" w:rsidRPr="00315939" w:rsidSect="00E16F7D">
      <w:footerReference w:type="even" r:id="rId11"/>
      <w:footerReference w:type="defaul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2D652" w14:textId="77777777" w:rsidR="00250E22" w:rsidRDefault="00250E22" w:rsidP="000662EF">
      <w:pPr>
        <w:spacing w:after="0" w:line="240" w:lineRule="auto"/>
      </w:pPr>
      <w:r>
        <w:separator/>
      </w:r>
    </w:p>
  </w:endnote>
  <w:endnote w:type="continuationSeparator" w:id="0">
    <w:p w14:paraId="51964364" w14:textId="77777777" w:rsidR="00250E22" w:rsidRDefault="00250E22" w:rsidP="000662EF">
      <w:pPr>
        <w:spacing w:after="0" w:line="240" w:lineRule="auto"/>
      </w:pPr>
      <w:r>
        <w:continuationSeparator/>
      </w:r>
    </w:p>
  </w:endnote>
  <w:endnote w:type="continuationNotice" w:id="1">
    <w:p w14:paraId="129EEE33" w14:textId="77777777" w:rsidR="00250E22" w:rsidRDefault="00250E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11965" w14:textId="4370DCDE" w:rsidR="004E3F2B" w:rsidRDefault="004E3F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E3CE4E5" wp14:editId="4A62879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3080" cy="316865"/>
              <wp:effectExtent l="0" t="0" r="1270" b="0"/>
              <wp:wrapNone/>
              <wp:docPr id="719635774" name="Text Box 2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08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7327A5" w14:textId="60C4C55F" w:rsidR="004E3F2B" w:rsidRPr="004E3F2B" w:rsidRDefault="004E3F2B" w:rsidP="004E3F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E3F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3CE4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 USE" style="position:absolute;margin-left:0;margin-top:0;width:40.4pt;height:24.95pt;z-index:2516567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" filled="f" stroked="f">
              <v:textbox style="mso-fit-shape-to-text:t" inset="0,0,0,15pt">
                <w:txbxContent>
                  <w:p w14:paraId="547327A5" w14:textId="60C4C55F" w:rsidR="004E3F2B" w:rsidRPr="004E3F2B" w:rsidRDefault="004E3F2B" w:rsidP="004E3F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</w:pPr>
                    <w:r w:rsidRPr="004E3F2B"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2F59" w14:textId="24189CFE" w:rsidR="000662EF" w:rsidRDefault="00000000">
    <w:pPr>
      <w:pStyle w:val="Footer"/>
      <w:jc w:val="right"/>
    </w:pPr>
    <w:sdt>
      <w:sdtPr>
        <w:id w:val="13232430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662EF">
          <w:fldChar w:fldCharType="begin"/>
        </w:r>
        <w:r w:rsidR="000662EF">
          <w:instrText xml:space="preserve"> PAGE   \* MERGEFORMAT </w:instrText>
        </w:r>
        <w:r w:rsidR="000662EF">
          <w:fldChar w:fldCharType="separate"/>
        </w:r>
        <w:r w:rsidR="000662EF">
          <w:rPr>
            <w:noProof/>
          </w:rPr>
          <w:t>2</w:t>
        </w:r>
        <w:r w:rsidR="000662EF">
          <w:rPr>
            <w:noProof/>
          </w:rPr>
          <w:fldChar w:fldCharType="end"/>
        </w:r>
      </w:sdtContent>
    </w:sdt>
  </w:p>
  <w:p w14:paraId="698F498C" w14:textId="77777777" w:rsidR="000662EF" w:rsidRDefault="000662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0CCE" w14:textId="3B768885" w:rsidR="004E3F2B" w:rsidRDefault="004E3F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61044169" wp14:editId="6E0CF09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3080" cy="316865"/>
              <wp:effectExtent l="0" t="0" r="1270" b="0"/>
              <wp:wrapNone/>
              <wp:docPr id="1686971639" name="Text Box 1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08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13116" w14:textId="5CC4E412" w:rsidR="004E3F2B" w:rsidRPr="004E3F2B" w:rsidRDefault="004E3F2B" w:rsidP="004E3F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E3F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0441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BUSINESS USE" style="position:absolute;margin-left:0;margin-top:0;width:40.4pt;height:24.95pt;z-index:2516556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" filled="f" stroked="f">
              <v:textbox style="mso-fit-shape-to-text:t" inset="0,0,0,15pt">
                <w:txbxContent>
                  <w:p w14:paraId="24013116" w14:textId="5CC4E412" w:rsidR="004E3F2B" w:rsidRPr="004E3F2B" w:rsidRDefault="004E3F2B" w:rsidP="004E3F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</w:pPr>
                    <w:r w:rsidRPr="004E3F2B"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15385" w14:textId="77777777" w:rsidR="00250E22" w:rsidRDefault="00250E22" w:rsidP="000662EF">
      <w:pPr>
        <w:spacing w:after="0" w:line="240" w:lineRule="auto"/>
      </w:pPr>
      <w:r>
        <w:separator/>
      </w:r>
    </w:p>
  </w:footnote>
  <w:footnote w:type="continuationSeparator" w:id="0">
    <w:p w14:paraId="429A0E33" w14:textId="77777777" w:rsidR="00250E22" w:rsidRDefault="00250E22" w:rsidP="000662EF">
      <w:pPr>
        <w:spacing w:after="0" w:line="240" w:lineRule="auto"/>
      </w:pPr>
      <w:r>
        <w:continuationSeparator/>
      </w:r>
    </w:p>
  </w:footnote>
  <w:footnote w:type="continuationNotice" w:id="1">
    <w:p w14:paraId="76B3BE7F" w14:textId="77777777" w:rsidR="00250E22" w:rsidRDefault="00250E22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2CF5"/>
    <w:multiLevelType w:val="hybridMultilevel"/>
    <w:tmpl w:val="CACEC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81EB3"/>
    <w:multiLevelType w:val="hybridMultilevel"/>
    <w:tmpl w:val="D9AAE3D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769DF"/>
    <w:multiLevelType w:val="hybridMultilevel"/>
    <w:tmpl w:val="87E6E9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A1A21"/>
    <w:multiLevelType w:val="hybridMultilevel"/>
    <w:tmpl w:val="D9AAE3D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9D4560"/>
    <w:multiLevelType w:val="hybridMultilevel"/>
    <w:tmpl w:val="D57ED1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5C4A2D"/>
    <w:multiLevelType w:val="hybridMultilevel"/>
    <w:tmpl w:val="E33E47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891429">
    <w:abstractNumId w:val="5"/>
  </w:num>
  <w:num w:numId="2" w16cid:durableId="1688947238">
    <w:abstractNumId w:val="4"/>
  </w:num>
  <w:num w:numId="3" w16cid:durableId="483276304">
    <w:abstractNumId w:val="2"/>
  </w:num>
  <w:num w:numId="4" w16cid:durableId="570115957">
    <w:abstractNumId w:val="0"/>
  </w:num>
  <w:num w:numId="5" w16cid:durableId="286668367">
    <w:abstractNumId w:val="3"/>
  </w:num>
  <w:num w:numId="6" w16cid:durableId="1671955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5AB737"/>
    <w:rsid w:val="00000528"/>
    <w:rsid w:val="0000075A"/>
    <w:rsid w:val="00000964"/>
    <w:rsid w:val="00001254"/>
    <w:rsid w:val="00001708"/>
    <w:rsid w:val="000019BA"/>
    <w:rsid w:val="0000200A"/>
    <w:rsid w:val="0000332C"/>
    <w:rsid w:val="00003435"/>
    <w:rsid w:val="0000357B"/>
    <w:rsid w:val="00003855"/>
    <w:rsid w:val="00003869"/>
    <w:rsid w:val="00003D2E"/>
    <w:rsid w:val="00004698"/>
    <w:rsid w:val="0000496A"/>
    <w:rsid w:val="000049C3"/>
    <w:rsid w:val="000049D1"/>
    <w:rsid w:val="00005451"/>
    <w:rsid w:val="00005734"/>
    <w:rsid w:val="00005C37"/>
    <w:rsid w:val="00005FE7"/>
    <w:rsid w:val="0000602D"/>
    <w:rsid w:val="00006053"/>
    <w:rsid w:val="00006263"/>
    <w:rsid w:val="0000634C"/>
    <w:rsid w:val="00006966"/>
    <w:rsid w:val="000074B4"/>
    <w:rsid w:val="000076EC"/>
    <w:rsid w:val="00007AF1"/>
    <w:rsid w:val="0001018E"/>
    <w:rsid w:val="000103A6"/>
    <w:rsid w:val="00010EFA"/>
    <w:rsid w:val="00011A71"/>
    <w:rsid w:val="000120A5"/>
    <w:rsid w:val="00012FEB"/>
    <w:rsid w:val="000133B1"/>
    <w:rsid w:val="00014295"/>
    <w:rsid w:val="000148C7"/>
    <w:rsid w:val="00014EB5"/>
    <w:rsid w:val="0001537A"/>
    <w:rsid w:val="00015C18"/>
    <w:rsid w:val="000160F3"/>
    <w:rsid w:val="00016BE7"/>
    <w:rsid w:val="000170C3"/>
    <w:rsid w:val="00017359"/>
    <w:rsid w:val="00021BD7"/>
    <w:rsid w:val="000240FB"/>
    <w:rsid w:val="000245CD"/>
    <w:rsid w:val="00024B90"/>
    <w:rsid w:val="00025005"/>
    <w:rsid w:val="00025892"/>
    <w:rsid w:val="000266D9"/>
    <w:rsid w:val="00026E7B"/>
    <w:rsid w:val="000274A6"/>
    <w:rsid w:val="0002768D"/>
    <w:rsid w:val="00027FB1"/>
    <w:rsid w:val="00030080"/>
    <w:rsid w:val="000303E3"/>
    <w:rsid w:val="00030941"/>
    <w:rsid w:val="00030DB9"/>
    <w:rsid w:val="000317EE"/>
    <w:rsid w:val="00031EF7"/>
    <w:rsid w:val="00032659"/>
    <w:rsid w:val="00032881"/>
    <w:rsid w:val="00032DE9"/>
    <w:rsid w:val="00032F4A"/>
    <w:rsid w:val="000333F7"/>
    <w:rsid w:val="000345CF"/>
    <w:rsid w:val="00034678"/>
    <w:rsid w:val="0003511E"/>
    <w:rsid w:val="00035716"/>
    <w:rsid w:val="00035A39"/>
    <w:rsid w:val="00036D2B"/>
    <w:rsid w:val="00037529"/>
    <w:rsid w:val="0003756A"/>
    <w:rsid w:val="0004020A"/>
    <w:rsid w:val="00040B02"/>
    <w:rsid w:val="00041135"/>
    <w:rsid w:val="000414D3"/>
    <w:rsid w:val="000415E0"/>
    <w:rsid w:val="00042B2A"/>
    <w:rsid w:val="00042D2B"/>
    <w:rsid w:val="00042FB4"/>
    <w:rsid w:val="000434E7"/>
    <w:rsid w:val="00043B25"/>
    <w:rsid w:val="0004445D"/>
    <w:rsid w:val="000446D4"/>
    <w:rsid w:val="0004472A"/>
    <w:rsid w:val="00044B17"/>
    <w:rsid w:val="00044F40"/>
    <w:rsid w:val="000454D0"/>
    <w:rsid w:val="00045B22"/>
    <w:rsid w:val="00045B6E"/>
    <w:rsid w:val="00045B76"/>
    <w:rsid w:val="000464D0"/>
    <w:rsid w:val="00046D7B"/>
    <w:rsid w:val="00047B5D"/>
    <w:rsid w:val="00047B93"/>
    <w:rsid w:val="00050226"/>
    <w:rsid w:val="000502B6"/>
    <w:rsid w:val="00050567"/>
    <w:rsid w:val="00050AD3"/>
    <w:rsid w:val="00050FF8"/>
    <w:rsid w:val="00051445"/>
    <w:rsid w:val="000517CA"/>
    <w:rsid w:val="000537FA"/>
    <w:rsid w:val="0005427E"/>
    <w:rsid w:val="000543FA"/>
    <w:rsid w:val="00054424"/>
    <w:rsid w:val="00055B24"/>
    <w:rsid w:val="00055D27"/>
    <w:rsid w:val="0005612E"/>
    <w:rsid w:val="00056855"/>
    <w:rsid w:val="00056C5A"/>
    <w:rsid w:val="00060132"/>
    <w:rsid w:val="00060B17"/>
    <w:rsid w:val="00060B9D"/>
    <w:rsid w:val="00061BD2"/>
    <w:rsid w:val="00061C1B"/>
    <w:rsid w:val="0006208E"/>
    <w:rsid w:val="00062326"/>
    <w:rsid w:val="00062ACF"/>
    <w:rsid w:val="000635B8"/>
    <w:rsid w:val="00063E94"/>
    <w:rsid w:val="00064816"/>
    <w:rsid w:val="00065318"/>
    <w:rsid w:val="000653C6"/>
    <w:rsid w:val="0006542C"/>
    <w:rsid w:val="00065854"/>
    <w:rsid w:val="000660B6"/>
    <w:rsid w:val="00066127"/>
    <w:rsid w:val="000662EF"/>
    <w:rsid w:val="000666B5"/>
    <w:rsid w:val="0006674C"/>
    <w:rsid w:val="00066DD6"/>
    <w:rsid w:val="00067208"/>
    <w:rsid w:val="000679FF"/>
    <w:rsid w:val="00067ADC"/>
    <w:rsid w:val="0007014A"/>
    <w:rsid w:val="0007022D"/>
    <w:rsid w:val="00070970"/>
    <w:rsid w:val="00070A42"/>
    <w:rsid w:val="00070D15"/>
    <w:rsid w:val="00071D10"/>
    <w:rsid w:val="000722AC"/>
    <w:rsid w:val="00072323"/>
    <w:rsid w:val="00073F3E"/>
    <w:rsid w:val="000746A3"/>
    <w:rsid w:val="000746FE"/>
    <w:rsid w:val="00074AAE"/>
    <w:rsid w:val="00074FD2"/>
    <w:rsid w:val="00075308"/>
    <w:rsid w:val="00075416"/>
    <w:rsid w:val="000758E0"/>
    <w:rsid w:val="00075CB3"/>
    <w:rsid w:val="00075F75"/>
    <w:rsid w:val="0007617E"/>
    <w:rsid w:val="000762B1"/>
    <w:rsid w:val="000772EF"/>
    <w:rsid w:val="0007785A"/>
    <w:rsid w:val="00080A2F"/>
    <w:rsid w:val="00081287"/>
    <w:rsid w:val="00081E6B"/>
    <w:rsid w:val="00082015"/>
    <w:rsid w:val="00083B61"/>
    <w:rsid w:val="00083D08"/>
    <w:rsid w:val="00083D63"/>
    <w:rsid w:val="00083D93"/>
    <w:rsid w:val="00083F0E"/>
    <w:rsid w:val="00084E14"/>
    <w:rsid w:val="0008524E"/>
    <w:rsid w:val="00085892"/>
    <w:rsid w:val="000861F9"/>
    <w:rsid w:val="000863E1"/>
    <w:rsid w:val="00086543"/>
    <w:rsid w:val="0008757B"/>
    <w:rsid w:val="00087928"/>
    <w:rsid w:val="00087974"/>
    <w:rsid w:val="000900E4"/>
    <w:rsid w:val="000910F4"/>
    <w:rsid w:val="000916ED"/>
    <w:rsid w:val="00091B07"/>
    <w:rsid w:val="00091C68"/>
    <w:rsid w:val="00092ACA"/>
    <w:rsid w:val="00092ED7"/>
    <w:rsid w:val="0009348E"/>
    <w:rsid w:val="00094F7A"/>
    <w:rsid w:val="00095081"/>
    <w:rsid w:val="00095325"/>
    <w:rsid w:val="00095326"/>
    <w:rsid w:val="00096778"/>
    <w:rsid w:val="00096C47"/>
    <w:rsid w:val="00097A0B"/>
    <w:rsid w:val="00097B0F"/>
    <w:rsid w:val="00097F94"/>
    <w:rsid w:val="000A0066"/>
    <w:rsid w:val="000A0842"/>
    <w:rsid w:val="000A1367"/>
    <w:rsid w:val="000A1BDE"/>
    <w:rsid w:val="000A1D79"/>
    <w:rsid w:val="000A2BBB"/>
    <w:rsid w:val="000A2DF8"/>
    <w:rsid w:val="000A33B2"/>
    <w:rsid w:val="000A3D73"/>
    <w:rsid w:val="000A400D"/>
    <w:rsid w:val="000A5176"/>
    <w:rsid w:val="000A5DFA"/>
    <w:rsid w:val="000A65AE"/>
    <w:rsid w:val="000A69F8"/>
    <w:rsid w:val="000A733F"/>
    <w:rsid w:val="000A7FB9"/>
    <w:rsid w:val="000B0025"/>
    <w:rsid w:val="000B00A1"/>
    <w:rsid w:val="000B058D"/>
    <w:rsid w:val="000B05D5"/>
    <w:rsid w:val="000B1474"/>
    <w:rsid w:val="000B1673"/>
    <w:rsid w:val="000B1BC0"/>
    <w:rsid w:val="000B2F9B"/>
    <w:rsid w:val="000B31B9"/>
    <w:rsid w:val="000B35A5"/>
    <w:rsid w:val="000B422F"/>
    <w:rsid w:val="000B454E"/>
    <w:rsid w:val="000B561C"/>
    <w:rsid w:val="000B625D"/>
    <w:rsid w:val="000B67BD"/>
    <w:rsid w:val="000B702A"/>
    <w:rsid w:val="000C0A7E"/>
    <w:rsid w:val="000C12D0"/>
    <w:rsid w:val="000C14CF"/>
    <w:rsid w:val="000C1832"/>
    <w:rsid w:val="000C1FCC"/>
    <w:rsid w:val="000C489C"/>
    <w:rsid w:val="000C5249"/>
    <w:rsid w:val="000C5333"/>
    <w:rsid w:val="000C576D"/>
    <w:rsid w:val="000C5DD9"/>
    <w:rsid w:val="000C5FF3"/>
    <w:rsid w:val="000C631A"/>
    <w:rsid w:val="000C6F77"/>
    <w:rsid w:val="000C7623"/>
    <w:rsid w:val="000C7713"/>
    <w:rsid w:val="000C7B32"/>
    <w:rsid w:val="000C7F78"/>
    <w:rsid w:val="000D0F13"/>
    <w:rsid w:val="000D263C"/>
    <w:rsid w:val="000D26C8"/>
    <w:rsid w:val="000D2FF2"/>
    <w:rsid w:val="000D366C"/>
    <w:rsid w:val="000D4356"/>
    <w:rsid w:val="000D4F20"/>
    <w:rsid w:val="000D5478"/>
    <w:rsid w:val="000D57DB"/>
    <w:rsid w:val="000D7334"/>
    <w:rsid w:val="000D7B21"/>
    <w:rsid w:val="000E00C5"/>
    <w:rsid w:val="000E0363"/>
    <w:rsid w:val="000E089C"/>
    <w:rsid w:val="000E0F89"/>
    <w:rsid w:val="000E11C1"/>
    <w:rsid w:val="000E134E"/>
    <w:rsid w:val="000E1482"/>
    <w:rsid w:val="000E14D5"/>
    <w:rsid w:val="000E3008"/>
    <w:rsid w:val="000E3489"/>
    <w:rsid w:val="000E371C"/>
    <w:rsid w:val="000E4418"/>
    <w:rsid w:val="000E4599"/>
    <w:rsid w:val="000E5A3C"/>
    <w:rsid w:val="000E6438"/>
    <w:rsid w:val="000E6D6F"/>
    <w:rsid w:val="000E705A"/>
    <w:rsid w:val="000E7110"/>
    <w:rsid w:val="000F036E"/>
    <w:rsid w:val="000F049F"/>
    <w:rsid w:val="000F04D7"/>
    <w:rsid w:val="000F0868"/>
    <w:rsid w:val="000F0975"/>
    <w:rsid w:val="000F0C90"/>
    <w:rsid w:val="000F0D95"/>
    <w:rsid w:val="000F1253"/>
    <w:rsid w:val="000F186A"/>
    <w:rsid w:val="000F19D4"/>
    <w:rsid w:val="000F1B19"/>
    <w:rsid w:val="000F1BCA"/>
    <w:rsid w:val="000F1F73"/>
    <w:rsid w:val="000F2977"/>
    <w:rsid w:val="000F2A26"/>
    <w:rsid w:val="000F2FAC"/>
    <w:rsid w:val="000F3C7E"/>
    <w:rsid w:val="000F40A2"/>
    <w:rsid w:val="000F467A"/>
    <w:rsid w:val="000F4C46"/>
    <w:rsid w:val="000F58A7"/>
    <w:rsid w:val="000F5A00"/>
    <w:rsid w:val="000F5C1B"/>
    <w:rsid w:val="000F65A9"/>
    <w:rsid w:val="000F6724"/>
    <w:rsid w:val="000F6F10"/>
    <w:rsid w:val="00100150"/>
    <w:rsid w:val="001002FB"/>
    <w:rsid w:val="0010070B"/>
    <w:rsid w:val="00100C21"/>
    <w:rsid w:val="0010188C"/>
    <w:rsid w:val="0010193C"/>
    <w:rsid w:val="0010194B"/>
    <w:rsid w:val="00102722"/>
    <w:rsid w:val="00102DE6"/>
    <w:rsid w:val="00103872"/>
    <w:rsid w:val="0010454C"/>
    <w:rsid w:val="00104F2B"/>
    <w:rsid w:val="00105CCB"/>
    <w:rsid w:val="001069C6"/>
    <w:rsid w:val="00106F5E"/>
    <w:rsid w:val="00107FD8"/>
    <w:rsid w:val="001101A9"/>
    <w:rsid w:val="00110889"/>
    <w:rsid w:val="00110D28"/>
    <w:rsid w:val="00111566"/>
    <w:rsid w:val="00111BBA"/>
    <w:rsid w:val="00111D70"/>
    <w:rsid w:val="00111F52"/>
    <w:rsid w:val="00112790"/>
    <w:rsid w:val="0011291B"/>
    <w:rsid w:val="00112CC3"/>
    <w:rsid w:val="00112FDB"/>
    <w:rsid w:val="0011348F"/>
    <w:rsid w:val="00113F56"/>
    <w:rsid w:val="00114698"/>
    <w:rsid w:val="00114804"/>
    <w:rsid w:val="00114857"/>
    <w:rsid w:val="00114F96"/>
    <w:rsid w:val="00115578"/>
    <w:rsid w:val="00115B20"/>
    <w:rsid w:val="0011603E"/>
    <w:rsid w:val="001162C7"/>
    <w:rsid w:val="0011650E"/>
    <w:rsid w:val="00116C3E"/>
    <w:rsid w:val="00116FBC"/>
    <w:rsid w:val="00117528"/>
    <w:rsid w:val="00117981"/>
    <w:rsid w:val="00117A03"/>
    <w:rsid w:val="00117E78"/>
    <w:rsid w:val="00120193"/>
    <w:rsid w:val="001203C7"/>
    <w:rsid w:val="0012096F"/>
    <w:rsid w:val="00120D99"/>
    <w:rsid w:val="001212DB"/>
    <w:rsid w:val="00121365"/>
    <w:rsid w:val="001214DA"/>
    <w:rsid w:val="00121BDB"/>
    <w:rsid w:val="00122D79"/>
    <w:rsid w:val="0012305C"/>
    <w:rsid w:val="00124334"/>
    <w:rsid w:val="0012436A"/>
    <w:rsid w:val="00124A4D"/>
    <w:rsid w:val="00124E30"/>
    <w:rsid w:val="0012590D"/>
    <w:rsid w:val="0012597B"/>
    <w:rsid w:val="00125A48"/>
    <w:rsid w:val="001261F9"/>
    <w:rsid w:val="00126AF9"/>
    <w:rsid w:val="00126D73"/>
    <w:rsid w:val="00126F24"/>
    <w:rsid w:val="0012715F"/>
    <w:rsid w:val="00127501"/>
    <w:rsid w:val="00127692"/>
    <w:rsid w:val="001277E8"/>
    <w:rsid w:val="001302C6"/>
    <w:rsid w:val="001307D2"/>
    <w:rsid w:val="00130906"/>
    <w:rsid w:val="00131515"/>
    <w:rsid w:val="00131637"/>
    <w:rsid w:val="0013168F"/>
    <w:rsid w:val="001317D3"/>
    <w:rsid w:val="001325B3"/>
    <w:rsid w:val="00133580"/>
    <w:rsid w:val="00134F1A"/>
    <w:rsid w:val="00135011"/>
    <w:rsid w:val="0013671E"/>
    <w:rsid w:val="00136D58"/>
    <w:rsid w:val="001376AD"/>
    <w:rsid w:val="001379FE"/>
    <w:rsid w:val="00137B0B"/>
    <w:rsid w:val="00141447"/>
    <w:rsid w:val="001429C3"/>
    <w:rsid w:val="00142D6C"/>
    <w:rsid w:val="00143D2A"/>
    <w:rsid w:val="00145076"/>
    <w:rsid w:val="001458AC"/>
    <w:rsid w:val="00145CC9"/>
    <w:rsid w:val="001460E2"/>
    <w:rsid w:val="00146203"/>
    <w:rsid w:val="001465FF"/>
    <w:rsid w:val="001469E6"/>
    <w:rsid w:val="00146A25"/>
    <w:rsid w:val="00146C14"/>
    <w:rsid w:val="00147755"/>
    <w:rsid w:val="00147757"/>
    <w:rsid w:val="001477DE"/>
    <w:rsid w:val="00150581"/>
    <w:rsid w:val="00150C92"/>
    <w:rsid w:val="0015128F"/>
    <w:rsid w:val="00151BCF"/>
    <w:rsid w:val="001525A8"/>
    <w:rsid w:val="00152D86"/>
    <w:rsid w:val="0015302B"/>
    <w:rsid w:val="0015302F"/>
    <w:rsid w:val="00153BD8"/>
    <w:rsid w:val="00154212"/>
    <w:rsid w:val="0015479F"/>
    <w:rsid w:val="00154D7B"/>
    <w:rsid w:val="0015518B"/>
    <w:rsid w:val="00156502"/>
    <w:rsid w:val="00156702"/>
    <w:rsid w:val="001606C6"/>
    <w:rsid w:val="00160981"/>
    <w:rsid w:val="00160CAF"/>
    <w:rsid w:val="001619EE"/>
    <w:rsid w:val="00162262"/>
    <w:rsid w:val="0016246A"/>
    <w:rsid w:val="001626D5"/>
    <w:rsid w:val="00163F11"/>
    <w:rsid w:val="00165A44"/>
    <w:rsid w:val="00165F88"/>
    <w:rsid w:val="0016643D"/>
    <w:rsid w:val="0016696E"/>
    <w:rsid w:val="00167484"/>
    <w:rsid w:val="00167B94"/>
    <w:rsid w:val="00170CA3"/>
    <w:rsid w:val="00171624"/>
    <w:rsid w:val="00172224"/>
    <w:rsid w:val="001724C9"/>
    <w:rsid w:val="001729BF"/>
    <w:rsid w:val="001733C0"/>
    <w:rsid w:val="001733EB"/>
    <w:rsid w:val="00173631"/>
    <w:rsid w:val="0017396E"/>
    <w:rsid w:val="00174088"/>
    <w:rsid w:val="00174A06"/>
    <w:rsid w:val="00175000"/>
    <w:rsid w:val="001750E3"/>
    <w:rsid w:val="0017560A"/>
    <w:rsid w:val="001761C7"/>
    <w:rsid w:val="00176782"/>
    <w:rsid w:val="0017702D"/>
    <w:rsid w:val="00177396"/>
    <w:rsid w:val="001775A9"/>
    <w:rsid w:val="00177CDA"/>
    <w:rsid w:val="001800B9"/>
    <w:rsid w:val="001805EB"/>
    <w:rsid w:val="0018150B"/>
    <w:rsid w:val="00182C6E"/>
    <w:rsid w:val="00182E42"/>
    <w:rsid w:val="00182E81"/>
    <w:rsid w:val="0018330D"/>
    <w:rsid w:val="001836D9"/>
    <w:rsid w:val="00183A1C"/>
    <w:rsid w:val="00184720"/>
    <w:rsid w:val="0018482F"/>
    <w:rsid w:val="0018497E"/>
    <w:rsid w:val="00185524"/>
    <w:rsid w:val="001858F0"/>
    <w:rsid w:val="0018610B"/>
    <w:rsid w:val="00186621"/>
    <w:rsid w:val="0018781E"/>
    <w:rsid w:val="00187E6C"/>
    <w:rsid w:val="001901F6"/>
    <w:rsid w:val="001909D8"/>
    <w:rsid w:val="00190F32"/>
    <w:rsid w:val="00190FA1"/>
    <w:rsid w:val="001910AC"/>
    <w:rsid w:val="00191C7C"/>
    <w:rsid w:val="00191F4C"/>
    <w:rsid w:val="001924C3"/>
    <w:rsid w:val="001928E6"/>
    <w:rsid w:val="00192952"/>
    <w:rsid w:val="001929E0"/>
    <w:rsid w:val="0019344F"/>
    <w:rsid w:val="00193476"/>
    <w:rsid w:val="00195C13"/>
    <w:rsid w:val="00195F15"/>
    <w:rsid w:val="001961C5"/>
    <w:rsid w:val="00196614"/>
    <w:rsid w:val="00196D87"/>
    <w:rsid w:val="0019746F"/>
    <w:rsid w:val="00197673"/>
    <w:rsid w:val="001976B1"/>
    <w:rsid w:val="001976FE"/>
    <w:rsid w:val="001977B4"/>
    <w:rsid w:val="00197B37"/>
    <w:rsid w:val="001A0EE5"/>
    <w:rsid w:val="001A1589"/>
    <w:rsid w:val="001A164C"/>
    <w:rsid w:val="001A1736"/>
    <w:rsid w:val="001A1754"/>
    <w:rsid w:val="001A2803"/>
    <w:rsid w:val="001A2B56"/>
    <w:rsid w:val="001A2DCE"/>
    <w:rsid w:val="001A3476"/>
    <w:rsid w:val="001A3A65"/>
    <w:rsid w:val="001A3F0D"/>
    <w:rsid w:val="001A459B"/>
    <w:rsid w:val="001A4AFE"/>
    <w:rsid w:val="001A59C2"/>
    <w:rsid w:val="001A5BAF"/>
    <w:rsid w:val="001A5BC1"/>
    <w:rsid w:val="001A6944"/>
    <w:rsid w:val="001A781A"/>
    <w:rsid w:val="001B01FF"/>
    <w:rsid w:val="001B1544"/>
    <w:rsid w:val="001B1702"/>
    <w:rsid w:val="001B2312"/>
    <w:rsid w:val="001B2735"/>
    <w:rsid w:val="001B274D"/>
    <w:rsid w:val="001B30F9"/>
    <w:rsid w:val="001B4134"/>
    <w:rsid w:val="001B44A2"/>
    <w:rsid w:val="001B4DBF"/>
    <w:rsid w:val="001B4FBB"/>
    <w:rsid w:val="001B4FC2"/>
    <w:rsid w:val="001B53E0"/>
    <w:rsid w:val="001B541B"/>
    <w:rsid w:val="001B569E"/>
    <w:rsid w:val="001B5E1A"/>
    <w:rsid w:val="001B5FD6"/>
    <w:rsid w:val="001B62C0"/>
    <w:rsid w:val="001B6501"/>
    <w:rsid w:val="001B67C6"/>
    <w:rsid w:val="001B7E2E"/>
    <w:rsid w:val="001C00A2"/>
    <w:rsid w:val="001C024F"/>
    <w:rsid w:val="001C0A45"/>
    <w:rsid w:val="001C0B0D"/>
    <w:rsid w:val="001C1386"/>
    <w:rsid w:val="001C1A8D"/>
    <w:rsid w:val="001C1CFE"/>
    <w:rsid w:val="001C2344"/>
    <w:rsid w:val="001C2A08"/>
    <w:rsid w:val="001C2B27"/>
    <w:rsid w:val="001C2DC9"/>
    <w:rsid w:val="001C306F"/>
    <w:rsid w:val="001C3EA0"/>
    <w:rsid w:val="001C4ABC"/>
    <w:rsid w:val="001C4BAB"/>
    <w:rsid w:val="001C503C"/>
    <w:rsid w:val="001C5BBC"/>
    <w:rsid w:val="001C6E5A"/>
    <w:rsid w:val="001C742A"/>
    <w:rsid w:val="001C7AD5"/>
    <w:rsid w:val="001D118D"/>
    <w:rsid w:val="001D1534"/>
    <w:rsid w:val="001D18F9"/>
    <w:rsid w:val="001D1A63"/>
    <w:rsid w:val="001D3D3E"/>
    <w:rsid w:val="001D47A0"/>
    <w:rsid w:val="001D4EE3"/>
    <w:rsid w:val="001D4F34"/>
    <w:rsid w:val="001D536D"/>
    <w:rsid w:val="001D568D"/>
    <w:rsid w:val="001D57CE"/>
    <w:rsid w:val="001D600D"/>
    <w:rsid w:val="001D62BB"/>
    <w:rsid w:val="001D64A8"/>
    <w:rsid w:val="001D6B79"/>
    <w:rsid w:val="001D6BC8"/>
    <w:rsid w:val="001D7073"/>
    <w:rsid w:val="001D76FD"/>
    <w:rsid w:val="001D77E3"/>
    <w:rsid w:val="001D7E02"/>
    <w:rsid w:val="001E049C"/>
    <w:rsid w:val="001E184B"/>
    <w:rsid w:val="001E219B"/>
    <w:rsid w:val="001E2303"/>
    <w:rsid w:val="001E265E"/>
    <w:rsid w:val="001E2DA7"/>
    <w:rsid w:val="001E342A"/>
    <w:rsid w:val="001E39CD"/>
    <w:rsid w:val="001E3EFA"/>
    <w:rsid w:val="001E5A01"/>
    <w:rsid w:val="001E64BD"/>
    <w:rsid w:val="001E6642"/>
    <w:rsid w:val="001E69AB"/>
    <w:rsid w:val="001E6DC8"/>
    <w:rsid w:val="001E70E3"/>
    <w:rsid w:val="001F05AC"/>
    <w:rsid w:val="001F1382"/>
    <w:rsid w:val="001F164E"/>
    <w:rsid w:val="001F1C6C"/>
    <w:rsid w:val="001F2321"/>
    <w:rsid w:val="001F2421"/>
    <w:rsid w:val="001F2A01"/>
    <w:rsid w:val="001F2A1E"/>
    <w:rsid w:val="001F2F05"/>
    <w:rsid w:val="001F4125"/>
    <w:rsid w:val="001F4A21"/>
    <w:rsid w:val="001F54DC"/>
    <w:rsid w:val="001F5D54"/>
    <w:rsid w:val="001F645E"/>
    <w:rsid w:val="001F6A9E"/>
    <w:rsid w:val="001F6B22"/>
    <w:rsid w:val="001F6F51"/>
    <w:rsid w:val="001F745C"/>
    <w:rsid w:val="001F782A"/>
    <w:rsid w:val="00200233"/>
    <w:rsid w:val="00200C7A"/>
    <w:rsid w:val="002011E7"/>
    <w:rsid w:val="002019AA"/>
    <w:rsid w:val="00202541"/>
    <w:rsid w:val="00202C46"/>
    <w:rsid w:val="00203442"/>
    <w:rsid w:val="00203836"/>
    <w:rsid w:val="002038C6"/>
    <w:rsid w:val="00203D0C"/>
    <w:rsid w:val="00204187"/>
    <w:rsid w:val="0020432D"/>
    <w:rsid w:val="0020568A"/>
    <w:rsid w:val="00206702"/>
    <w:rsid w:val="00206C62"/>
    <w:rsid w:val="00207046"/>
    <w:rsid w:val="0020718A"/>
    <w:rsid w:val="00207509"/>
    <w:rsid w:val="00207847"/>
    <w:rsid w:val="00207A0C"/>
    <w:rsid w:val="00210421"/>
    <w:rsid w:val="00210B88"/>
    <w:rsid w:val="0021112F"/>
    <w:rsid w:val="002115E9"/>
    <w:rsid w:val="0021220E"/>
    <w:rsid w:val="00212BA1"/>
    <w:rsid w:val="0021374F"/>
    <w:rsid w:val="00214613"/>
    <w:rsid w:val="002147AC"/>
    <w:rsid w:val="002149BA"/>
    <w:rsid w:val="00214ED8"/>
    <w:rsid w:val="00215AAB"/>
    <w:rsid w:val="00215DAB"/>
    <w:rsid w:val="002163E8"/>
    <w:rsid w:val="00216470"/>
    <w:rsid w:val="002170D4"/>
    <w:rsid w:val="0021719B"/>
    <w:rsid w:val="00217C77"/>
    <w:rsid w:val="00220773"/>
    <w:rsid w:val="00220960"/>
    <w:rsid w:val="0022107A"/>
    <w:rsid w:val="0022130A"/>
    <w:rsid w:val="002217DF"/>
    <w:rsid w:val="00221872"/>
    <w:rsid w:val="0022212D"/>
    <w:rsid w:val="002221CF"/>
    <w:rsid w:val="00222721"/>
    <w:rsid w:val="00222B12"/>
    <w:rsid w:val="00222C38"/>
    <w:rsid w:val="00223B01"/>
    <w:rsid w:val="00223E6A"/>
    <w:rsid w:val="00223FA2"/>
    <w:rsid w:val="00224309"/>
    <w:rsid w:val="002245EF"/>
    <w:rsid w:val="00224A48"/>
    <w:rsid w:val="00224B58"/>
    <w:rsid w:val="00224C47"/>
    <w:rsid w:val="00225350"/>
    <w:rsid w:val="00226064"/>
    <w:rsid w:val="002260D4"/>
    <w:rsid w:val="002262DF"/>
    <w:rsid w:val="002267AF"/>
    <w:rsid w:val="002267B6"/>
    <w:rsid w:val="002268FA"/>
    <w:rsid w:val="002269C8"/>
    <w:rsid w:val="00227338"/>
    <w:rsid w:val="00227A56"/>
    <w:rsid w:val="00227E1E"/>
    <w:rsid w:val="00230043"/>
    <w:rsid w:val="00230104"/>
    <w:rsid w:val="002310C7"/>
    <w:rsid w:val="002311B0"/>
    <w:rsid w:val="002311F8"/>
    <w:rsid w:val="00231A11"/>
    <w:rsid w:val="00232850"/>
    <w:rsid w:val="0023295D"/>
    <w:rsid w:val="00232B61"/>
    <w:rsid w:val="00233264"/>
    <w:rsid w:val="002332E9"/>
    <w:rsid w:val="002338BE"/>
    <w:rsid w:val="00233B00"/>
    <w:rsid w:val="00233FA6"/>
    <w:rsid w:val="00234D47"/>
    <w:rsid w:val="002352C3"/>
    <w:rsid w:val="0023590D"/>
    <w:rsid w:val="00235CC6"/>
    <w:rsid w:val="00235D8F"/>
    <w:rsid w:val="00236276"/>
    <w:rsid w:val="00240204"/>
    <w:rsid w:val="002406E9"/>
    <w:rsid w:val="002407E8"/>
    <w:rsid w:val="00240C2F"/>
    <w:rsid w:val="00241137"/>
    <w:rsid w:val="002414D5"/>
    <w:rsid w:val="0024162C"/>
    <w:rsid w:val="00241948"/>
    <w:rsid w:val="00241A2D"/>
    <w:rsid w:val="00241BD0"/>
    <w:rsid w:val="00241FEE"/>
    <w:rsid w:val="002442F0"/>
    <w:rsid w:val="00244511"/>
    <w:rsid w:val="002450B6"/>
    <w:rsid w:val="002465BF"/>
    <w:rsid w:val="0024681D"/>
    <w:rsid w:val="00246898"/>
    <w:rsid w:val="00246907"/>
    <w:rsid w:val="00246AF6"/>
    <w:rsid w:val="00247707"/>
    <w:rsid w:val="00247EE1"/>
    <w:rsid w:val="002500C5"/>
    <w:rsid w:val="0025067D"/>
    <w:rsid w:val="00250D64"/>
    <w:rsid w:val="00250E22"/>
    <w:rsid w:val="00250FD6"/>
    <w:rsid w:val="00251FAC"/>
    <w:rsid w:val="00252203"/>
    <w:rsid w:val="002533B9"/>
    <w:rsid w:val="00253B18"/>
    <w:rsid w:val="00253CC0"/>
    <w:rsid w:val="00253DCD"/>
    <w:rsid w:val="00253F90"/>
    <w:rsid w:val="00254D84"/>
    <w:rsid w:val="00254E6E"/>
    <w:rsid w:val="00254EC7"/>
    <w:rsid w:val="002550F3"/>
    <w:rsid w:val="00255122"/>
    <w:rsid w:val="00255406"/>
    <w:rsid w:val="00255749"/>
    <w:rsid w:val="00255CE4"/>
    <w:rsid w:val="002564EA"/>
    <w:rsid w:val="0025693F"/>
    <w:rsid w:val="002570DF"/>
    <w:rsid w:val="002574DD"/>
    <w:rsid w:val="00260567"/>
    <w:rsid w:val="00260F65"/>
    <w:rsid w:val="00261370"/>
    <w:rsid w:val="00261483"/>
    <w:rsid w:val="00261BBE"/>
    <w:rsid w:val="00261CC1"/>
    <w:rsid w:val="0026293E"/>
    <w:rsid w:val="00262CA8"/>
    <w:rsid w:val="00262E91"/>
    <w:rsid w:val="00263725"/>
    <w:rsid w:val="00263942"/>
    <w:rsid w:val="00263CCE"/>
    <w:rsid w:val="002640AF"/>
    <w:rsid w:val="00264491"/>
    <w:rsid w:val="00264CE2"/>
    <w:rsid w:val="00264D10"/>
    <w:rsid w:val="00264F92"/>
    <w:rsid w:val="0026596D"/>
    <w:rsid w:val="00265BE6"/>
    <w:rsid w:val="00265F3E"/>
    <w:rsid w:val="00266F39"/>
    <w:rsid w:val="00266F6C"/>
    <w:rsid w:val="00267563"/>
    <w:rsid w:val="00270102"/>
    <w:rsid w:val="00270411"/>
    <w:rsid w:val="00271AE4"/>
    <w:rsid w:val="00271F38"/>
    <w:rsid w:val="00271F5E"/>
    <w:rsid w:val="00272564"/>
    <w:rsid w:val="00272AE7"/>
    <w:rsid w:val="00273C2E"/>
    <w:rsid w:val="00273F21"/>
    <w:rsid w:val="002744E4"/>
    <w:rsid w:val="0027478C"/>
    <w:rsid w:val="00274833"/>
    <w:rsid w:val="00274B99"/>
    <w:rsid w:val="002752EE"/>
    <w:rsid w:val="002758E9"/>
    <w:rsid w:val="00275A65"/>
    <w:rsid w:val="002773DE"/>
    <w:rsid w:val="0027746D"/>
    <w:rsid w:val="002779B5"/>
    <w:rsid w:val="00277FA8"/>
    <w:rsid w:val="0028079F"/>
    <w:rsid w:val="00280805"/>
    <w:rsid w:val="002812AB"/>
    <w:rsid w:val="00281475"/>
    <w:rsid w:val="00281E0F"/>
    <w:rsid w:val="00281F42"/>
    <w:rsid w:val="00282CD5"/>
    <w:rsid w:val="00282DC5"/>
    <w:rsid w:val="00283283"/>
    <w:rsid w:val="00283A39"/>
    <w:rsid w:val="00285C41"/>
    <w:rsid w:val="002866D6"/>
    <w:rsid w:val="0028685E"/>
    <w:rsid w:val="00286D03"/>
    <w:rsid w:val="00286FA2"/>
    <w:rsid w:val="00287294"/>
    <w:rsid w:val="002872A8"/>
    <w:rsid w:val="0028776F"/>
    <w:rsid w:val="00287E9E"/>
    <w:rsid w:val="00290857"/>
    <w:rsid w:val="002909E0"/>
    <w:rsid w:val="00290E2E"/>
    <w:rsid w:val="002920CB"/>
    <w:rsid w:val="00292729"/>
    <w:rsid w:val="00292D5F"/>
    <w:rsid w:val="002933CE"/>
    <w:rsid w:val="0029379B"/>
    <w:rsid w:val="0029388B"/>
    <w:rsid w:val="002946DE"/>
    <w:rsid w:val="00294E37"/>
    <w:rsid w:val="00294ED9"/>
    <w:rsid w:val="00294FFB"/>
    <w:rsid w:val="00295781"/>
    <w:rsid w:val="002959E5"/>
    <w:rsid w:val="00295F95"/>
    <w:rsid w:val="0029613C"/>
    <w:rsid w:val="002961CF"/>
    <w:rsid w:val="00296C19"/>
    <w:rsid w:val="0029775C"/>
    <w:rsid w:val="00297FE1"/>
    <w:rsid w:val="002A06B7"/>
    <w:rsid w:val="002A07DC"/>
    <w:rsid w:val="002A096D"/>
    <w:rsid w:val="002A1209"/>
    <w:rsid w:val="002A1D45"/>
    <w:rsid w:val="002A1F9C"/>
    <w:rsid w:val="002A2184"/>
    <w:rsid w:val="002A22B0"/>
    <w:rsid w:val="002A2A3F"/>
    <w:rsid w:val="002A374E"/>
    <w:rsid w:val="002A3D4D"/>
    <w:rsid w:val="002A40C1"/>
    <w:rsid w:val="002A415E"/>
    <w:rsid w:val="002A46DC"/>
    <w:rsid w:val="002A485A"/>
    <w:rsid w:val="002A612F"/>
    <w:rsid w:val="002A6580"/>
    <w:rsid w:val="002B0681"/>
    <w:rsid w:val="002B0BE9"/>
    <w:rsid w:val="002B0C97"/>
    <w:rsid w:val="002B1F4F"/>
    <w:rsid w:val="002B250B"/>
    <w:rsid w:val="002B27AE"/>
    <w:rsid w:val="002B27F7"/>
    <w:rsid w:val="002B2BED"/>
    <w:rsid w:val="002B3D05"/>
    <w:rsid w:val="002B424D"/>
    <w:rsid w:val="002B4A8D"/>
    <w:rsid w:val="002B4F12"/>
    <w:rsid w:val="002B4F6A"/>
    <w:rsid w:val="002B66D8"/>
    <w:rsid w:val="002B69D9"/>
    <w:rsid w:val="002B7F6D"/>
    <w:rsid w:val="002C04D6"/>
    <w:rsid w:val="002C0AEC"/>
    <w:rsid w:val="002C1007"/>
    <w:rsid w:val="002C16B6"/>
    <w:rsid w:val="002C1E94"/>
    <w:rsid w:val="002C1F52"/>
    <w:rsid w:val="002C39A1"/>
    <w:rsid w:val="002C3CEC"/>
    <w:rsid w:val="002C4006"/>
    <w:rsid w:val="002C489D"/>
    <w:rsid w:val="002C4BB3"/>
    <w:rsid w:val="002C4DB1"/>
    <w:rsid w:val="002C5AF5"/>
    <w:rsid w:val="002C5B84"/>
    <w:rsid w:val="002C68A9"/>
    <w:rsid w:val="002C6A7F"/>
    <w:rsid w:val="002C6C30"/>
    <w:rsid w:val="002C712D"/>
    <w:rsid w:val="002C73F8"/>
    <w:rsid w:val="002C7F30"/>
    <w:rsid w:val="002D026F"/>
    <w:rsid w:val="002D0A98"/>
    <w:rsid w:val="002D1C8D"/>
    <w:rsid w:val="002D2DEE"/>
    <w:rsid w:val="002D33D3"/>
    <w:rsid w:val="002D3537"/>
    <w:rsid w:val="002D3686"/>
    <w:rsid w:val="002D3C73"/>
    <w:rsid w:val="002D4162"/>
    <w:rsid w:val="002D4308"/>
    <w:rsid w:val="002D4D03"/>
    <w:rsid w:val="002D5AC6"/>
    <w:rsid w:val="002D6269"/>
    <w:rsid w:val="002D6425"/>
    <w:rsid w:val="002D653C"/>
    <w:rsid w:val="002D750D"/>
    <w:rsid w:val="002D7D60"/>
    <w:rsid w:val="002E0212"/>
    <w:rsid w:val="002E0E80"/>
    <w:rsid w:val="002E0EA9"/>
    <w:rsid w:val="002E2523"/>
    <w:rsid w:val="002E300C"/>
    <w:rsid w:val="002E3236"/>
    <w:rsid w:val="002E374E"/>
    <w:rsid w:val="002E6462"/>
    <w:rsid w:val="002E6D26"/>
    <w:rsid w:val="002E700B"/>
    <w:rsid w:val="002E72B6"/>
    <w:rsid w:val="002E7E63"/>
    <w:rsid w:val="002E7F82"/>
    <w:rsid w:val="002F0144"/>
    <w:rsid w:val="002F0940"/>
    <w:rsid w:val="002F0B6F"/>
    <w:rsid w:val="002F0CFE"/>
    <w:rsid w:val="002F10AA"/>
    <w:rsid w:val="002F1468"/>
    <w:rsid w:val="002F1D60"/>
    <w:rsid w:val="002F20B4"/>
    <w:rsid w:val="002F213A"/>
    <w:rsid w:val="002F301A"/>
    <w:rsid w:val="002F3090"/>
    <w:rsid w:val="002F3C93"/>
    <w:rsid w:val="002F4178"/>
    <w:rsid w:val="002F449A"/>
    <w:rsid w:val="002F4892"/>
    <w:rsid w:val="002F48EC"/>
    <w:rsid w:val="002F5654"/>
    <w:rsid w:val="002F6007"/>
    <w:rsid w:val="002F6326"/>
    <w:rsid w:val="002F64F0"/>
    <w:rsid w:val="002F693A"/>
    <w:rsid w:val="002F69A9"/>
    <w:rsid w:val="002F6FDB"/>
    <w:rsid w:val="002F74B7"/>
    <w:rsid w:val="00300528"/>
    <w:rsid w:val="00301116"/>
    <w:rsid w:val="003014B6"/>
    <w:rsid w:val="0030170B"/>
    <w:rsid w:val="00301BE7"/>
    <w:rsid w:val="00302244"/>
    <w:rsid w:val="00302E3A"/>
    <w:rsid w:val="00303441"/>
    <w:rsid w:val="003039E8"/>
    <w:rsid w:val="00303B1C"/>
    <w:rsid w:val="00303C6F"/>
    <w:rsid w:val="00304085"/>
    <w:rsid w:val="003042FC"/>
    <w:rsid w:val="003049E0"/>
    <w:rsid w:val="00304A35"/>
    <w:rsid w:val="00304C65"/>
    <w:rsid w:val="003053E5"/>
    <w:rsid w:val="00305B4B"/>
    <w:rsid w:val="003060FD"/>
    <w:rsid w:val="003061FF"/>
    <w:rsid w:val="00306E35"/>
    <w:rsid w:val="00307AA6"/>
    <w:rsid w:val="00307F1E"/>
    <w:rsid w:val="00310861"/>
    <w:rsid w:val="0031113F"/>
    <w:rsid w:val="003119A1"/>
    <w:rsid w:val="0031279C"/>
    <w:rsid w:val="00312FB3"/>
    <w:rsid w:val="00313175"/>
    <w:rsid w:val="00313611"/>
    <w:rsid w:val="00314110"/>
    <w:rsid w:val="0031457A"/>
    <w:rsid w:val="0031507C"/>
    <w:rsid w:val="003153BD"/>
    <w:rsid w:val="003158A9"/>
    <w:rsid w:val="00316092"/>
    <w:rsid w:val="003167BF"/>
    <w:rsid w:val="00316EFD"/>
    <w:rsid w:val="003177F5"/>
    <w:rsid w:val="00317D76"/>
    <w:rsid w:val="00320479"/>
    <w:rsid w:val="00320736"/>
    <w:rsid w:val="00320AFD"/>
    <w:rsid w:val="0032108C"/>
    <w:rsid w:val="00321985"/>
    <w:rsid w:val="00321D44"/>
    <w:rsid w:val="003228B1"/>
    <w:rsid w:val="0032384E"/>
    <w:rsid w:val="0032438E"/>
    <w:rsid w:val="00324AEA"/>
    <w:rsid w:val="0032529F"/>
    <w:rsid w:val="00325AF0"/>
    <w:rsid w:val="00325FD4"/>
    <w:rsid w:val="003266F2"/>
    <w:rsid w:val="003267A9"/>
    <w:rsid w:val="00326DBE"/>
    <w:rsid w:val="00326F56"/>
    <w:rsid w:val="00327052"/>
    <w:rsid w:val="003270C9"/>
    <w:rsid w:val="0032780F"/>
    <w:rsid w:val="00327A19"/>
    <w:rsid w:val="0033010D"/>
    <w:rsid w:val="0033052D"/>
    <w:rsid w:val="00330895"/>
    <w:rsid w:val="00330ADD"/>
    <w:rsid w:val="003312BC"/>
    <w:rsid w:val="003319D7"/>
    <w:rsid w:val="00331C1E"/>
    <w:rsid w:val="003323E3"/>
    <w:rsid w:val="00332B28"/>
    <w:rsid w:val="00332BAE"/>
    <w:rsid w:val="00332FB9"/>
    <w:rsid w:val="00334609"/>
    <w:rsid w:val="00334627"/>
    <w:rsid w:val="00335330"/>
    <w:rsid w:val="00335382"/>
    <w:rsid w:val="0033646A"/>
    <w:rsid w:val="00336D38"/>
    <w:rsid w:val="00337CA3"/>
    <w:rsid w:val="00337D03"/>
    <w:rsid w:val="00340227"/>
    <w:rsid w:val="003407FC"/>
    <w:rsid w:val="00341491"/>
    <w:rsid w:val="0034157F"/>
    <w:rsid w:val="003423B0"/>
    <w:rsid w:val="00342D69"/>
    <w:rsid w:val="00342F4E"/>
    <w:rsid w:val="00343252"/>
    <w:rsid w:val="003432E3"/>
    <w:rsid w:val="0034331B"/>
    <w:rsid w:val="00343DEB"/>
    <w:rsid w:val="00344455"/>
    <w:rsid w:val="00344BA2"/>
    <w:rsid w:val="00344E87"/>
    <w:rsid w:val="003455E7"/>
    <w:rsid w:val="0034572C"/>
    <w:rsid w:val="00345D71"/>
    <w:rsid w:val="0034657A"/>
    <w:rsid w:val="003466E5"/>
    <w:rsid w:val="00346788"/>
    <w:rsid w:val="00346CA1"/>
    <w:rsid w:val="00347779"/>
    <w:rsid w:val="00347D4C"/>
    <w:rsid w:val="00347E48"/>
    <w:rsid w:val="00347FEF"/>
    <w:rsid w:val="003510C8"/>
    <w:rsid w:val="0035138D"/>
    <w:rsid w:val="0035189E"/>
    <w:rsid w:val="0035192A"/>
    <w:rsid w:val="0035193D"/>
    <w:rsid w:val="003527CE"/>
    <w:rsid w:val="003536D3"/>
    <w:rsid w:val="00353987"/>
    <w:rsid w:val="003547F9"/>
    <w:rsid w:val="003549C0"/>
    <w:rsid w:val="003559BE"/>
    <w:rsid w:val="00356595"/>
    <w:rsid w:val="00356909"/>
    <w:rsid w:val="00356EE3"/>
    <w:rsid w:val="003608FA"/>
    <w:rsid w:val="00361553"/>
    <w:rsid w:val="00361923"/>
    <w:rsid w:val="00361EAE"/>
    <w:rsid w:val="003626C1"/>
    <w:rsid w:val="00362744"/>
    <w:rsid w:val="00362DC0"/>
    <w:rsid w:val="00363865"/>
    <w:rsid w:val="00364422"/>
    <w:rsid w:val="00364EDF"/>
    <w:rsid w:val="00365423"/>
    <w:rsid w:val="0036614D"/>
    <w:rsid w:val="00366F88"/>
    <w:rsid w:val="003672BA"/>
    <w:rsid w:val="00367E36"/>
    <w:rsid w:val="003726F9"/>
    <w:rsid w:val="00372843"/>
    <w:rsid w:val="00372AF6"/>
    <w:rsid w:val="00372E5C"/>
    <w:rsid w:val="00373354"/>
    <w:rsid w:val="00373498"/>
    <w:rsid w:val="003736C1"/>
    <w:rsid w:val="00373A12"/>
    <w:rsid w:val="00373BCB"/>
    <w:rsid w:val="003741CC"/>
    <w:rsid w:val="003742BA"/>
    <w:rsid w:val="00374412"/>
    <w:rsid w:val="00374687"/>
    <w:rsid w:val="00374B6D"/>
    <w:rsid w:val="00374D45"/>
    <w:rsid w:val="00374F1F"/>
    <w:rsid w:val="00375838"/>
    <w:rsid w:val="00375CA1"/>
    <w:rsid w:val="00375F58"/>
    <w:rsid w:val="00376542"/>
    <w:rsid w:val="003767AB"/>
    <w:rsid w:val="00376A0C"/>
    <w:rsid w:val="003770E1"/>
    <w:rsid w:val="003803CC"/>
    <w:rsid w:val="0038088D"/>
    <w:rsid w:val="00380DE4"/>
    <w:rsid w:val="003814F6"/>
    <w:rsid w:val="003821F4"/>
    <w:rsid w:val="0038319D"/>
    <w:rsid w:val="00383717"/>
    <w:rsid w:val="00383CD9"/>
    <w:rsid w:val="00384226"/>
    <w:rsid w:val="0038437D"/>
    <w:rsid w:val="00385014"/>
    <w:rsid w:val="003850CC"/>
    <w:rsid w:val="00385979"/>
    <w:rsid w:val="00385ECC"/>
    <w:rsid w:val="0038636C"/>
    <w:rsid w:val="0038674A"/>
    <w:rsid w:val="00386CB5"/>
    <w:rsid w:val="00387EAC"/>
    <w:rsid w:val="00387EDC"/>
    <w:rsid w:val="00390184"/>
    <w:rsid w:val="0039121A"/>
    <w:rsid w:val="0039146B"/>
    <w:rsid w:val="003916EC"/>
    <w:rsid w:val="00391A28"/>
    <w:rsid w:val="00391AE7"/>
    <w:rsid w:val="00391E0A"/>
    <w:rsid w:val="003921A9"/>
    <w:rsid w:val="003929EB"/>
    <w:rsid w:val="0039355F"/>
    <w:rsid w:val="00393605"/>
    <w:rsid w:val="00394A01"/>
    <w:rsid w:val="003954AC"/>
    <w:rsid w:val="003957C6"/>
    <w:rsid w:val="0039581C"/>
    <w:rsid w:val="003964C1"/>
    <w:rsid w:val="00397093"/>
    <w:rsid w:val="00397733"/>
    <w:rsid w:val="003A00FA"/>
    <w:rsid w:val="003A02C6"/>
    <w:rsid w:val="003A07C2"/>
    <w:rsid w:val="003A0E34"/>
    <w:rsid w:val="003A0ECC"/>
    <w:rsid w:val="003A1B0E"/>
    <w:rsid w:val="003A1CB1"/>
    <w:rsid w:val="003A1CEC"/>
    <w:rsid w:val="003A21D1"/>
    <w:rsid w:val="003A28E0"/>
    <w:rsid w:val="003A3050"/>
    <w:rsid w:val="003A3410"/>
    <w:rsid w:val="003A3A9C"/>
    <w:rsid w:val="003A3EA4"/>
    <w:rsid w:val="003A416E"/>
    <w:rsid w:val="003A443F"/>
    <w:rsid w:val="003A4BCE"/>
    <w:rsid w:val="003A55EB"/>
    <w:rsid w:val="003A5EB6"/>
    <w:rsid w:val="003A65F6"/>
    <w:rsid w:val="003B12FD"/>
    <w:rsid w:val="003B175C"/>
    <w:rsid w:val="003B1A8C"/>
    <w:rsid w:val="003B1D9E"/>
    <w:rsid w:val="003B2139"/>
    <w:rsid w:val="003B24D2"/>
    <w:rsid w:val="003B2F56"/>
    <w:rsid w:val="003B3720"/>
    <w:rsid w:val="003B40A7"/>
    <w:rsid w:val="003B4129"/>
    <w:rsid w:val="003B55ED"/>
    <w:rsid w:val="003B5D75"/>
    <w:rsid w:val="003B5E22"/>
    <w:rsid w:val="003B678A"/>
    <w:rsid w:val="003B700C"/>
    <w:rsid w:val="003B704A"/>
    <w:rsid w:val="003B7614"/>
    <w:rsid w:val="003B7CCC"/>
    <w:rsid w:val="003B7D34"/>
    <w:rsid w:val="003C081A"/>
    <w:rsid w:val="003C1F17"/>
    <w:rsid w:val="003C2016"/>
    <w:rsid w:val="003C2300"/>
    <w:rsid w:val="003C2B9E"/>
    <w:rsid w:val="003C2BE3"/>
    <w:rsid w:val="003C2FB0"/>
    <w:rsid w:val="003C3794"/>
    <w:rsid w:val="003C396F"/>
    <w:rsid w:val="003C427C"/>
    <w:rsid w:val="003C42DF"/>
    <w:rsid w:val="003C43D6"/>
    <w:rsid w:val="003C4D89"/>
    <w:rsid w:val="003C5566"/>
    <w:rsid w:val="003C5C1C"/>
    <w:rsid w:val="003C60E6"/>
    <w:rsid w:val="003C61C2"/>
    <w:rsid w:val="003C61E6"/>
    <w:rsid w:val="003C7806"/>
    <w:rsid w:val="003D0010"/>
    <w:rsid w:val="003D018C"/>
    <w:rsid w:val="003D1122"/>
    <w:rsid w:val="003D1DD5"/>
    <w:rsid w:val="003D2288"/>
    <w:rsid w:val="003D2550"/>
    <w:rsid w:val="003D2D4A"/>
    <w:rsid w:val="003D2D6C"/>
    <w:rsid w:val="003D3EFA"/>
    <w:rsid w:val="003D42EE"/>
    <w:rsid w:val="003D442E"/>
    <w:rsid w:val="003D4B4F"/>
    <w:rsid w:val="003D522C"/>
    <w:rsid w:val="003D5328"/>
    <w:rsid w:val="003D5738"/>
    <w:rsid w:val="003D5ADE"/>
    <w:rsid w:val="003D5ED1"/>
    <w:rsid w:val="003D6C27"/>
    <w:rsid w:val="003D7363"/>
    <w:rsid w:val="003D77C7"/>
    <w:rsid w:val="003D7BAD"/>
    <w:rsid w:val="003D7E3F"/>
    <w:rsid w:val="003D7F6E"/>
    <w:rsid w:val="003E08C2"/>
    <w:rsid w:val="003E08EA"/>
    <w:rsid w:val="003E0B8B"/>
    <w:rsid w:val="003E1679"/>
    <w:rsid w:val="003E183F"/>
    <w:rsid w:val="003E2CC2"/>
    <w:rsid w:val="003E396E"/>
    <w:rsid w:val="003E3B17"/>
    <w:rsid w:val="003E3DF3"/>
    <w:rsid w:val="003E3E75"/>
    <w:rsid w:val="003E493C"/>
    <w:rsid w:val="003E55E3"/>
    <w:rsid w:val="003E5A55"/>
    <w:rsid w:val="003E5B40"/>
    <w:rsid w:val="003E5B5D"/>
    <w:rsid w:val="003E62B8"/>
    <w:rsid w:val="003F2011"/>
    <w:rsid w:val="003F2045"/>
    <w:rsid w:val="003F206E"/>
    <w:rsid w:val="003F27B7"/>
    <w:rsid w:val="003F3299"/>
    <w:rsid w:val="003F382C"/>
    <w:rsid w:val="003F3847"/>
    <w:rsid w:val="003F4C5C"/>
    <w:rsid w:val="003F4E2E"/>
    <w:rsid w:val="003F6870"/>
    <w:rsid w:val="003F6EB5"/>
    <w:rsid w:val="003F7578"/>
    <w:rsid w:val="003F7A03"/>
    <w:rsid w:val="00400217"/>
    <w:rsid w:val="00400AAE"/>
    <w:rsid w:val="00400B94"/>
    <w:rsid w:val="00400C8D"/>
    <w:rsid w:val="00401574"/>
    <w:rsid w:val="00401A56"/>
    <w:rsid w:val="0040249A"/>
    <w:rsid w:val="0040257C"/>
    <w:rsid w:val="00402607"/>
    <w:rsid w:val="004026D5"/>
    <w:rsid w:val="004029D5"/>
    <w:rsid w:val="00403501"/>
    <w:rsid w:val="004035DC"/>
    <w:rsid w:val="004037E5"/>
    <w:rsid w:val="004041A9"/>
    <w:rsid w:val="00404210"/>
    <w:rsid w:val="00404617"/>
    <w:rsid w:val="0040501A"/>
    <w:rsid w:val="00405427"/>
    <w:rsid w:val="00406237"/>
    <w:rsid w:val="00406E2D"/>
    <w:rsid w:val="004072C1"/>
    <w:rsid w:val="00407B16"/>
    <w:rsid w:val="004110F6"/>
    <w:rsid w:val="00411710"/>
    <w:rsid w:val="004119C6"/>
    <w:rsid w:val="00411D2E"/>
    <w:rsid w:val="00411F05"/>
    <w:rsid w:val="00412013"/>
    <w:rsid w:val="00413577"/>
    <w:rsid w:val="004136C6"/>
    <w:rsid w:val="00414473"/>
    <w:rsid w:val="004147C4"/>
    <w:rsid w:val="0041494A"/>
    <w:rsid w:val="004149E8"/>
    <w:rsid w:val="00414BC3"/>
    <w:rsid w:val="004153AF"/>
    <w:rsid w:val="004174D9"/>
    <w:rsid w:val="00417CE0"/>
    <w:rsid w:val="00420A97"/>
    <w:rsid w:val="00421029"/>
    <w:rsid w:val="004213E4"/>
    <w:rsid w:val="004221DE"/>
    <w:rsid w:val="0042288C"/>
    <w:rsid w:val="00422912"/>
    <w:rsid w:val="004232A8"/>
    <w:rsid w:val="00423F62"/>
    <w:rsid w:val="00424DC0"/>
    <w:rsid w:val="0042504F"/>
    <w:rsid w:val="004253DD"/>
    <w:rsid w:val="00425613"/>
    <w:rsid w:val="00426D47"/>
    <w:rsid w:val="00427A69"/>
    <w:rsid w:val="00427C95"/>
    <w:rsid w:val="00430E57"/>
    <w:rsid w:val="00431BD1"/>
    <w:rsid w:val="00432DAB"/>
    <w:rsid w:val="00433282"/>
    <w:rsid w:val="00433777"/>
    <w:rsid w:val="004349D5"/>
    <w:rsid w:val="004357DD"/>
    <w:rsid w:val="00435E06"/>
    <w:rsid w:val="00435EE1"/>
    <w:rsid w:val="0043653B"/>
    <w:rsid w:val="0043671A"/>
    <w:rsid w:val="00436B51"/>
    <w:rsid w:val="00437086"/>
    <w:rsid w:val="00437216"/>
    <w:rsid w:val="00437DCC"/>
    <w:rsid w:val="00440C4E"/>
    <w:rsid w:val="00440ED7"/>
    <w:rsid w:val="00442170"/>
    <w:rsid w:val="00442A8A"/>
    <w:rsid w:val="00442DED"/>
    <w:rsid w:val="0044385C"/>
    <w:rsid w:val="00443C15"/>
    <w:rsid w:val="00443C17"/>
    <w:rsid w:val="004445F5"/>
    <w:rsid w:val="0044487A"/>
    <w:rsid w:val="004448C7"/>
    <w:rsid w:val="00444EEA"/>
    <w:rsid w:val="00445057"/>
    <w:rsid w:val="00445475"/>
    <w:rsid w:val="0044583C"/>
    <w:rsid w:val="00445B85"/>
    <w:rsid w:val="004464DF"/>
    <w:rsid w:val="004467CA"/>
    <w:rsid w:val="00446CF9"/>
    <w:rsid w:val="00446F8F"/>
    <w:rsid w:val="00447332"/>
    <w:rsid w:val="00450257"/>
    <w:rsid w:val="00450AE0"/>
    <w:rsid w:val="00450CFD"/>
    <w:rsid w:val="00451722"/>
    <w:rsid w:val="00451BBD"/>
    <w:rsid w:val="00451F7E"/>
    <w:rsid w:val="0045233C"/>
    <w:rsid w:val="004526F3"/>
    <w:rsid w:val="0045282B"/>
    <w:rsid w:val="00453723"/>
    <w:rsid w:val="00453E56"/>
    <w:rsid w:val="00453F2F"/>
    <w:rsid w:val="0045426C"/>
    <w:rsid w:val="004544C5"/>
    <w:rsid w:val="0045524F"/>
    <w:rsid w:val="00455A66"/>
    <w:rsid w:val="0045624A"/>
    <w:rsid w:val="00456B80"/>
    <w:rsid w:val="004570E2"/>
    <w:rsid w:val="00457566"/>
    <w:rsid w:val="004577CA"/>
    <w:rsid w:val="00457895"/>
    <w:rsid w:val="00457B32"/>
    <w:rsid w:val="00460001"/>
    <w:rsid w:val="00461C4E"/>
    <w:rsid w:val="004620DF"/>
    <w:rsid w:val="00462AB4"/>
    <w:rsid w:val="004630E0"/>
    <w:rsid w:val="0046460B"/>
    <w:rsid w:val="0046484E"/>
    <w:rsid w:val="00464E7A"/>
    <w:rsid w:val="00464EF6"/>
    <w:rsid w:val="00464F18"/>
    <w:rsid w:val="00464F80"/>
    <w:rsid w:val="00465061"/>
    <w:rsid w:val="00466163"/>
    <w:rsid w:val="00466924"/>
    <w:rsid w:val="0046692C"/>
    <w:rsid w:val="00466DFB"/>
    <w:rsid w:val="00466FC3"/>
    <w:rsid w:val="00470A1C"/>
    <w:rsid w:val="00470CE3"/>
    <w:rsid w:val="00470E53"/>
    <w:rsid w:val="004713EC"/>
    <w:rsid w:val="004722A6"/>
    <w:rsid w:val="00472488"/>
    <w:rsid w:val="0047263C"/>
    <w:rsid w:val="00472F2B"/>
    <w:rsid w:val="00473F38"/>
    <w:rsid w:val="00475D3E"/>
    <w:rsid w:val="004761BC"/>
    <w:rsid w:val="00476611"/>
    <w:rsid w:val="0047668E"/>
    <w:rsid w:val="00476B04"/>
    <w:rsid w:val="00476DCC"/>
    <w:rsid w:val="00476F8D"/>
    <w:rsid w:val="004775F3"/>
    <w:rsid w:val="00477985"/>
    <w:rsid w:val="00477AA6"/>
    <w:rsid w:val="00477E78"/>
    <w:rsid w:val="0048070D"/>
    <w:rsid w:val="00481CDD"/>
    <w:rsid w:val="00481EAF"/>
    <w:rsid w:val="004827F0"/>
    <w:rsid w:val="004833B8"/>
    <w:rsid w:val="00483C58"/>
    <w:rsid w:val="004846AE"/>
    <w:rsid w:val="00485823"/>
    <w:rsid w:val="00485953"/>
    <w:rsid w:val="0048734B"/>
    <w:rsid w:val="00487E26"/>
    <w:rsid w:val="004900C2"/>
    <w:rsid w:val="00490A20"/>
    <w:rsid w:val="00491297"/>
    <w:rsid w:val="004918C8"/>
    <w:rsid w:val="0049197C"/>
    <w:rsid w:val="00491A6C"/>
    <w:rsid w:val="00491DEA"/>
    <w:rsid w:val="00491EF3"/>
    <w:rsid w:val="004921FC"/>
    <w:rsid w:val="00492C55"/>
    <w:rsid w:val="00492CF3"/>
    <w:rsid w:val="00492DBA"/>
    <w:rsid w:val="00492F3C"/>
    <w:rsid w:val="00493553"/>
    <w:rsid w:val="004936B7"/>
    <w:rsid w:val="0049474A"/>
    <w:rsid w:val="00494808"/>
    <w:rsid w:val="00494F44"/>
    <w:rsid w:val="004957DE"/>
    <w:rsid w:val="00495B7F"/>
    <w:rsid w:val="00495CAB"/>
    <w:rsid w:val="0049704C"/>
    <w:rsid w:val="004A01DB"/>
    <w:rsid w:val="004A02CB"/>
    <w:rsid w:val="004A11DF"/>
    <w:rsid w:val="004A1963"/>
    <w:rsid w:val="004A1C96"/>
    <w:rsid w:val="004A1DC2"/>
    <w:rsid w:val="004A205D"/>
    <w:rsid w:val="004A2571"/>
    <w:rsid w:val="004A270D"/>
    <w:rsid w:val="004A2749"/>
    <w:rsid w:val="004A30F8"/>
    <w:rsid w:val="004A35F9"/>
    <w:rsid w:val="004A4968"/>
    <w:rsid w:val="004A49E5"/>
    <w:rsid w:val="004A4E42"/>
    <w:rsid w:val="004A4FE5"/>
    <w:rsid w:val="004A52F7"/>
    <w:rsid w:val="004A57FE"/>
    <w:rsid w:val="004A58FB"/>
    <w:rsid w:val="004A5E31"/>
    <w:rsid w:val="004A61C4"/>
    <w:rsid w:val="004A6AC2"/>
    <w:rsid w:val="004A6E3C"/>
    <w:rsid w:val="004A7722"/>
    <w:rsid w:val="004A78A0"/>
    <w:rsid w:val="004A7F84"/>
    <w:rsid w:val="004B056C"/>
    <w:rsid w:val="004B06B5"/>
    <w:rsid w:val="004B0FE8"/>
    <w:rsid w:val="004B1829"/>
    <w:rsid w:val="004B184B"/>
    <w:rsid w:val="004B1BE9"/>
    <w:rsid w:val="004B2916"/>
    <w:rsid w:val="004B2940"/>
    <w:rsid w:val="004B2D5B"/>
    <w:rsid w:val="004B3254"/>
    <w:rsid w:val="004B3637"/>
    <w:rsid w:val="004B382A"/>
    <w:rsid w:val="004B55AB"/>
    <w:rsid w:val="004B6106"/>
    <w:rsid w:val="004B64F4"/>
    <w:rsid w:val="004B67D4"/>
    <w:rsid w:val="004B6805"/>
    <w:rsid w:val="004B7EA2"/>
    <w:rsid w:val="004B7EAC"/>
    <w:rsid w:val="004C0FF4"/>
    <w:rsid w:val="004C12FC"/>
    <w:rsid w:val="004C1D3F"/>
    <w:rsid w:val="004C211A"/>
    <w:rsid w:val="004C326E"/>
    <w:rsid w:val="004C3352"/>
    <w:rsid w:val="004C3CB0"/>
    <w:rsid w:val="004C407F"/>
    <w:rsid w:val="004C567A"/>
    <w:rsid w:val="004C5D35"/>
    <w:rsid w:val="004C60CE"/>
    <w:rsid w:val="004C60F5"/>
    <w:rsid w:val="004C7FB8"/>
    <w:rsid w:val="004D00F1"/>
    <w:rsid w:val="004D09FA"/>
    <w:rsid w:val="004D1691"/>
    <w:rsid w:val="004D1EDB"/>
    <w:rsid w:val="004D1F70"/>
    <w:rsid w:val="004D1F8C"/>
    <w:rsid w:val="004D26B6"/>
    <w:rsid w:val="004D34FE"/>
    <w:rsid w:val="004D3576"/>
    <w:rsid w:val="004D35BA"/>
    <w:rsid w:val="004D3892"/>
    <w:rsid w:val="004D39B6"/>
    <w:rsid w:val="004D3A21"/>
    <w:rsid w:val="004D3C65"/>
    <w:rsid w:val="004D3E27"/>
    <w:rsid w:val="004D4008"/>
    <w:rsid w:val="004D444D"/>
    <w:rsid w:val="004D4765"/>
    <w:rsid w:val="004D4A6B"/>
    <w:rsid w:val="004D52F3"/>
    <w:rsid w:val="004D5385"/>
    <w:rsid w:val="004D5988"/>
    <w:rsid w:val="004D6AD5"/>
    <w:rsid w:val="004D6D91"/>
    <w:rsid w:val="004D6F87"/>
    <w:rsid w:val="004D717A"/>
    <w:rsid w:val="004D72AE"/>
    <w:rsid w:val="004D76A9"/>
    <w:rsid w:val="004D7754"/>
    <w:rsid w:val="004D7A3A"/>
    <w:rsid w:val="004E0378"/>
    <w:rsid w:val="004E0383"/>
    <w:rsid w:val="004E0491"/>
    <w:rsid w:val="004E059C"/>
    <w:rsid w:val="004E0F8F"/>
    <w:rsid w:val="004E15D4"/>
    <w:rsid w:val="004E23A9"/>
    <w:rsid w:val="004E25D2"/>
    <w:rsid w:val="004E3EFD"/>
    <w:rsid w:val="004E3F2B"/>
    <w:rsid w:val="004E4092"/>
    <w:rsid w:val="004E4487"/>
    <w:rsid w:val="004E4E8C"/>
    <w:rsid w:val="004E5339"/>
    <w:rsid w:val="004E67CA"/>
    <w:rsid w:val="004E7529"/>
    <w:rsid w:val="004E7E0A"/>
    <w:rsid w:val="004F149A"/>
    <w:rsid w:val="004F1BA0"/>
    <w:rsid w:val="004F2884"/>
    <w:rsid w:val="004F3375"/>
    <w:rsid w:val="004F3E35"/>
    <w:rsid w:val="004F4093"/>
    <w:rsid w:val="004F424F"/>
    <w:rsid w:val="004F452E"/>
    <w:rsid w:val="004F468D"/>
    <w:rsid w:val="004F4868"/>
    <w:rsid w:val="004F4CBE"/>
    <w:rsid w:val="004F4DB7"/>
    <w:rsid w:val="004F4FD9"/>
    <w:rsid w:val="004F6816"/>
    <w:rsid w:val="004F6DC4"/>
    <w:rsid w:val="004F702D"/>
    <w:rsid w:val="004F7A1C"/>
    <w:rsid w:val="00501E25"/>
    <w:rsid w:val="00502414"/>
    <w:rsid w:val="005027A7"/>
    <w:rsid w:val="00503D54"/>
    <w:rsid w:val="00504093"/>
    <w:rsid w:val="00504280"/>
    <w:rsid w:val="005045A1"/>
    <w:rsid w:val="0050464B"/>
    <w:rsid w:val="00504870"/>
    <w:rsid w:val="00504E8D"/>
    <w:rsid w:val="00505DDD"/>
    <w:rsid w:val="005064C3"/>
    <w:rsid w:val="005070A1"/>
    <w:rsid w:val="00507A2A"/>
    <w:rsid w:val="00507A80"/>
    <w:rsid w:val="00507FC3"/>
    <w:rsid w:val="00510BD1"/>
    <w:rsid w:val="00510CDF"/>
    <w:rsid w:val="0051110F"/>
    <w:rsid w:val="00511A33"/>
    <w:rsid w:val="00511ADF"/>
    <w:rsid w:val="0051271C"/>
    <w:rsid w:val="0051289C"/>
    <w:rsid w:val="00512B15"/>
    <w:rsid w:val="005130AC"/>
    <w:rsid w:val="00514A1B"/>
    <w:rsid w:val="00515315"/>
    <w:rsid w:val="005156D8"/>
    <w:rsid w:val="0051599B"/>
    <w:rsid w:val="00515B0E"/>
    <w:rsid w:val="00515FE6"/>
    <w:rsid w:val="00516822"/>
    <w:rsid w:val="005178FE"/>
    <w:rsid w:val="00517B48"/>
    <w:rsid w:val="00517E8A"/>
    <w:rsid w:val="005208C1"/>
    <w:rsid w:val="00521F0D"/>
    <w:rsid w:val="00523258"/>
    <w:rsid w:val="00523676"/>
    <w:rsid w:val="00523BB1"/>
    <w:rsid w:val="00523D89"/>
    <w:rsid w:val="005246A7"/>
    <w:rsid w:val="00524ED4"/>
    <w:rsid w:val="00524FFD"/>
    <w:rsid w:val="00525044"/>
    <w:rsid w:val="0052536C"/>
    <w:rsid w:val="00525E89"/>
    <w:rsid w:val="0052675A"/>
    <w:rsid w:val="00526AC3"/>
    <w:rsid w:val="00527360"/>
    <w:rsid w:val="005278B1"/>
    <w:rsid w:val="00527D9A"/>
    <w:rsid w:val="00527EF7"/>
    <w:rsid w:val="005308C7"/>
    <w:rsid w:val="00530972"/>
    <w:rsid w:val="00530C1E"/>
    <w:rsid w:val="00530E1E"/>
    <w:rsid w:val="005318D4"/>
    <w:rsid w:val="00531F7C"/>
    <w:rsid w:val="005331E4"/>
    <w:rsid w:val="00533C60"/>
    <w:rsid w:val="00534F40"/>
    <w:rsid w:val="00535762"/>
    <w:rsid w:val="00536361"/>
    <w:rsid w:val="00536495"/>
    <w:rsid w:val="00536B6B"/>
    <w:rsid w:val="00537BDF"/>
    <w:rsid w:val="00540060"/>
    <w:rsid w:val="00541394"/>
    <w:rsid w:val="00541EB0"/>
    <w:rsid w:val="005436CB"/>
    <w:rsid w:val="00543743"/>
    <w:rsid w:val="00543D5D"/>
    <w:rsid w:val="00543D6F"/>
    <w:rsid w:val="005447D1"/>
    <w:rsid w:val="00544865"/>
    <w:rsid w:val="00544873"/>
    <w:rsid w:val="00545661"/>
    <w:rsid w:val="00545727"/>
    <w:rsid w:val="00545DAA"/>
    <w:rsid w:val="00546DFC"/>
    <w:rsid w:val="0054709B"/>
    <w:rsid w:val="00547731"/>
    <w:rsid w:val="00547832"/>
    <w:rsid w:val="00547EE6"/>
    <w:rsid w:val="00550D72"/>
    <w:rsid w:val="005513CF"/>
    <w:rsid w:val="005520CB"/>
    <w:rsid w:val="005524A8"/>
    <w:rsid w:val="00552848"/>
    <w:rsid w:val="00552BC8"/>
    <w:rsid w:val="00553DE9"/>
    <w:rsid w:val="00554753"/>
    <w:rsid w:val="0055494E"/>
    <w:rsid w:val="00555447"/>
    <w:rsid w:val="00555823"/>
    <w:rsid w:val="005559DF"/>
    <w:rsid w:val="00556D5C"/>
    <w:rsid w:val="00556DDB"/>
    <w:rsid w:val="00557242"/>
    <w:rsid w:val="005607BB"/>
    <w:rsid w:val="00560D67"/>
    <w:rsid w:val="00560EFA"/>
    <w:rsid w:val="0056155D"/>
    <w:rsid w:val="0056166B"/>
    <w:rsid w:val="00562F16"/>
    <w:rsid w:val="0056364E"/>
    <w:rsid w:val="00563F4C"/>
    <w:rsid w:val="0056533E"/>
    <w:rsid w:val="005655D7"/>
    <w:rsid w:val="00565F16"/>
    <w:rsid w:val="00566DCB"/>
    <w:rsid w:val="00566F65"/>
    <w:rsid w:val="00567551"/>
    <w:rsid w:val="005676C9"/>
    <w:rsid w:val="00567BA6"/>
    <w:rsid w:val="00570074"/>
    <w:rsid w:val="00570425"/>
    <w:rsid w:val="005704E6"/>
    <w:rsid w:val="00570531"/>
    <w:rsid w:val="00570827"/>
    <w:rsid w:val="00570E09"/>
    <w:rsid w:val="00570EF5"/>
    <w:rsid w:val="005712E9"/>
    <w:rsid w:val="0057154D"/>
    <w:rsid w:val="00571E26"/>
    <w:rsid w:val="00571EC8"/>
    <w:rsid w:val="00572CCB"/>
    <w:rsid w:val="00573229"/>
    <w:rsid w:val="005736A0"/>
    <w:rsid w:val="00573713"/>
    <w:rsid w:val="00573E43"/>
    <w:rsid w:val="00574164"/>
    <w:rsid w:val="00574643"/>
    <w:rsid w:val="00574D5F"/>
    <w:rsid w:val="005753A7"/>
    <w:rsid w:val="00575B12"/>
    <w:rsid w:val="00575DE7"/>
    <w:rsid w:val="00575F9C"/>
    <w:rsid w:val="005769E0"/>
    <w:rsid w:val="00577040"/>
    <w:rsid w:val="005778A9"/>
    <w:rsid w:val="00577D54"/>
    <w:rsid w:val="0058055C"/>
    <w:rsid w:val="00580E1A"/>
    <w:rsid w:val="00580E3B"/>
    <w:rsid w:val="00580E5B"/>
    <w:rsid w:val="00580F24"/>
    <w:rsid w:val="00581286"/>
    <w:rsid w:val="0058134C"/>
    <w:rsid w:val="005819FE"/>
    <w:rsid w:val="00582232"/>
    <w:rsid w:val="00582A76"/>
    <w:rsid w:val="00582F01"/>
    <w:rsid w:val="00583A3A"/>
    <w:rsid w:val="00584F89"/>
    <w:rsid w:val="005855C1"/>
    <w:rsid w:val="005859AB"/>
    <w:rsid w:val="00586218"/>
    <w:rsid w:val="005863C2"/>
    <w:rsid w:val="005866C5"/>
    <w:rsid w:val="00586A47"/>
    <w:rsid w:val="0058727C"/>
    <w:rsid w:val="00590068"/>
    <w:rsid w:val="00590F76"/>
    <w:rsid w:val="0059126F"/>
    <w:rsid w:val="0059133D"/>
    <w:rsid w:val="0059161C"/>
    <w:rsid w:val="00591E77"/>
    <w:rsid w:val="00591FB9"/>
    <w:rsid w:val="00591FD5"/>
    <w:rsid w:val="00592279"/>
    <w:rsid w:val="0059336C"/>
    <w:rsid w:val="00593787"/>
    <w:rsid w:val="005939DC"/>
    <w:rsid w:val="00593FC1"/>
    <w:rsid w:val="005943F2"/>
    <w:rsid w:val="005957C0"/>
    <w:rsid w:val="0059584A"/>
    <w:rsid w:val="00595AFA"/>
    <w:rsid w:val="00595FA6"/>
    <w:rsid w:val="00596036"/>
    <w:rsid w:val="00596236"/>
    <w:rsid w:val="00596248"/>
    <w:rsid w:val="00596A87"/>
    <w:rsid w:val="00596D65"/>
    <w:rsid w:val="005972A5"/>
    <w:rsid w:val="005979E2"/>
    <w:rsid w:val="005A05F1"/>
    <w:rsid w:val="005A162D"/>
    <w:rsid w:val="005A27A8"/>
    <w:rsid w:val="005A28CC"/>
    <w:rsid w:val="005A2D5B"/>
    <w:rsid w:val="005A2E54"/>
    <w:rsid w:val="005A3632"/>
    <w:rsid w:val="005A38C5"/>
    <w:rsid w:val="005A3958"/>
    <w:rsid w:val="005A3989"/>
    <w:rsid w:val="005A39E0"/>
    <w:rsid w:val="005A4178"/>
    <w:rsid w:val="005A4E66"/>
    <w:rsid w:val="005A58FC"/>
    <w:rsid w:val="005A5FCA"/>
    <w:rsid w:val="005A6156"/>
    <w:rsid w:val="005A6179"/>
    <w:rsid w:val="005A63A5"/>
    <w:rsid w:val="005A6962"/>
    <w:rsid w:val="005A6AD3"/>
    <w:rsid w:val="005A6E4E"/>
    <w:rsid w:val="005A7800"/>
    <w:rsid w:val="005B0362"/>
    <w:rsid w:val="005B0531"/>
    <w:rsid w:val="005B05D3"/>
    <w:rsid w:val="005B0727"/>
    <w:rsid w:val="005B1072"/>
    <w:rsid w:val="005B1B57"/>
    <w:rsid w:val="005B1C5A"/>
    <w:rsid w:val="005B2924"/>
    <w:rsid w:val="005B2B41"/>
    <w:rsid w:val="005B3627"/>
    <w:rsid w:val="005B41CA"/>
    <w:rsid w:val="005B483B"/>
    <w:rsid w:val="005B490C"/>
    <w:rsid w:val="005B4B64"/>
    <w:rsid w:val="005B5BBD"/>
    <w:rsid w:val="005B5DE1"/>
    <w:rsid w:val="005B6E01"/>
    <w:rsid w:val="005B6EF3"/>
    <w:rsid w:val="005B72C7"/>
    <w:rsid w:val="005B765F"/>
    <w:rsid w:val="005B7D65"/>
    <w:rsid w:val="005C00BA"/>
    <w:rsid w:val="005C08DD"/>
    <w:rsid w:val="005C28B0"/>
    <w:rsid w:val="005C2C0A"/>
    <w:rsid w:val="005C32DB"/>
    <w:rsid w:val="005C34F4"/>
    <w:rsid w:val="005C36BB"/>
    <w:rsid w:val="005C3885"/>
    <w:rsid w:val="005C389E"/>
    <w:rsid w:val="005C3A14"/>
    <w:rsid w:val="005C4066"/>
    <w:rsid w:val="005C4514"/>
    <w:rsid w:val="005C4618"/>
    <w:rsid w:val="005C48F2"/>
    <w:rsid w:val="005C4A18"/>
    <w:rsid w:val="005C4A64"/>
    <w:rsid w:val="005C4B16"/>
    <w:rsid w:val="005C5429"/>
    <w:rsid w:val="005C6C20"/>
    <w:rsid w:val="005C6CB3"/>
    <w:rsid w:val="005C77EF"/>
    <w:rsid w:val="005D0440"/>
    <w:rsid w:val="005D0E8E"/>
    <w:rsid w:val="005D17F4"/>
    <w:rsid w:val="005D18D1"/>
    <w:rsid w:val="005D1D72"/>
    <w:rsid w:val="005D211F"/>
    <w:rsid w:val="005D2293"/>
    <w:rsid w:val="005D2757"/>
    <w:rsid w:val="005D2E15"/>
    <w:rsid w:val="005D406E"/>
    <w:rsid w:val="005D49B6"/>
    <w:rsid w:val="005D4B50"/>
    <w:rsid w:val="005D4E36"/>
    <w:rsid w:val="005D505F"/>
    <w:rsid w:val="005D56CF"/>
    <w:rsid w:val="005D61BD"/>
    <w:rsid w:val="005D6903"/>
    <w:rsid w:val="005D69A2"/>
    <w:rsid w:val="005D7151"/>
    <w:rsid w:val="005D72F7"/>
    <w:rsid w:val="005D7C62"/>
    <w:rsid w:val="005E083A"/>
    <w:rsid w:val="005E0ECA"/>
    <w:rsid w:val="005E11CD"/>
    <w:rsid w:val="005E1650"/>
    <w:rsid w:val="005E19E9"/>
    <w:rsid w:val="005E2A80"/>
    <w:rsid w:val="005E2CFE"/>
    <w:rsid w:val="005E3B25"/>
    <w:rsid w:val="005E3CB0"/>
    <w:rsid w:val="005E3D07"/>
    <w:rsid w:val="005E3E9B"/>
    <w:rsid w:val="005E3F0F"/>
    <w:rsid w:val="005E408A"/>
    <w:rsid w:val="005E41E6"/>
    <w:rsid w:val="005E4453"/>
    <w:rsid w:val="005E551B"/>
    <w:rsid w:val="005E6043"/>
    <w:rsid w:val="005E62BE"/>
    <w:rsid w:val="005E7AEE"/>
    <w:rsid w:val="005E7F4B"/>
    <w:rsid w:val="005F0524"/>
    <w:rsid w:val="005F0E4C"/>
    <w:rsid w:val="005F10BB"/>
    <w:rsid w:val="005F1D67"/>
    <w:rsid w:val="005F210D"/>
    <w:rsid w:val="005F28C2"/>
    <w:rsid w:val="005F2ADC"/>
    <w:rsid w:val="005F3062"/>
    <w:rsid w:val="005F3179"/>
    <w:rsid w:val="005F3388"/>
    <w:rsid w:val="005F3417"/>
    <w:rsid w:val="005F3534"/>
    <w:rsid w:val="005F39EE"/>
    <w:rsid w:val="005F3BD8"/>
    <w:rsid w:val="005F3CBD"/>
    <w:rsid w:val="005F3D34"/>
    <w:rsid w:val="005F3FB4"/>
    <w:rsid w:val="005F40EC"/>
    <w:rsid w:val="005F45ED"/>
    <w:rsid w:val="005F474D"/>
    <w:rsid w:val="005F4811"/>
    <w:rsid w:val="005F52AF"/>
    <w:rsid w:val="005F55E0"/>
    <w:rsid w:val="005F6485"/>
    <w:rsid w:val="005F6876"/>
    <w:rsid w:val="005F724F"/>
    <w:rsid w:val="005F7FFC"/>
    <w:rsid w:val="00600074"/>
    <w:rsid w:val="00600AB1"/>
    <w:rsid w:val="00600C5C"/>
    <w:rsid w:val="006013A0"/>
    <w:rsid w:val="0060171A"/>
    <w:rsid w:val="00601A4A"/>
    <w:rsid w:val="00601E45"/>
    <w:rsid w:val="00602A9D"/>
    <w:rsid w:val="00603975"/>
    <w:rsid w:val="00603EAA"/>
    <w:rsid w:val="006042D6"/>
    <w:rsid w:val="00604840"/>
    <w:rsid w:val="00604A42"/>
    <w:rsid w:val="00604C8B"/>
    <w:rsid w:val="0060535C"/>
    <w:rsid w:val="0060541B"/>
    <w:rsid w:val="006056AF"/>
    <w:rsid w:val="006056DF"/>
    <w:rsid w:val="0060587C"/>
    <w:rsid w:val="006058F4"/>
    <w:rsid w:val="006065C2"/>
    <w:rsid w:val="006074CD"/>
    <w:rsid w:val="006076DC"/>
    <w:rsid w:val="00607C02"/>
    <w:rsid w:val="00607D03"/>
    <w:rsid w:val="00607FD0"/>
    <w:rsid w:val="006100A2"/>
    <w:rsid w:val="00611080"/>
    <w:rsid w:val="006111F1"/>
    <w:rsid w:val="00611510"/>
    <w:rsid w:val="00611D78"/>
    <w:rsid w:val="00611E59"/>
    <w:rsid w:val="00611F36"/>
    <w:rsid w:val="0061223D"/>
    <w:rsid w:val="006122D4"/>
    <w:rsid w:val="006124E4"/>
    <w:rsid w:val="00613209"/>
    <w:rsid w:val="00613ABC"/>
    <w:rsid w:val="00614B52"/>
    <w:rsid w:val="00614EB7"/>
    <w:rsid w:val="006158DD"/>
    <w:rsid w:val="0061596A"/>
    <w:rsid w:val="00615A74"/>
    <w:rsid w:val="006163F1"/>
    <w:rsid w:val="0061674B"/>
    <w:rsid w:val="00617C60"/>
    <w:rsid w:val="00617F01"/>
    <w:rsid w:val="006201C8"/>
    <w:rsid w:val="00620941"/>
    <w:rsid w:val="006209CD"/>
    <w:rsid w:val="00620F7A"/>
    <w:rsid w:val="006211B0"/>
    <w:rsid w:val="00621AB3"/>
    <w:rsid w:val="00622824"/>
    <w:rsid w:val="00623966"/>
    <w:rsid w:val="006239B0"/>
    <w:rsid w:val="006245E1"/>
    <w:rsid w:val="006250DF"/>
    <w:rsid w:val="00626C71"/>
    <w:rsid w:val="00626CEB"/>
    <w:rsid w:val="00626F23"/>
    <w:rsid w:val="0063007C"/>
    <w:rsid w:val="0063020D"/>
    <w:rsid w:val="0063076E"/>
    <w:rsid w:val="00630DDA"/>
    <w:rsid w:val="006310A4"/>
    <w:rsid w:val="00632144"/>
    <w:rsid w:val="006323CF"/>
    <w:rsid w:val="00633489"/>
    <w:rsid w:val="00633822"/>
    <w:rsid w:val="00633F29"/>
    <w:rsid w:val="006346B2"/>
    <w:rsid w:val="00634993"/>
    <w:rsid w:val="00634FA4"/>
    <w:rsid w:val="0063561E"/>
    <w:rsid w:val="00636CE1"/>
    <w:rsid w:val="00636D75"/>
    <w:rsid w:val="00636DA0"/>
    <w:rsid w:val="00636FA9"/>
    <w:rsid w:val="00637293"/>
    <w:rsid w:val="006374A5"/>
    <w:rsid w:val="00637552"/>
    <w:rsid w:val="00637ED3"/>
    <w:rsid w:val="0064031F"/>
    <w:rsid w:val="00640CCA"/>
    <w:rsid w:val="00641C7E"/>
    <w:rsid w:val="00641CE6"/>
    <w:rsid w:val="00641F47"/>
    <w:rsid w:val="00641FC3"/>
    <w:rsid w:val="00642084"/>
    <w:rsid w:val="00642331"/>
    <w:rsid w:val="006423FA"/>
    <w:rsid w:val="00642471"/>
    <w:rsid w:val="00642478"/>
    <w:rsid w:val="00642A31"/>
    <w:rsid w:val="00642DC3"/>
    <w:rsid w:val="00642E67"/>
    <w:rsid w:val="0064417F"/>
    <w:rsid w:val="006442BA"/>
    <w:rsid w:val="00644BBC"/>
    <w:rsid w:val="00644CC6"/>
    <w:rsid w:val="006453BA"/>
    <w:rsid w:val="00645884"/>
    <w:rsid w:val="00646192"/>
    <w:rsid w:val="00646540"/>
    <w:rsid w:val="00647468"/>
    <w:rsid w:val="00647E3A"/>
    <w:rsid w:val="00650322"/>
    <w:rsid w:val="00650B8C"/>
    <w:rsid w:val="006519A8"/>
    <w:rsid w:val="00653335"/>
    <w:rsid w:val="006550BF"/>
    <w:rsid w:val="006550CC"/>
    <w:rsid w:val="00655620"/>
    <w:rsid w:val="00656446"/>
    <w:rsid w:val="00657800"/>
    <w:rsid w:val="00657840"/>
    <w:rsid w:val="00657EF3"/>
    <w:rsid w:val="00657F7C"/>
    <w:rsid w:val="006606E7"/>
    <w:rsid w:val="006608B2"/>
    <w:rsid w:val="00660D3D"/>
    <w:rsid w:val="00661013"/>
    <w:rsid w:val="0066190C"/>
    <w:rsid w:val="006635A8"/>
    <w:rsid w:val="00664274"/>
    <w:rsid w:val="00665C26"/>
    <w:rsid w:val="00667316"/>
    <w:rsid w:val="006676F8"/>
    <w:rsid w:val="00667899"/>
    <w:rsid w:val="006679AB"/>
    <w:rsid w:val="00667E62"/>
    <w:rsid w:val="00670320"/>
    <w:rsid w:val="00670B1B"/>
    <w:rsid w:val="00670B34"/>
    <w:rsid w:val="00671349"/>
    <w:rsid w:val="0067140F"/>
    <w:rsid w:val="00671565"/>
    <w:rsid w:val="00671732"/>
    <w:rsid w:val="00671840"/>
    <w:rsid w:val="00671B05"/>
    <w:rsid w:val="0067211F"/>
    <w:rsid w:val="00672AA7"/>
    <w:rsid w:val="00672C5A"/>
    <w:rsid w:val="00672FC5"/>
    <w:rsid w:val="006734C9"/>
    <w:rsid w:val="006747A2"/>
    <w:rsid w:val="00675072"/>
    <w:rsid w:val="00675807"/>
    <w:rsid w:val="00676282"/>
    <w:rsid w:val="00676A4A"/>
    <w:rsid w:val="00676BEA"/>
    <w:rsid w:val="00677150"/>
    <w:rsid w:val="00677298"/>
    <w:rsid w:val="00677494"/>
    <w:rsid w:val="0067775E"/>
    <w:rsid w:val="00677866"/>
    <w:rsid w:val="0067786C"/>
    <w:rsid w:val="00677E70"/>
    <w:rsid w:val="00677EFD"/>
    <w:rsid w:val="00678E8D"/>
    <w:rsid w:val="00680195"/>
    <w:rsid w:val="0068029C"/>
    <w:rsid w:val="00680505"/>
    <w:rsid w:val="00681286"/>
    <w:rsid w:val="006817A5"/>
    <w:rsid w:val="006817D2"/>
    <w:rsid w:val="00681801"/>
    <w:rsid w:val="00681D5C"/>
    <w:rsid w:val="00682107"/>
    <w:rsid w:val="00682446"/>
    <w:rsid w:val="00682978"/>
    <w:rsid w:val="00682B1E"/>
    <w:rsid w:val="00683702"/>
    <w:rsid w:val="006837B0"/>
    <w:rsid w:val="00684188"/>
    <w:rsid w:val="006842D6"/>
    <w:rsid w:val="00684E9F"/>
    <w:rsid w:val="0068514F"/>
    <w:rsid w:val="00685252"/>
    <w:rsid w:val="00685416"/>
    <w:rsid w:val="00685693"/>
    <w:rsid w:val="0068575A"/>
    <w:rsid w:val="0068601B"/>
    <w:rsid w:val="00686242"/>
    <w:rsid w:val="00686C02"/>
    <w:rsid w:val="006870EC"/>
    <w:rsid w:val="00687606"/>
    <w:rsid w:val="006878D2"/>
    <w:rsid w:val="00690559"/>
    <w:rsid w:val="0069083E"/>
    <w:rsid w:val="00691637"/>
    <w:rsid w:val="00693496"/>
    <w:rsid w:val="00693CBA"/>
    <w:rsid w:val="00693D08"/>
    <w:rsid w:val="00694144"/>
    <w:rsid w:val="00694BC8"/>
    <w:rsid w:val="00696035"/>
    <w:rsid w:val="00696064"/>
    <w:rsid w:val="0069643C"/>
    <w:rsid w:val="00696452"/>
    <w:rsid w:val="00697B84"/>
    <w:rsid w:val="006A01F5"/>
    <w:rsid w:val="006A0763"/>
    <w:rsid w:val="006A0EB9"/>
    <w:rsid w:val="006A1561"/>
    <w:rsid w:val="006A180E"/>
    <w:rsid w:val="006A1C58"/>
    <w:rsid w:val="006A1FEA"/>
    <w:rsid w:val="006A2174"/>
    <w:rsid w:val="006A231F"/>
    <w:rsid w:val="006A3C35"/>
    <w:rsid w:val="006A42A1"/>
    <w:rsid w:val="006A56D4"/>
    <w:rsid w:val="006A5B85"/>
    <w:rsid w:val="006A6599"/>
    <w:rsid w:val="006A7189"/>
    <w:rsid w:val="006A7B2B"/>
    <w:rsid w:val="006B0296"/>
    <w:rsid w:val="006B079F"/>
    <w:rsid w:val="006B0982"/>
    <w:rsid w:val="006B159E"/>
    <w:rsid w:val="006B1ECD"/>
    <w:rsid w:val="006B24CA"/>
    <w:rsid w:val="006B26BB"/>
    <w:rsid w:val="006B2780"/>
    <w:rsid w:val="006B2D5D"/>
    <w:rsid w:val="006B3B39"/>
    <w:rsid w:val="006B4036"/>
    <w:rsid w:val="006B4A72"/>
    <w:rsid w:val="006B4FFA"/>
    <w:rsid w:val="006B503D"/>
    <w:rsid w:val="006B5350"/>
    <w:rsid w:val="006B60D1"/>
    <w:rsid w:val="006B7033"/>
    <w:rsid w:val="006C0078"/>
    <w:rsid w:val="006C0459"/>
    <w:rsid w:val="006C0665"/>
    <w:rsid w:val="006C0687"/>
    <w:rsid w:val="006C0791"/>
    <w:rsid w:val="006C0A8C"/>
    <w:rsid w:val="006C0C5F"/>
    <w:rsid w:val="006C1303"/>
    <w:rsid w:val="006C2F6F"/>
    <w:rsid w:val="006C31BC"/>
    <w:rsid w:val="006C546B"/>
    <w:rsid w:val="006C562C"/>
    <w:rsid w:val="006C5F85"/>
    <w:rsid w:val="006C642C"/>
    <w:rsid w:val="006C68A6"/>
    <w:rsid w:val="006C6A38"/>
    <w:rsid w:val="006C6BA1"/>
    <w:rsid w:val="006C6CF0"/>
    <w:rsid w:val="006C7128"/>
    <w:rsid w:val="006C7A45"/>
    <w:rsid w:val="006D05FC"/>
    <w:rsid w:val="006D06AC"/>
    <w:rsid w:val="006D0F00"/>
    <w:rsid w:val="006D0F61"/>
    <w:rsid w:val="006D11DD"/>
    <w:rsid w:val="006D1E95"/>
    <w:rsid w:val="006D3984"/>
    <w:rsid w:val="006D3F76"/>
    <w:rsid w:val="006D4A65"/>
    <w:rsid w:val="006D5111"/>
    <w:rsid w:val="006D6169"/>
    <w:rsid w:val="006D6BBD"/>
    <w:rsid w:val="006D7047"/>
    <w:rsid w:val="006D7534"/>
    <w:rsid w:val="006D7CFC"/>
    <w:rsid w:val="006D7E11"/>
    <w:rsid w:val="006E0099"/>
    <w:rsid w:val="006E0743"/>
    <w:rsid w:val="006E0F15"/>
    <w:rsid w:val="006E0F8E"/>
    <w:rsid w:val="006E16E4"/>
    <w:rsid w:val="006E1C6C"/>
    <w:rsid w:val="006E1DD8"/>
    <w:rsid w:val="006E20A0"/>
    <w:rsid w:val="006E255D"/>
    <w:rsid w:val="006E3597"/>
    <w:rsid w:val="006E4CBB"/>
    <w:rsid w:val="006E543B"/>
    <w:rsid w:val="006E5996"/>
    <w:rsid w:val="006E5FE6"/>
    <w:rsid w:val="006E64E5"/>
    <w:rsid w:val="006E7920"/>
    <w:rsid w:val="006F03FD"/>
    <w:rsid w:val="006F04A3"/>
    <w:rsid w:val="006F075F"/>
    <w:rsid w:val="006F1AE1"/>
    <w:rsid w:val="006F1D19"/>
    <w:rsid w:val="006F2986"/>
    <w:rsid w:val="006F2C84"/>
    <w:rsid w:val="006F33F1"/>
    <w:rsid w:val="006F34D8"/>
    <w:rsid w:val="006F3742"/>
    <w:rsid w:val="006F3895"/>
    <w:rsid w:val="006F47E8"/>
    <w:rsid w:val="006F4FFF"/>
    <w:rsid w:val="006F5E30"/>
    <w:rsid w:val="006F7291"/>
    <w:rsid w:val="006F734E"/>
    <w:rsid w:val="006F74EF"/>
    <w:rsid w:val="006F7553"/>
    <w:rsid w:val="006F7762"/>
    <w:rsid w:val="006F7FDD"/>
    <w:rsid w:val="007000B0"/>
    <w:rsid w:val="0070015D"/>
    <w:rsid w:val="007002A9"/>
    <w:rsid w:val="0070041E"/>
    <w:rsid w:val="007012B5"/>
    <w:rsid w:val="007016E3"/>
    <w:rsid w:val="007019BE"/>
    <w:rsid w:val="00701DBD"/>
    <w:rsid w:val="00702172"/>
    <w:rsid w:val="007025B8"/>
    <w:rsid w:val="00702869"/>
    <w:rsid w:val="00702B3A"/>
    <w:rsid w:val="00702CC5"/>
    <w:rsid w:val="00702D09"/>
    <w:rsid w:val="00702E92"/>
    <w:rsid w:val="00702F18"/>
    <w:rsid w:val="00703D79"/>
    <w:rsid w:val="007040A5"/>
    <w:rsid w:val="007048F6"/>
    <w:rsid w:val="00705799"/>
    <w:rsid w:val="007060FE"/>
    <w:rsid w:val="00706498"/>
    <w:rsid w:val="00710157"/>
    <w:rsid w:val="00710413"/>
    <w:rsid w:val="007111FB"/>
    <w:rsid w:val="007116D3"/>
    <w:rsid w:val="00711786"/>
    <w:rsid w:val="00712344"/>
    <w:rsid w:val="0071234B"/>
    <w:rsid w:val="0071264B"/>
    <w:rsid w:val="007136BC"/>
    <w:rsid w:val="00713E4A"/>
    <w:rsid w:val="007140C5"/>
    <w:rsid w:val="0071460E"/>
    <w:rsid w:val="0071508F"/>
    <w:rsid w:val="00715341"/>
    <w:rsid w:val="007154A1"/>
    <w:rsid w:val="00715509"/>
    <w:rsid w:val="007158D7"/>
    <w:rsid w:val="00715B35"/>
    <w:rsid w:val="00715BC8"/>
    <w:rsid w:val="00715E7F"/>
    <w:rsid w:val="00715F89"/>
    <w:rsid w:val="00716FA8"/>
    <w:rsid w:val="00717436"/>
    <w:rsid w:val="00717625"/>
    <w:rsid w:val="00717686"/>
    <w:rsid w:val="00720E13"/>
    <w:rsid w:val="0072127C"/>
    <w:rsid w:val="00721E86"/>
    <w:rsid w:val="0072203F"/>
    <w:rsid w:val="00722872"/>
    <w:rsid w:val="00722A85"/>
    <w:rsid w:val="0072396E"/>
    <w:rsid w:val="00724300"/>
    <w:rsid w:val="0072446C"/>
    <w:rsid w:val="007247A1"/>
    <w:rsid w:val="00724E4C"/>
    <w:rsid w:val="00725C68"/>
    <w:rsid w:val="00725D64"/>
    <w:rsid w:val="00725DDA"/>
    <w:rsid w:val="00725F4C"/>
    <w:rsid w:val="00726264"/>
    <w:rsid w:val="007266C7"/>
    <w:rsid w:val="007304BD"/>
    <w:rsid w:val="00730A99"/>
    <w:rsid w:val="007316A4"/>
    <w:rsid w:val="00731844"/>
    <w:rsid w:val="007320FC"/>
    <w:rsid w:val="0073234C"/>
    <w:rsid w:val="00732784"/>
    <w:rsid w:val="00732C35"/>
    <w:rsid w:val="00732C53"/>
    <w:rsid w:val="0073333B"/>
    <w:rsid w:val="00733629"/>
    <w:rsid w:val="00733F33"/>
    <w:rsid w:val="00733FC8"/>
    <w:rsid w:val="007345C1"/>
    <w:rsid w:val="00734DB7"/>
    <w:rsid w:val="00735723"/>
    <w:rsid w:val="00735F49"/>
    <w:rsid w:val="00736569"/>
    <w:rsid w:val="007366C8"/>
    <w:rsid w:val="00736A69"/>
    <w:rsid w:val="00736DF3"/>
    <w:rsid w:val="0073748D"/>
    <w:rsid w:val="00737526"/>
    <w:rsid w:val="00737763"/>
    <w:rsid w:val="007406C2"/>
    <w:rsid w:val="00741342"/>
    <w:rsid w:val="007417DD"/>
    <w:rsid w:val="0074190A"/>
    <w:rsid w:val="007425FB"/>
    <w:rsid w:val="00742676"/>
    <w:rsid w:val="00742A6B"/>
    <w:rsid w:val="00742D57"/>
    <w:rsid w:val="00743340"/>
    <w:rsid w:val="007434E4"/>
    <w:rsid w:val="007439C5"/>
    <w:rsid w:val="00743B54"/>
    <w:rsid w:val="00743F65"/>
    <w:rsid w:val="00743FD6"/>
    <w:rsid w:val="007442DA"/>
    <w:rsid w:val="00744562"/>
    <w:rsid w:val="0074456B"/>
    <w:rsid w:val="007449EF"/>
    <w:rsid w:val="00744B53"/>
    <w:rsid w:val="00744FE2"/>
    <w:rsid w:val="00745FFB"/>
    <w:rsid w:val="00747C73"/>
    <w:rsid w:val="00747D15"/>
    <w:rsid w:val="00747EDF"/>
    <w:rsid w:val="00747FCE"/>
    <w:rsid w:val="00750045"/>
    <w:rsid w:val="00750051"/>
    <w:rsid w:val="00750344"/>
    <w:rsid w:val="00750511"/>
    <w:rsid w:val="00750C78"/>
    <w:rsid w:val="00751911"/>
    <w:rsid w:val="00751F7E"/>
    <w:rsid w:val="0075271F"/>
    <w:rsid w:val="0075292F"/>
    <w:rsid w:val="007530B4"/>
    <w:rsid w:val="007549FA"/>
    <w:rsid w:val="0075532C"/>
    <w:rsid w:val="007553F3"/>
    <w:rsid w:val="00755F22"/>
    <w:rsid w:val="00756379"/>
    <w:rsid w:val="00756978"/>
    <w:rsid w:val="007569B1"/>
    <w:rsid w:val="00756B22"/>
    <w:rsid w:val="00756BF6"/>
    <w:rsid w:val="00756FEB"/>
    <w:rsid w:val="0075735D"/>
    <w:rsid w:val="00757A61"/>
    <w:rsid w:val="00757F02"/>
    <w:rsid w:val="007603EE"/>
    <w:rsid w:val="007606C6"/>
    <w:rsid w:val="00760BF7"/>
    <w:rsid w:val="00760FF3"/>
    <w:rsid w:val="00761959"/>
    <w:rsid w:val="0076278D"/>
    <w:rsid w:val="00762ADB"/>
    <w:rsid w:val="00763514"/>
    <w:rsid w:val="00763A55"/>
    <w:rsid w:val="00763B25"/>
    <w:rsid w:val="00765161"/>
    <w:rsid w:val="0076571C"/>
    <w:rsid w:val="007657AD"/>
    <w:rsid w:val="007664EB"/>
    <w:rsid w:val="0076675E"/>
    <w:rsid w:val="00766944"/>
    <w:rsid w:val="00766DE7"/>
    <w:rsid w:val="00767197"/>
    <w:rsid w:val="00767B1E"/>
    <w:rsid w:val="00767F1D"/>
    <w:rsid w:val="007714C8"/>
    <w:rsid w:val="00771506"/>
    <w:rsid w:val="00771BF7"/>
    <w:rsid w:val="00772B84"/>
    <w:rsid w:val="007736B3"/>
    <w:rsid w:val="00774E7E"/>
    <w:rsid w:val="00775493"/>
    <w:rsid w:val="00775880"/>
    <w:rsid w:val="00775C2A"/>
    <w:rsid w:val="00775E63"/>
    <w:rsid w:val="00776266"/>
    <w:rsid w:val="00776977"/>
    <w:rsid w:val="00776D4B"/>
    <w:rsid w:val="0078075B"/>
    <w:rsid w:val="00780C0B"/>
    <w:rsid w:val="007811E2"/>
    <w:rsid w:val="0078183E"/>
    <w:rsid w:val="007823C3"/>
    <w:rsid w:val="00782549"/>
    <w:rsid w:val="00782706"/>
    <w:rsid w:val="007828F0"/>
    <w:rsid w:val="00782B22"/>
    <w:rsid w:val="00782B56"/>
    <w:rsid w:val="00783297"/>
    <w:rsid w:val="0078436E"/>
    <w:rsid w:val="00784658"/>
    <w:rsid w:val="0078482D"/>
    <w:rsid w:val="00784B46"/>
    <w:rsid w:val="00784DF9"/>
    <w:rsid w:val="00785137"/>
    <w:rsid w:val="0078525F"/>
    <w:rsid w:val="007857BC"/>
    <w:rsid w:val="00785952"/>
    <w:rsid w:val="00786554"/>
    <w:rsid w:val="007874B9"/>
    <w:rsid w:val="00787D92"/>
    <w:rsid w:val="00790019"/>
    <w:rsid w:val="007909CF"/>
    <w:rsid w:val="00790E18"/>
    <w:rsid w:val="007913DF"/>
    <w:rsid w:val="007913EE"/>
    <w:rsid w:val="00791533"/>
    <w:rsid w:val="00792CE6"/>
    <w:rsid w:val="00792E25"/>
    <w:rsid w:val="0079317B"/>
    <w:rsid w:val="00794118"/>
    <w:rsid w:val="00794B8F"/>
    <w:rsid w:val="00795E32"/>
    <w:rsid w:val="00796084"/>
    <w:rsid w:val="007960F6"/>
    <w:rsid w:val="00797B5E"/>
    <w:rsid w:val="007A05A3"/>
    <w:rsid w:val="007A13A1"/>
    <w:rsid w:val="007A1B1B"/>
    <w:rsid w:val="007A1F5E"/>
    <w:rsid w:val="007A2051"/>
    <w:rsid w:val="007A30B7"/>
    <w:rsid w:val="007A31BC"/>
    <w:rsid w:val="007A3CF1"/>
    <w:rsid w:val="007A440B"/>
    <w:rsid w:val="007A5D28"/>
    <w:rsid w:val="007A6676"/>
    <w:rsid w:val="007A6736"/>
    <w:rsid w:val="007A73E9"/>
    <w:rsid w:val="007A7AB8"/>
    <w:rsid w:val="007B012E"/>
    <w:rsid w:val="007B084C"/>
    <w:rsid w:val="007B0BF0"/>
    <w:rsid w:val="007B1B6B"/>
    <w:rsid w:val="007B1C49"/>
    <w:rsid w:val="007B25D5"/>
    <w:rsid w:val="007B2966"/>
    <w:rsid w:val="007B2B10"/>
    <w:rsid w:val="007B2B81"/>
    <w:rsid w:val="007B34A8"/>
    <w:rsid w:val="007B3DCD"/>
    <w:rsid w:val="007B3EF0"/>
    <w:rsid w:val="007B40C2"/>
    <w:rsid w:val="007B53A4"/>
    <w:rsid w:val="007B5D91"/>
    <w:rsid w:val="007B60E2"/>
    <w:rsid w:val="007B6814"/>
    <w:rsid w:val="007B684D"/>
    <w:rsid w:val="007B6A34"/>
    <w:rsid w:val="007B6A48"/>
    <w:rsid w:val="007C026B"/>
    <w:rsid w:val="007C080A"/>
    <w:rsid w:val="007C0864"/>
    <w:rsid w:val="007C0961"/>
    <w:rsid w:val="007C0975"/>
    <w:rsid w:val="007C0FD1"/>
    <w:rsid w:val="007C267A"/>
    <w:rsid w:val="007C29DF"/>
    <w:rsid w:val="007C3160"/>
    <w:rsid w:val="007C3529"/>
    <w:rsid w:val="007C362F"/>
    <w:rsid w:val="007C378F"/>
    <w:rsid w:val="007C41DB"/>
    <w:rsid w:val="007C5CB8"/>
    <w:rsid w:val="007C5EA6"/>
    <w:rsid w:val="007C6247"/>
    <w:rsid w:val="007C6582"/>
    <w:rsid w:val="007C6B5D"/>
    <w:rsid w:val="007C793B"/>
    <w:rsid w:val="007C7CE7"/>
    <w:rsid w:val="007D00C9"/>
    <w:rsid w:val="007D0119"/>
    <w:rsid w:val="007D0195"/>
    <w:rsid w:val="007D0230"/>
    <w:rsid w:val="007D03AD"/>
    <w:rsid w:val="007D07A6"/>
    <w:rsid w:val="007D07E1"/>
    <w:rsid w:val="007D09F9"/>
    <w:rsid w:val="007D0BD8"/>
    <w:rsid w:val="007D0EA2"/>
    <w:rsid w:val="007D145F"/>
    <w:rsid w:val="007D24FE"/>
    <w:rsid w:val="007D2573"/>
    <w:rsid w:val="007D49D1"/>
    <w:rsid w:val="007D5FE4"/>
    <w:rsid w:val="007D6429"/>
    <w:rsid w:val="007D66FE"/>
    <w:rsid w:val="007D7169"/>
    <w:rsid w:val="007D7267"/>
    <w:rsid w:val="007D77CF"/>
    <w:rsid w:val="007E085B"/>
    <w:rsid w:val="007E09F7"/>
    <w:rsid w:val="007E1F22"/>
    <w:rsid w:val="007E2540"/>
    <w:rsid w:val="007E31FA"/>
    <w:rsid w:val="007E3D4E"/>
    <w:rsid w:val="007E480F"/>
    <w:rsid w:val="007E507B"/>
    <w:rsid w:val="007E561A"/>
    <w:rsid w:val="007E6A37"/>
    <w:rsid w:val="007F03C0"/>
    <w:rsid w:val="007F16DA"/>
    <w:rsid w:val="007F1BD4"/>
    <w:rsid w:val="007F2141"/>
    <w:rsid w:val="007F21B7"/>
    <w:rsid w:val="007F21D5"/>
    <w:rsid w:val="007F3020"/>
    <w:rsid w:val="007F32CB"/>
    <w:rsid w:val="007F363F"/>
    <w:rsid w:val="007F3AFA"/>
    <w:rsid w:val="007F3C3C"/>
    <w:rsid w:val="007F3D30"/>
    <w:rsid w:val="007F45DE"/>
    <w:rsid w:val="007F47ED"/>
    <w:rsid w:val="007F48E8"/>
    <w:rsid w:val="007F5275"/>
    <w:rsid w:val="007F621C"/>
    <w:rsid w:val="008004CB"/>
    <w:rsid w:val="00800786"/>
    <w:rsid w:val="008009A6"/>
    <w:rsid w:val="00801774"/>
    <w:rsid w:val="008019CB"/>
    <w:rsid w:val="00801B9A"/>
    <w:rsid w:val="00801F92"/>
    <w:rsid w:val="00802412"/>
    <w:rsid w:val="00802B01"/>
    <w:rsid w:val="00802E28"/>
    <w:rsid w:val="008034E4"/>
    <w:rsid w:val="00803511"/>
    <w:rsid w:val="00804304"/>
    <w:rsid w:val="00804959"/>
    <w:rsid w:val="00805B4D"/>
    <w:rsid w:val="00806F0F"/>
    <w:rsid w:val="00807F51"/>
    <w:rsid w:val="008101CD"/>
    <w:rsid w:val="00810795"/>
    <w:rsid w:val="008108AA"/>
    <w:rsid w:val="00810D48"/>
    <w:rsid w:val="0081189C"/>
    <w:rsid w:val="00811C75"/>
    <w:rsid w:val="00812DD5"/>
    <w:rsid w:val="00813C0D"/>
    <w:rsid w:val="00814D9D"/>
    <w:rsid w:val="00814E3C"/>
    <w:rsid w:val="008152DA"/>
    <w:rsid w:val="00816898"/>
    <w:rsid w:val="00816BD1"/>
    <w:rsid w:val="0081788C"/>
    <w:rsid w:val="0081799B"/>
    <w:rsid w:val="00817BA2"/>
    <w:rsid w:val="00817FE5"/>
    <w:rsid w:val="008208F1"/>
    <w:rsid w:val="00821D32"/>
    <w:rsid w:val="00822F8F"/>
    <w:rsid w:val="00823847"/>
    <w:rsid w:val="0082391C"/>
    <w:rsid w:val="00824A69"/>
    <w:rsid w:val="00826A90"/>
    <w:rsid w:val="008317F9"/>
    <w:rsid w:val="00831E5D"/>
    <w:rsid w:val="0083688F"/>
    <w:rsid w:val="00836E58"/>
    <w:rsid w:val="008370F4"/>
    <w:rsid w:val="0084027F"/>
    <w:rsid w:val="00840EFB"/>
    <w:rsid w:val="008410D5"/>
    <w:rsid w:val="00841510"/>
    <w:rsid w:val="0084162E"/>
    <w:rsid w:val="00842089"/>
    <w:rsid w:val="00842348"/>
    <w:rsid w:val="00842F56"/>
    <w:rsid w:val="008435FE"/>
    <w:rsid w:val="00843610"/>
    <w:rsid w:val="00843772"/>
    <w:rsid w:val="0084438A"/>
    <w:rsid w:val="0084496D"/>
    <w:rsid w:val="008452ED"/>
    <w:rsid w:val="00846118"/>
    <w:rsid w:val="008464C2"/>
    <w:rsid w:val="00846734"/>
    <w:rsid w:val="00846EEF"/>
    <w:rsid w:val="008471A0"/>
    <w:rsid w:val="00847220"/>
    <w:rsid w:val="00847967"/>
    <w:rsid w:val="0085033B"/>
    <w:rsid w:val="0085077B"/>
    <w:rsid w:val="00850E71"/>
    <w:rsid w:val="008518E7"/>
    <w:rsid w:val="00851A7C"/>
    <w:rsid w:val="0085205D"/>
    <w:rsid w:val="008523B0"/>
    <w:rsid w:val="00852730"/>
    <w:rsid w:val="00852D29"/>
    <w:rsid w:val="008530DE"/>
    <w:rsid w:val="00854AFB"/>
    <w:rsid w:val="008550D0"/>
    <w:rsid w:val="0085515F"/>
    <w:rsid w:val="008551FE"/>
    <w:rsid w:val="00855211"/>
    <w:rsid w:val="0085587F"/>
    <w:rsid w:val="00855E05"/>
    <w:rsid w:val="00855E62"/>
    <w:rsid w:val="008561E1"/>
    <w:rsid w:val="00857A0F"/>
    <w:rsid w:val="00860E2F"/>
    <w:rsid w:val="0086205E"/>
    <w:rsid w:val="008621A3"/>
    <w:rsid w:val="0086307E"/>
    <w:rsid w:val="008635EF"/>
    <w:rsid w:val="00863CBE"/>
    <w:rsid w:val="00863FA3"/>
    <w:rsid w:val="008641E3"/>
    <w:rsid w:val="00864F59"/>
    <w:rsid w:val="00866955"/>
    <w:rsid w:val="0086695E"/>
    <w:rsid w:val="008672AE"/>
    <w:rsid w:val="00867500"/>
    <w:rsid w:val="00867792"/>
    <w:rsid w:val="00867AF6"/>
    <w:rsid w:val="00867ED7"/>
    <w:rsid w:val="00870D1F"/>
    <w:rsid w:val="00870D3E"/>
    <w:rsid w:val="00871150"/>
    <w:rsid w:val="0087188B"/>
    <w:rsid w:val="008718A4"/>
    <w:rsid w:val="0087194B"/>
    <w:rsid w:val="00871BA3"/>
    <w:rsid w:val="00871D30"/>
    <w:rsid w:val="00872269"/>
    <w:rsid w:val="00873173"/>
    <w:rsid w:val="00873AF6"/>
    <w:rsid w:val="008743DF"/>
    <w:rsid w:val="00875099"/>
    <w:rsid w:val="00875330"/>
    <w:rsid w:val="00875CFF"/>
    <w:rsid w:val="00875D96"/>
    <w:rsid w:val="00877556"/>
    <w:rsid w:val="00877F80"/>
    <w:rsid w:val="0088019F"/>
    <w:rsid w:val="008801C0"/>
    <w:rsid w:val="0088073A"/>
    <w:rsid w:val="0088126B"/>
    <w:rsid w:val="0088128B"/>
    <w:rsid w:val="00881916"/>
    <w:rsid w:val="00882040"/>
    <w:rsid w:val="008826DE"/>
    <w:rsid w:val="00882974"/>
    <w:rsid w:val="00883A37"/>
    <w:rsid w:val="00883ED5"/>
    <w:rsid w:val="00884019"/>
    <w:rsid w:val="008845A0"/>
    <w:rsid w:val="00884F7B"/>
    <w:rsid w:val="00886433"/>
    <w:rsid w:val="00886DC1"/>
    <w:rsid w:val="00887FD7"/>
    <w:rsid w:val="0089008C"/>
    <w:rsid w:val="008902C8"/>
    <w:rsid w:val="008903A5"/>
    <w:rsid w:val="00890870"/>
    <w:rsid w:val="0089209D"/>
    <w:rsid w:val="00892DD3"/>
    <w:rsid w:val="00893C35"/>
    <w:rsid w:val="00893FD5"/>
    <w:rsid w:val="008941B8"/>
    <w:rsid w:val="00894427"/>
    <w:rsid w:val="00894D2D"/>
    <w:rsid w:val="00894F9F"/>
    <w:rsid w:val="00895137"/>
    <w:rsid w:val="00895B49"/>
    <w:rsid w:val="008968BD"/>
    <w:rsid w:val="00896A88"/>
    <w:rsid w:val="0089718B"/>
    <w:rsid w:val="008971E9"/>
    <w:rsid w:val="008972E8"/>
    <w:rsid w:val="008973EB"/>
    <w:rsid w:val="00897753"/>
    <w:rsid w:val="00897D66"/>
    <w:rsid w:val="008A02A0"/>
    <w:rsid w:val="008A0753"/>
    <w:rsid w:val="008A0F60"/>
    <w:rsid w:val="008A15CB"/>
    <w:rsid w:val="008A257F"/>
    <w:rsid w:val="008A2BE3"/>
    <w:rsid w:val="008A347B"/>
    <w:rsid w:val="008A3867"/>
    <w:rsid w:val="008A3B88"/>
    <w:rsid w:val="008A415D"/>
    <w:rsid w:val="008A4274"/>
    <w:rsid w:val="008A4BFD"/>
    <w:rsid w:val="008A5252"/>
    <w:rsid w:val="008A53C1"/>
    <w:rsid w:val="008A54C6"/>
    <w:rsid w:val="008A58F8"/>
    <w:rsid w:val="008A62A4"/>
    <w:rsid w:val="008A647E"/>
    <w:rsid w:val="008A68E8"/>
    <w:rsid w:val="008A6B92"/>
    <w:rsid w:val="008B0C95"/>
    <w:rsid w:val="008B1320"/>
    <w:rsid w:val="008B15F1"/>
    <w:rsid w:val="008B20CA"/>
    <w:rsid w:val="008B252C"/>
    <w:rsid w:val="008B2606"/>
    <w:rsid w:val="008B27E4"/>
    <w:rsid w:val="008B2933"/>
    <w:rsid w:val="008B2E8B"/>
    <w:rsid w:val="008B3873"/>
    <w:rsid w:val="008B3A1C"/>
    <w:rsid w:val="008B3B45"/>
    <w:rsid w:val="008B47E9"/>
    <w:rsid w:val="008B4928"/>
    <w:rsid w:val="008B49B1"/>
    <w:rsid w:val="008B584E"/>
    <w:rsid w:val="008B7BB1"/>
    <w:rsid w:val="008B7CEC"/>
    <w:rsid w:val="008B7E5C"/>
    <w:rsid w:val="008C037D"/>
    <w:rsid w:val="008C0418"/>
    <w:rsid w:val="008C0D20"/>
    <w:rsid w:val="008C1049"/>
    <w:rsid w:val="008C1108"/>
    <w:rsid w:val="008C24D9"/>
    <w:rsid w:val="008C2D46"/>
    <w:rsid w:val="008C2E35"/>
    <w:rsid w:val="008C3051"/>
    <w:rsid w:val="008C3076"/>
    <w:rsid w:val="008C34AC"/>
    <w:rsid w:val="008C3611"/>
    <w:rsid w:val="008C3617"/>
    <w:rsid w:val="008C4E7E"/>
    <w:rsid w:val="008C5EC3"/>
    <w:rsid w:val="008C5FB3"/>
    <w:rsid w:val="008C62A7"/>
    <w:rsid w:val="008C6DBB"/>
    <w:rsid w:val="008C6ED9"/>
    <w:rsid w:val="008C75FE"/>
    <w:rsid w:val="008C76C4"/>
    <w:rsid w:val="008C7B52"/>
    <w:rsid w:val="008C7CAE"/>
    <w:rsid w:val="008C7D23"/>
    <w:rsid w:val="008D104C"/>
    <w:rsid w:val="008D119C"/>
    <w:rsid w:val="008D1811"/>
    <w:rsid w:val="008D2266"/>
    <w:rsid w:val="008D255D"/>
    <w:rsid w:val="008D26A2"/>
    <w:rsid w:val="008D2FF2"/>
    <w:rsid w:val="008D3216"/>
    <w:rsid w:val="008D3A49"/>
    <w:rsid w:val="008D47CA"/>
    <w:rsid w:val="008D5705"/>
    <w:rsid w:val="008D5E77"/>
    <w:rsid w:val="008D62FC"/>
    <w:rsid w:val="008D63D6"/>
    <w:rsid w:val="008D730D"/>
    <w:rsid w:val="008D7439"/>
    <w:rsid w:val="008D7EA0"/>
    <w:rsid w:val="008D7F5A"/>
    <w:rsid w:val="008E1C7C"/>
    <w:rsid w:val="008E20F2"/>
    <w:rsid w:val="008E2489"/>
    <w:rsid w:val="008E27C1"/>
    <w:rsid w:val="008E2AAA"/>
    <w:rsid w:val="008E2DAB"/>
    <w:rsid w:val="008E2E43"/>
    <w:rsid w:val="008E3BD6"/>
    <w:rsid w:val="008E3F2D"/>
    <w:rsid w:val="008E3FC7"/>
    <w:rsid w:val="008E4CA1"/>
    <w:rsid w:val="008E59D2"/>
    <w:rsid w:val="008E5B75"/>
    <w:rsid w:val="008E5CC4"/>
    <w:rsid w:val="008E609C"/>
    <w:rsid w:val="008E644B"/>
    <w:rsid w:val="008E65C0"/>
    <w:rsid w:val="008E6714"/>
    <w:rsid w:val="008E7099"/>
    <w:rsid w:val="008E743F"/>
    <w:rsid w:val="008E74BC"/>
    <w:rsid w:val="008E7910"/>
    <w:rsid w:val="008F01CC"/>
    <w:rsid w:val="008F05CD"/>
    <w:rsid w:val="008F109A"/>
    <w:rsid w:val="008F12B7"/>
    <w:rsid w:val="008F1549"/>
    <w:rsid w:val="008F205A"/>
    <w:rsid w:val="008F230C"/>
    <w:rsid w:val="008F24AB"/>
    <w:rsid w:val="008F266F"/>
    <w:rsid w:val="008F2CC0"/>
    <w:rsid w:val="008F3041"/>
    <w:rsid w:val="008F3BCD"/>
    <w:rsid w:val="008F52F7"/>
    <w:rsid w:val="008F560E"/>
    <w:rsid w:val="008F5697"/>
    <w:rsid w:val="008F591B"/>
    <w:rsid w:val="008F609A"/>
    <w:rsid w:val="008F67CA"/>
    <w:rsid w:val="008F7049"/>
    <w:rsid w:val="008F7219"/>
    <w:rsid w:val="009007BA"/>
    <w:rsid w:val="00900902"/>
    <w:rsid w:val="0090105A"/>
    <w:rsid w:val="009015F2"/>
    <w:rsid w:val="00901B0C"/>
    <w:rsid w:val="00901CCB"/>
    <w:rsid w:val="00903E6C"/>
    <w:rsid w:val="00904D87"/>
    <w:rsid w:val="00904D8B"/>
    <w:rsid w:val="00904EC0"/>
    <w:rsid w:val="00906985"/>
    <w:rsid w:val="00906B54"/>
    <w:rsid w:val="00906E97"/>
    <w:rsid w:val="009102DA"/>
    <w:rsid w:val="009106EC"/>
    <w:rsid w:val="009117B8"/>
    <w:rsid w:val="00911DBC"/>
    <w:rsid w:val="00912130"/>
    <w:rsid w:val="00912733"/>
    <w:rsid w:val="00913284"/>
    <w:rsid w:val="00913346"/>
    <w:rsid w:val="009138C8"/>
    <w:rsid w:val="0091410C"/>
    <w:rsid w:val="00914429"/>
    <w:rsid w:val="0091457C"/>
    <w:rsid w:val="00914A12"/>
    <w:rsid w:val="00914F46"/>
    <w:rsid w:val="00914F49"/>
    <w:rsid w:val="0091513E"/>
    <w:rsid w:val="009168C6"/>
    <w:rsid w:val="009171D8"/>
    <w:rsid w:val="0092034E"/>
    <w:rsid w:val="009203BD"/>
    <w:rsid w:val="00920523"/>
    <w:rsid w:val="00920B79"/>
    <w:rsid w:val="00920E8B"/>
    <w:rsid w:val="00921071"/>
    <w:rsid w:val="00921683"/>
    <w:rsid w:val="00921CD1"/>
    <w:rsid w:val="00922414"/>
    <w:rsid w:val="009227B2"/>
    <w:rsid w:val="00922A11"/>
    <w:rsid w:val="00922ECD"/>
    <w:rsid w:val="009233F8"/>
    <w:rsid w:val="009234A7"/>
    <w:rsid w:val="00923500"/>
    <w:rsid w:val="00924477"/>
    <w:rsid w:val="009244D1"/>
    <w:rsid w:val="00924AF6"/>
    <w:rsid w:val="00924C4D"/>
    <w:rsid w:val="00925A23"/>
    <w:rsid w:val="009260B2"/>
    <w:rsid w:val="00926360"/>
    <w:rsid w:val="00926634"/>
    <w:rsid w:val="00926650"/>
    <w:rsid w:val="00926E04"/>
    <w:rsid w:val="00926E3A"/>
    <w:rsid w:val="0092759E"/>
    <w:rsid w:val="00927BB2"/>
    <w:rsid w:val="00930DA2"/>
    <w:rsid w:val="00930FA4"/>
    <w:rsid w:val="00932BA1"/>
    <w:rsid w:val="009331AA"/>
    <w:rsid w:val="009332E0"/>
    <w:rsid w:val="00934003"/>
    <w:rsid w:val="0093404C"/>
    <w:rsid w:val="009354AD"/>
    <w:rsid w:val="00935A84"/>
    <w:rsid w:val="0093620D"/>
    <w:rsid w:val="00936D49"/>
    <w:rsid w:val="00937616"/>
    <w:rsid w:val="00937C7E"/>
    <w:rsid w:val="00937DEE"/>
    <w:rsid w:val="00940213"/>
    <w:rsid w:val="009406B0"/>
    <w:rsid w:val="00940B20"/>
    <w:rsid w:val="00940E1F"/>
    <w:rsid w:val="00941193"/>
    <w:rsid w:val="0094237B"/>
    <w:rsid w:val="009427CC"/>
    <w:rsid w:val="009428AE"/>
    <w:rsid w:val="00945282"/>
    <w:rsid w:val="0094613F"/>
    <w:rsid w:val="00946144"/>
    <w:rsid w:val="00946FBA"/>
    <w:rsid w:val="009471EA"/>
    <w:rsid w:val="009471FD"/>
    <w:rsid w:val="00947334"/>
    <w:rsid w:val="00947B0B"/>
    <w:rsid w:val="009503B7"/>
    <w:rsid w:val="00950681"/>
    <w:rsid w:val="00951004"/>
    <w:rsid w:val="0095108F"/>
    <w:rsid w:val="00951A73"/>
    <w:rsid w:val="0095268C"/>
    <w:rsid w:val="009540E3"/>
    <w:rsid w:val="009553EB"/>
    <w:rsid w:val="0095551C"/>
    <w:rsid w:val="009558AC"/>
    <w:rsid w:val="00955AFF"/>
    <w:rsid w:val="00956287"/>
    <w:rsid w:val="009570C4"/>
    <w:rsid w:val="00957C67"/>
    <w:rsid w:val="00957DF5"/>
    <w:rsid w:val="00957E9D"/>
    <w:rsid w:val="0096077B"/>
    <w:rsid w:val="00960AA0"/>
    <w:rsid w:val="00960BCA"/>
    <w:rsid w:val="00961F26"/>
    <w:rsid w:val="0096201E"/>
    <w:rsid w:val="009624AF"/>
    <w:rsid w:val="00962543"/>
    <w:rsid w:val="00962A91"/>
    <w:rsid w:val="00962F50"/>
    <w:rsid w:val="00963212"/>
    <w:rsid w:val="009635AD"/>
    <w:rsid w:val="009639A9"/>
    <w:rsid w:val="00963EB7"/>
    <w:rsid w:val="00965011"/>
    <w:rsid w:val="0096582B"/>
    <w:rsid w:val="0096616A"/>
    <w:rsid w:val="00966B26"/>
    <w:rsid w:val="00966D96"/>
    <w:rsid w:val="0096727A"/>
    <w:rsid w:val="0097053F"/>
    <w:rsid w:val="0097081B"/>
    <w:rsid w:val="00970DEC"/>
    <w:rsid w:val="00971096"/>
    <w:rsid w:val="009719B6"/>
    <w:rsid w:val="00972837"/>
    <w:rsid w:val="009729FB"/>
    <w:rsid w:val="00973729"/>
    <w:rsid w:val="0097414B"/>
    <w:rsid w:val="00974650"/>
    <w:rsid w:val="00974A27"/>
    <w:rsid w:val="00975273"/>
    <w:rsid w:val="00976481"/>
    <w:rsid w:val="00977C9C"/>
    <w:rsid w:val="00980157"/>
    <w:rsid w:val="0098164A"/>
    <w:rsid w:val="0098173C"/>
    <w:rsid w:val="00981D0A"/>
    <w:rsid w:val="0098206F"/>
    <w:rsid w:val="00982994"/>
    <w:rsid w:val="00982FE0"/>
    <w:rsid w:val="0098320F"/>
    <w:rsid w:val="00983744"/>
    <w:rsid w:val="00983D41"/>
    <w:rsid w:val="009845C3"/>
    <w:rsid w:val="009847DB"/>
    <w:rsid w:val="00984B57"/>
    <w:rsid w:val="00984E87"/>
    <w:rsid w:val="009850F8"/>
    <w:rsid w:val="00985C12"/>
    <w:rsid w:val="00985F46"/>
    <w:rsid w:val="0098634E"/>
    <w:rsid w:val="00986452"/>
    <w:rsid w:val="00986539"/>
    <w:rsid w:val="00986DC0"/>
    <w:rsid w:val="00987357"/>
    <w:rsid w:val="00987763"/>
    <w:rsid w:val="00987788"/>
    <w:rsid w:val="00987A3F"/>
    <w:rsid w:val="00990131"/>
    <w:rsid w:val="0099085C"/>
    <w:rsid w:val="00990878"/>
    <w:rsid w:val="00990D2E"/>
    <w:rsid w:val="00991154"/>
    <w:rsid w:val="00992067"/>
    <w:rsid w:val="0099289F"/>
    <w:rsid w:val="00993133"/>
    <w:rsid w:val="00993748"/>
    <w:rsid w:val="009937C5"/>
    <w:rsid w:val="009939F1"/>
    <w:rsid w:val="0099453E"/>
    <w:rsid w:val="009968B1"/>
    <w:rsid w:val="00996A31"/>
    <w:rsid w:val="00996FF2"/>
    <w:rsid w:val="0099731F"/>
    <w:rsid w:val="00997ED3"/>
    <w:rsid w:val="009A29D1"/>
    <w:rsid w:val="009A2CD1"/>
    <w:rsid w:val="009A321E"/>
    <w:rsid w:val="009A3327"/>
    <w:rsid w:val="009A3B46"/>
    <w:rsid w:val="009A3C30"/>
    <w:rsid w:val="009A4435"/>
    <w:rsid w:val="009A486A"/>
    <w:rsid w:val="009A488F"/>
    <w:rsid w:val="009A4D77"/>
    <w:rsid w:val="009A4ED6"/>
    <w:rsid w:val="009A50CD"/>
    <w:rsid w:val="009A51DB"/>
    <w:rsid w:val="009A656D"/>
    <w:rsid w:val="009A6E68"/>
    <w:rsid w:val="009A6EB5"/>
    <w:rsid w:val="009A7322"/>
    <w:rsid w:val="009B1331"/>
    <w:rsid w:val="009B13C7"/>
    <w:rsid w:val="009B1461"/>
    <w:rsid w:val="009B164A"/>
    <w:rsid w:val="009B1F2B"/>
    <w:rsid w:val="009B252D"/>
    <w:rsid w:val="009B27E6"/>
    <w:rsid w:val="009B2829"/>
    <w:rsid w:val="009B2CFB"/>
    <w:rsid w:val="009B368C"/>
    <w:rsid w:val="009B3994"/>
    <w:rsid w:val="009B4ADC"/>
    <w:rsid w:val="009B6EE6"/>
    <w:rsid w:val="009B7118"/>
    <w:rsid w:val="009B76A0"/>
    <w:rsid w:val="009B7E71"/>
    <w:rsid w:val="009C0244"/>
    <w:rsid w:val="009C02D5"/>
    <w:rsid w:val="009C03EF"/>
    <w:rsid w:val="009C0757"/>
    <w:rsid w:val="009C09A0"/>
    <w:rsid w:val="009C0DD3"/>
    <w:rsid w:val="009C0E74"/>
    <w:rsid w:val="009C1E32"/>
    <w:rsid w:val="009C2022"/>
    <w:rsid w:val="009C207B"/>
    <w:rsid w:val="009C2482"/>
    <w:rsid w:val="009C258C"/>
    <w:rsid w:val="009C27CA"/>
    <w:rsid w:val="009C2B33"/>
    <w:rsid w:val="009C30BB"/>
    <w:rsid w:val="009C34F3"/>
    <w:rsid w:val="009C4826"/>
    <w:rsid w:val="009C4A79"/>
    <w:rsid w:val="009C4E96"/>
    <w:rsid w:val="009C5077"/>
    <w:rsid w:val="009C5525"/>
    <w:rsid w:val="009C5A8F"/>
    <w:rsid w:val="009C6271"/>
    <w:rsid w:val="009C65B8"/>
    <w:rsid w:val="009C6777"/>
    <w:rsid w:val="009C686E"/>
    <w:rsid w:val="009C6B33"/>
    <w:rsid w:val="009C6F8E"/>
    <w:rsid w:val="009C6FFF"/>
    <w:rsid w:val="009C7126"/>
    <w:rsid w:val="009C733D"/>
    <w:rsid w:val="009C7BB4"/>
    <w:rsid w:val="009D0415"/>
    <w:rsid w:val="009D04A6"/>
    <w:rsid w:val="009D09A7"/>
    <w:rsid w:val="009D0EC2"/>
    <w:rsid w:val="009D19F3"/>
    <w:rsid w:val="009D1FDC"/>
    <w:rsid w:val="009D2510"/>
    <w:rsid w:val="009D2E41"/>
    <w:rsid w:val="009D3383"/>
    <w:rsid w:val="009D33CF"/>
    <w:rsid w:val="009D5034"/>
    <w:rsid w:val="009D7CC4"/>
    <w:rsid w:val="009E0199"/>
    <w:rsid w:val="009E1156"/>
    <w:rsid w:val="009E1233"/>
    <w:rsid w:val="009E15FA"/>
    <w:rsid w:val="009E19B8"/>
    <w:rsid w:val="009E1DF5"/>
    <w:rsid w:val="009E2360"/>
    <w:rsid w:val="009E2D1F"/>
    <w:rsid w:val="009E31D9"/>
    <w:rsid w:val="009E3209"/>
    <w:rsid w:val="009E389A"/>
    <w:rsid w:val="009E3FBD"/>
    <w:rsid w:val="009E411A"/>
    <w:rsid w:val="009E41C2"/>
    <w:rsid w:val="009E47B3"/>
    <w:rsid w:val="009E5F26"/>
    <w:rsid w:val="009E66BF"/>
    <w:rsid w:val="009E6981"/>
    <w:rsid w:val="009E71B3"/>
    <w:rsid w:val="009E7A17"/>
    <w:rsid w:val="009F01D6"/>
    <w:rsid w:val="009F0973"/>
    <w:rsid w:val="009F1DE1"/>
    <w:rsid w:val="009F1F9A"/>
    <w:rsid w:val="009F215F"/>
    <w:rsid w:val="009F27A6"/>
    <w:rsid w:val="009F3E61"/>
    <w:rsid w:val="009F4D28"/>
    <w:rsid w:val="009F507F"/>
    <w:rsid w:val="009F52BC"/>
    <w:rsid w:val="009F72E3"/>
    <w:rsid w:val="009F7498"/>
    <w:rsid w:val="00A0020A"/>
    <w:rsid w:val="00A00914"/>
    <w:rsid w:val="00A00DED"/>
    <w:rsid w:val="00A019A9"/>
    <w:rsid w:val="00A02215"/>
    <w:rsid w:val="00A02AB6"/>
    <w:rsid w:val="00A03170"/>
    <w:rsid w:val="00A045F5"/>
    <w:rsid w:val="00A05F99"/>
    <w:rsid w:val="00A06C79"/>
    <w:rsid w:val="00A0748F"/>
    <w:rsid w:val="00A074EA"/>
    <w:rsid w:val="00A07A3E"/>
    <w:rsid w:val="00A07BDE"/>
    <w:rsid w:val="00A10971"/>
    <w:rsid w:val="00A10F2E"/>
    <w:rsid w:val="00A1200C"/>
    <w:rsid w:val="00A125BC"/>
    <w:rsid w:val="00A12660"/>
    <w:rsid w:val="00A13A5A"/>
    <w:rsid w:val="00A14C9E"/>
    <w:rsid w:val="00A15028"/>
    <w:rsid w:val="00A15FBC"/>
    <w:rsid w:val="00A1613A"/>
    <w:rsid w:val="00A1639F"/>
    <w:rsid w:val="00A1661A"/>
    <w:rsid w:val="00A166B3"/>
    <w:rsid w:val="00A17258"/>
    <w:rsid w:val="00A1774B"/>
    <w:rsid w:val="00A22FDF"/>
    <w:rsid w:val="00A22FED"/>
    <w:rsid w:val="00A2375D"/>
    <w:rsid w:val="00A23B46"/>
    <w:rsid w:val="00A24958"/>
    <w:rsid w:val="00A24D9A"/>
    <w:rsid w:val="00A26377"/>
    <w:rsid w:val="00A27437"/>
    <w:rsid w:val="00A30091"/>
    <w:rsid w:val="00A303D2"/>
    <w:rsid w:val="00A30484"/>
    <w:rsid w:val="00A30DE4"/>
    <w:rsid w:val="00A31102"/>
    <w:rsid w:val="00A31943"/>
    <w:rsid w:val="00A31BD5"/>
    <w:rsid w:val="00A31C70"/>
    <w:rsid w:val="00A322E0"/>
    <w:rsid w:val="00A32401"/>
    <w:rsid w:val="00A32B5C"/>
    <w:rsid w:val="00A32C7E"/>
    <w:rsid w:val="00A32E66"/>
    <w:rsid w:val="00A341E4"/>
    <w:rsid w:val="00A34834"/>
    <w:rsid w:val="00A3492A"/>
    <w:rsid w:val="00A352A6"/>
    <w:rsid w:val="00A35693"/>
    <w:rsid w:val="00A3584B"/>
    <w:rsid w:val="00A35D0B"/>
    <w:rsid w:val="00A35EAC"/>
    <w:rsid w:val="00A35FE9"/>
    <w:rsid w:val="00A363EB"/>
    <w:rsid w:val="00A367AE"/>
    <w:rsid w:val="00A369CA"/>
    <w:rsid w:val="00A36B0C"/>
    <w:rsid w:val="00A36DBE"/>
    <w:rsid w:val="00A375BB"/>
    <w:rsid w:val="00A401CD"/>
    <w:rsid w:val="00A4088E"/>
    <w:rsid w:val="00A40B7C"/>
    <w:rsid w:val="00A40D14"/>
    <w:rsid w:val="00A416AA"/>
    <w:rsid w:val="00A41922"/>
    <w:rsid w:val="00A4195E"/>
    <w:rsid w:val="00A41B89"/>
    <w:rsid w:val="00A42341"/>
    <w:rsid w:val="00A42448"/>
    <w:rsid w:val="00A432D4"/>
    <w:rsid w:val="00A4361E"/>
    <w:rsid w:val="00A43D59"/>
    <w:rsid w:val="00A43D9F"/>
    <w:rsid w:val="00A442F1"/>
    <w:rsid w:val="00A44479"/>
    <w:rsid w:val="00A4448F"/>
    <w:rsid w:val="00A449DD"/>
    <w:rsid w:val="00A44D60"/>
    <w:rsid w:val="00A45B93"/>
    <w:rsid w:val="00A45D8A"/>
    <w:rsid w:val="00A46635"/>
    <w:rsid w:val="00A468E6"/>
    <w:rsid w:val="00A46BAF"/>
    <w:rsid w:val="00A47875"/>
    <w:rsid w:val="00A47982"/>
    <w:rsid w:val="00A50106"/>
    <w:rsid w:val="00A50160"/>
    <w:rsid w:val="00A501C8"/>
    <w:rsid w:val="00A506CB"/>
    <w:rsid w:val="00A51349"/>
    <w:rsid w:val="00A51AFD"/>
    <w:rsid w:val="00A5204D"/>
    <w:rsid w:val="00A52D23"/>
    <w:rsid w:val="00A539B8"/>
    <w:rsid w:val="00A53B2A"/>
    <w:rsid w:val="00A53C7B"/>
    <w:rsid w:val="00A53CF2"/>
    <w:rsid w:val="00A54404"/>
    <w:rsid w:val="00A556D4"/>
    <w:rsid w:val="00A562B6"/>
    <w:rsid w:val="00A566EA"/>
    <w:rsid w:val="00A5720F"/>
    <w:rsid w:val="00A603C6"/>
    <w:rsid w:val="00A603EF"/>
    <w:rsid w:val="00A6053A"/>
    <w:rsid w:val="00A60C12"/>
    <w:rsid w:val="00A60F31"/>
    <w:rsid w:val="00A61B88"/>
    <w:rsid w:val="00A61FCD"/>
    <w:rsid w:val="00A62D17"/>
    <w:rsid w:val="00A631D5"/>
    <w:rsid w:val="00A632B6"/>
    <w:rsid w:val="00A63780"/>
    <w:rsid w:val="00A63910"/>
    <w:rsid w:val="00A63BA2"/>
    <w:rsid w:val="00A64067"/>
    <w:rsid w:val="00A642BF"/>
    <w:rsid w:val="00A64503"/>
    <w:rsid w:val="00A645A2"/>
    <w:rsid w:val="00A70070"/>
    <w:rsid w:val="00A701A4"/>
    <w:rsid w:val="00A70574"/>
    <w:rsid w:val="00A707BB"/>
    <w:rsid w:val="00A71C50"/>
    <w:rsid w:val="00A724DF"/>
    <w:rsid w:val="00A7254E"/>
    <w:rsid w:val="00A7255B"/>
    <w:rsid w:val="00A728B9"/>
    <w:rsid w:val="00A72B30"/>
    <w:rsid w:val="00A72FE4"/>
    <w:rsid w:val="00A7385E"/>
    <w:rsid w:val="00A73B31"/>
    <w:rsid w:val="00A73DB1"/>
    <w:rsid w:val="00A7400F"/>
    <w:rsid w:val="00A743B2"/>
    <w:rsid w:val="00A7464A"/>
    <w:rsid w:val="00A746D9"/>
    <w:rsid w:val="00A74747"/>
    <w:rsid w:val="00A74A59"/>
    <w:rsid w:val="00A74C8E"/>
    <w:rsid w:val="00A75748"/>
    <w:rsid w:val="00A75A95"/>
    <w:rsid w:val="00A75B84"/>
    <w:rsid w:val="00A75BC1"/>
    <w:rsid w:val="00A760AE"/>
    <w:rsid w:val="00A763DD"/>
    <w:rsid w:val="00A772AD"/>
    <w:rsid w:val="00A772E6"/>
    <w:rsid w:val="00A77EB0"/>
    <w:rsid w:val="00A80737"/>
    <w:rsid w:val="00A80F2A"/>
    <w:rsid w:val="00A81204"/>
    <w:rsid w:val="00A817DB"/>
    <w:rsid w:val="00A8216F"/>
    <w:rsid w:val="00A82175"/>
    <w:rsid w:val="00A8374C"/>
    <w:rsid w:val="00A8448E"/>
    <w:rsid w:val="00A84615"/>
    <w:rsid w:val="00A84DCC"/>
    <w:rsid w:val="00A84FD0"/>
    <w:rsid w:val="00A85125"/>
    <w:rsid w:val="00A8516E"/>
    <w:rsid w:val="00A851E6"/>
    <w:rsid w:val="00A8598C"/>
    <w:rsid w:val="00A85ED1"/>
    <w:rsid w:val="00A86568"/>
    <w:rsid w:val="00A86FEE"/>
    <w:rsid w:val="00A870A0"/>
    <w:rsid w:val="00A87724"/>
    <w:rsid w:val="00A87BC0"/>
    <w:rsid w:val="00A904E7"/>
    <w:rsid w:val="00A906FB"/>
    <w:rsid w:val="00A90788"/>
    <w:rsid w:val="00A91787"/>
    <w:rsid w:val="00A921CD"/>
    <w:rsid w:val="00A93127"/>
    <w:rsid w:val="00A93363"/>
    <w:rsid w:val="00A933FF"/>
    <w:rsid w:val="00A94059"/>
    <w:rsid w:val="00A94A62"/>
    <w:rsid w:val="00A94C89"/>
    <w:rsid w:val="00A9509B"/>
    <w:rsid w:val="00A956F9"/>
    <w:rsid w:val="00A95802"/>
    <w:rsid w:val="00A95913"/>
    <w:rsid w:val="00A95CD7"/>
    <w:rsid w:val="00A97B64"/>
    <w:rsid w:val="00A97EDD"/>
    <w:rsid w:val="00A97FDB"/>
    <w:rsid w:val="00AA14E9"/>
    <w:rsid w:val="00AA1CB8"/>
    <w:rsid w:val="00AA1F77"/>
    <w:rsid w:val="00AA212A"/>
    <w:rsid w:val="00AA2D59"/>
    <w:rsid w:val="00AA5B42"/>
    <w:rsid w:val="00AA5BF3"/>
    <w:rsid w:val="00AA5DCB"/>
    <w:rsid w:val="00AA7481"/>
    <w:rsid w:val="00AB06B6"/>
    <w:rsid w:val="00AB0727"/>
    <w:rsid w:val="00AB099E"/>
    <w:rsid w:val="00AB15DE"/>
    <w:rsid w:val="00AB222A"/>
    <w:rsid w:val="00AB3914"/>
    <w:rsid w:val="00AB42BB"/>
    <w:rsid w:val="00AB4368"/>
    <w:rsid w:val="00AB440B"/>
    <w:rsid w:val="00AB4D8A"/>
    <w:rsid w:val="00AB506B"/>
    <w:rsid w:val="00AB52FD"/>
    <w:rsid w:val="00AB55DC"/>
    <w:rsid w:val="00AB62B4"/>
    <w:rsid w:val="00AB6990"/>
    <w:rsid w:val="00AB6DCB"/>
    <w:rsid w:val="00AB797E"/>
    <w:rsid w:val="00AB7F72"/>
    <w:rsid w:val="00AC0727"/>
    <w:rsid w:val="00AC07F8"/>
    <w:rsid w:val="00AC0BEE"/>
    <w:rsid w:val="00AC126B"/>
    <w:rsid w:val="00AC15A8"/>
    <w:rsid w:val="00AC164A"/>
    <w:rsid w:val="00AC1750"/>
    <w:rsid w:val="00AC1ACD"/>
    <w:rsid w:val="00AC3160"/>
    <w:rsid w:val="00AC3327"/>
    <w:rsid w:val="00AC33F4"/>
    <w:rsid w:val="00AC34C3"/>
    <w:rsid w:val="00AC3729"/>
    <w:rsid w:val="00AC3765"/>
    <w:rsid w:val="00AC3DBD"/>
    <w:rsid w:val="00AC5138"/>
    <w:rsid w:val="00AC62EC"/>
    <w:rsid w:val="00AC62F0"/>
    <w:rsid w:val="00AC644D"/>
    <w:rsid w:val="00AC6AFF"/>
    <w:rsid w:val="00AC70B3"/>
    <w:rsid w:val="00AC741A"/>
    <w:rsid w:val="00AC75D8"/>
    <w:rsid w:val="00AC7A66"/>
    <w:rsid w:val="00AD09ED"/>
    <w:rsid w:val="00AD0E1D"/>
    <w:rsid w:val="00AD123E"/>
    <w:rsid w:val="00AD2292"/>
    <w:rsid w:val="00AD4A83"/>
    <w:rsid w:val="00AD5420"/>
    <w:rsid w:val="00AD54D1"/>
    <w:rsid w:val="00AD58DF"/>
    <w:rsid w:val="00AD62B8"/>
    <w:rsid w:val="00AD6811"/>
    <w:rsid w:val="00AD73FA"/>
    <w:rsid w:val="00AE00C6"/>
    <w:rsid w:val="00AE0FD8"/>
    <w:rsid w:val="00AE15B4"/>
    <w:rsid w:val="00AE1841"/>
    <w:rsid w:val="00AE1DB1"/>
    <w:rsid w:val="00AE1E05"/>
    <w:rsid w:val="00AE2CC2"/>
    <w:rsid w:val="00AE3745"/>
    <w:rsid w:val="00AE3F76"/>
    <w:rsid w:val="00AE44A5"/>
    <w:rsid w:val="00AE5325"/>
    <w:rsid w:val="00AE591C"/>
    <w:rsid w:val="00AE656A"/>
    <w:rsid w:val="00AE68DA"/>
    <w:rsid w:val="00AE6CE5"/>
    <w:rsid w:val="00AE6D04"/>
    <w:rsid w:val="00AE76A0"/>
    <w:rsid w:val="00AE7916"/>
    <w:rsid w:val="00AF02E7"/>
    <w:rsid w:val="00AF06B1"/>
    <w:rsid w:val="00AF097A"/>
    <w:rsid w:val="00AF09C3"/>
    <w:rsid w:val="00AF11C2"/>
    <w:rsid w:val="00AF144B"/>
    <w:rsid w:val="00AF18A8"/>
    <w:rsid w:val="00AF18AE"/>
    <w:rsid w:val="00AF18E7"/>
    <w:rsid w:val="00AF1C98"/>
    <w:rsid w:val="00AF1D37"/>
    <w:rsid w:val="00AF223E"/>
    <w:rsid w:val="00AF22A3"/>
    <w:rsid w:val="00AF2A1B"/>
    <w:rsid w:val="00AF36F8"/>
    <w:rsid w:val="00AF38B7"/>
    <w:rsid w:val="00AF43D8"/>
    <w:rsid w:val="00AF4B72"/>
    <w:rsid w:val="00AF583E"/>
    <w:rsid w:val="00AF5B2E"/>
    <w:rsid w:val="00AF6890"/>
    <w:rsid w:val="00AF6ABF"/>
    <w:rsid w:val="00AF6D98"/>
    <w:rsid w:val="00AF742D"/>
    <w:rsid w:val="00AF75A6"/>
    <w:rsid w:val="00B005D9"/>
    <w:rsid w:val="00B00A6E"/>
    <w:rsid w:val="00B0297A"/>
    <w:rsid w:val="00B02D7B"/>
    <w:rsid w:val="00B03499"/>
    <w:rsid w:val="00B0370D"/>
    <w:rsid w:val="00B03BB6"/>
    <w:rsid w:val="00B03EDF"/>
    <w:rsid w:val="00B040EE"/>
    <w:rsid w:val="00B0432E"/>
    <w:rsid w:val="00B0494F"/>
    <w:rsid w:val="00B057D7"/>
    <w:rsid w:val="00B05C2A"/>
    <w:rsid w:val="00B05D5D"/>
    <w:rsid w:val="00B06629"/>
    <w:rsid w:val="00B0666B"/>
    <w:rsid w:val="00B069BE"/>
    <w:rsid w:val="00B070A1"/>
    <w:rsid w:val="00B07903"/>
    <w:rsid w:val="00B07BA8"/>
    <w:rsid w:val="00B10674"/>
    <w:rsid w:val="00B11388"/>
    <w:rsid w:val="00B1174E"/>
    <w:rsid w:val="00B11AC0"/>
    <w:rsid w:val="00B121F2"/>
    <w:rsid w:val="00B12F47"/>
    <w:rsid w:val="00B132D3"/>
    <w:rsid w:val="00B13974"/>
    <w:rsid w:val="00B140FB"/>
    <w:rsid w:val="00B14310"/>
    <w:rsid w:val="00B14C58"/>
    <w:rsid w:val="00B1533E"/>
    <w:rsid w:val="00B15B7D"/>
    <w:rsid w:val="00B15CB2"/>
    <w:rsid w:val="00B16692"/>
    <w:rsid w:val="00B167D2"/>
    <w:rsid w:val="00B173A6"/>
    <w:rsid w:val="00B17881"/>
    <w:rsid w:val="00B17C78"/>
    <w:rsid w:val="00B205FC"/>
    <w:rsid w:val="00B211C8"/>
    <w:rsid w:val="00B21CCA"/>
    <w:rsid w:val="00B22141"/>
    <w:rsid w:val="00B22261"/>
    <w:rsid w:val="00B223D6"/>
    <w:rsid w:val="00B22487"/>
    <w:rsid w:val="00B226D6"/>
    <w:rsid w:val="00B22AED"/>
    <w:rsid w:val="00B22D24"/>
    <w:rsid w:val="00B23163"/>
    <w:rsid w:val="00B23A5A"/>
    <w:rsid w:val="00B247A6"/>
    <w:rsid w:val="00B249DB"/>
    <w:rsid w:val="00B25447"/>
    <w:rsid w:val="00B25FBC"/>
    <w:rsid w:val="00B2680B"/>
    <w:rsid w:val="00B26D31"/>
    <w:rsid w:val="00B27B5D"/>
    <w:rsid w:val="00B27BE3"/>
    <w:rsid w:val="00B3011B"/>
    <w:rsid w:val="00B307A3"/>
    <w:rsid w:val="00B30C76"/>
    <w:rsid w:val="00B3180A"/>
    <w:rsid w:val="00B32B84"/>
    <w:rsid w:val="00B32DC7"/>
    <w:rsid w:val="00B32F5E"/>
    <w:rsid w:val="00B330F7"/>
    <w:rsid w:val="00B339DE"/>
    <w:rsid w:val="00B33C4E"/>
    <w:rsid w:val="00B3486B"/>
    <w:rsid w:val="00B3552C"/>
    <w:rsid w:val="00B3639A"/>
    <w:rsid w:val="00B368B2"/>
    <w:rsid w:val="00B3711A"/>
    <w:rsid w:val="00B37723"/>
    <w:rsid w:val="00B37A4E"/>
    <w:rsid w:val="00B401DC"/>
    <w:rsid w:val="00B40AAF"/>
    <w:rsid w:val="00B40C30"/>
    <w:rsid w:val="00B40C74"/>
    <w:rsid w:val="00B41A8F"/>
    <w:rsid w:val="00B41ADC"/>
    <w:rsid w:val="00B425F6"/>
    <w:rsid w:val="00B4311D"/>
    <w:rsid w:val="00B43525"/>
    <w:rsid w:val="00B44130"/>
    <w:rsid w:val="00B4464E"/>
    <w:rsid w:val="00B44BC1"/>
    <w:rsid w:val="00B45591"/>
    <w:rsid w:val="00B45834"/>
    <w:rsid w:val="00B45CD6"/>
    <w:rsid w:val="00B46A50"/>
    <w:rsid w:val="00B46B67"/>
    <w:rsid w:val="00B46F81"/>
    <w:rsid w:val="00B474D5"/>
    <w:rsid w:val="00B47934"/>
    <w:rsid w:val="00B47F2D"/>
    <w:rsid w:val="00B50A56"/>
    <w:rsid w:val="00B51559"/>
    <w:rsid w:val="00B51626"/>
    <w:rsid w:val="00B51D5C"/>
    <w:rsid w:val="00B53637"/>
    <w:rsid w:val="00B53B22"/>
    <w:rsid w:val="00B55462"/>
    <w:rsid w:val="00B55B70"/>
    <w:rsid w:val="00B56048"/>
    <w:rsid w:val="00B5718F"/>
    <w:rsid w:val="00B57A79"/>
    <w:rsid w:val="00B57EE9"/>
    <w:rsid w:val="00B607D3"/>
    <w:rsid w:val="00B6157A"/>
    <w:rsid w:val="00B618BF"/>
    <w:rsid w:val="00B61C1E"/>
    <w:rsid w:val="00B6215D"/>
    <w:rsid w:val="00B62638"/>
    <w:rsid w:val="00B63500"/>
    <w:rsid w:val="00B63795"/>
    <w:rsid w:val="00B63F64"/>
    <w:rsid w:val="00B6400B"/>
    <w:rsid w:val="00B644DA"/>
    <w:rsid w:val="00B6466B"/>
    <w:rsid w:val="00B64C3F"/>
    <w:rsid w:val="00B6529F"/>
    <w:rsid w:val="00B65404"/>
    <w:rsid w:val="00B655C0"/>
    <w:rsid w:val="00B6571E"/>
    <w:rsid w:val="00B661BF"/>
    <w:rsid w:val="00B66423"/>
    <w:rsid w:val="00B66854"/>
    <w:rsid w:val="00B66B3E"/>
    <w:rsid w:val="00B677D9"/>
    <w:rsid w:val="00B679F7"/>
    <w:rsid w:val="00B67E86"/>
    <w:rsid w:val="00B708DC"/>
    <w:rsid w:val="00B71652"/>
    <w:rsid w:val="00B71AA9"/>
    <w:rsid w:val="00B724A3"/>
    <w:rsid w:val="00B73D01"/>
    <w:rsid w:val="00B74149"/>
    <w:rsid w:val="00B74F48"/>
    <w:rsid w:val="00B750DD"/>
    <w:rsid w:val="00B75C05"/>
    <w:rsid w:val="00B75C3C"/>
    <w:rsid w:val="00B75C49"/>
    <w:rsid w:val="00B75EFD"/>
    <w:rsid w:val="00B7669B"/>
    <w:rsid w:val="00B768ED"/>
    <w:rsid w:val="00B772C7"/>
    <w:rsid w:val="00B77521"/>
    <w:rsid w:val="00B77DD8"/>
    <w:rsid w:val="00B77FFE"/>
    <w:rsid w:val="00B804F5"/>
    <w:rsid w:val="00B806E0"/>
    <w:rsid w:val="00B8077F"/>
    <w:rsid w:val="00B80FC8"/>
    <w:rsid w:val="00B81037"/>
    <w:rsid w:val="00B8183F"/>
    <w:rsid w:val="00B81942"/>
    <w:rsid w:val="00B8226C"/>
    <w:rsid w:val="00B823F7"/>
    <w:rsid w:val="00B82660"/>
    <w:rsid w:val="00B826A7"/>
    <w:rsid w:val="00B82B2D"/>
    <w:rsid w:val="00B83095"/>
    <w:rsid w:val="00B831E7"/>
    <w:rsid w:val="00B83266"/>
    <w:rsid w:val="00B83AF2"/>
    <w:rsid w:val="00B83F62"/>
    <w:rsid w:val="00B845F3"/>
    <w:rsid w:val="00B84ACF"/>
    <w:rsid w:val="00B84E60"/>
    <w:rsid w:val="00B857E3"/>
    <w:rsid w:val="00B859E9"/>
    <w:rsid w:val="00B862B6"/>
    <w:rsid w:val="00B86B68"/>
    <w:rsid w:val="00B86ECB"/>
    <w:rsid w:val="00B87058"/>
    <w:rsid w:val="00B87119"/>
    <w:rsid w:val="00B90145"/>
    <w:rsid w:val="00B908BC"/>
    <w:rsid w:val="00B90A38"/>
    <w:rsid w:val="00B9152B"/>
    <w:rsid w:val="00B928C2"/>
    <w:rsid w:val="00B92BEF"/>
    <w:rsid w:val="00B92E71"/>
    <w:rsid w:val="00B93C91"/>
    <w:rsid w:val="00B940AD"/>
    <w:rsid w:val="00B9471B"/>
    <w:rsid w:val="00B95806"/>
    <w:rsid w:val="00B960B1"/>
    <w:rsid w:val="00B9611E"/>
    <w:rsid w:val="00B961DB"/>
    <w:rsid w:val="00B96312"/>
    <w:rsid w:val="00B967B6"/>
    <w:rsid w:val="00B9745A"/>
    <w:rsid w:val="00B974AC"/>
    <w:rsid w:val="00BA1F2E"/>
    <w:rsid w:val="00BA21F0"/>
    <w:rsid w:val="00BA2842"/>
    <w:rsid w:val="00BA2CFC"/>
    <w:rsid w:val="00BA3069"/>
    <w:rsid w:val="00BA324E"/>
    <w:rsid w:val="00BA372A"/>
    <w:rsid w:val="00BA39F0"/>
    <w:rsid w:val="00BA48A5"/>
    <w:rsid w:val="00BA4BEA"/>
    <w:rsid w:val="00BA4C77"/>
    <w:rsid w:val="00BA5DF0"/>
    <w:rsid w:val="00BA68A9"/>
    <w:rsid w:val="00BA75B9"/>
    <w:rsid w:val="00BA7CB3"/>
    <w:rsid w:val="00BA7CF8"/>
    <w:rsid w:val="00BA7F99"/>
    <w:rsid w:val="00BB02B9"/>
    <w:rsid w:val="00BB03FA"/>
    <w:rsid w:val="00BB0D3B"/>
    <w:rsid w:val="00BB118B"/>
    <w:rsid w:val="00BB2229"/>
    <w:rsid w:val="00BB23B9"/>
    <w:rsid w:val="00BB2D4F"/>
    <w:rsid w:val="00BB3399"/>
    <w:rsid w:val="00BB3853"/>
    <w:rsid w:val="00BB49DE"/>
    <w:rsid w:val="00BB4C6F"/>
    <w:rsid w:val="00BB5167"/>
    <w:rsid w:val="00BB6140"/>
    <w:rsid w:val="00BB6181"/>
    <w:rsid w:val="00BB61A8"/>
    <w:rsid w:val="00BB63C6"/>
    <w:rsid w:val="00BB63F9"/>
    <w:rsid w:val="00BB659D"/>
    <w:rsid w:val="00BB6624"/>
    <w:rsid w:val="00BB7295"/>
    <w:rsid w:val="00BB7973"/>
    <w:rsid w:val="00BC04AD"/>
    <w:rsid w:val="00BC05F8"/>
    <w:rsid w:val="00BC17B2"/>
    <w:rsid w:val="00BC1885"/>
    <w:rsid w:val="00BC19F3"/>
    <w:rsid w:val="00BC26F9"/>
    <w:rsid w:val="00BC27FF"/>
    <w:rsid w:val="00BC37EA"/>
    <w:rsid w:val="00BC403F"/>
    <w:rsid w:val="00BC4198"/>
    <w:rsid w:val="00BC4346"/>
    <w:rsid w:val="00BC45B5"/>
    <w:rsid w:val="00BC5F21"/>
    <w:rsid w:val="00BC78CD"/>
    <w:rsid w:val="00BC7C52"/>
    <w:rsid w:val="00BC7C81"/>
    <w:rsid w:val="00BD00E8"/>
    <w:rsid w:val="00BD0880"/>
    <w:rsid w:val="00BD0CBE"/>
    <w:rsid w:val="00BD19D8"/>
    <w:rsid w:val="00BD21A5"/>
    <w:rsid w:val="00BD321F"/>
    <w:rsid w:val="00BD40F0"/>
    <w:rsid w:val="00BD4EFB"/>
    <w:rsid w:val="00BD5998"/>
    <w:rsid w:val="00BD5D6A"/>
    <w:rsid w:val="00BD5EF0"/>
    <w:rsid w:val="00BD68C3"/>
    <w:rsid w:val="00BD6F69"/>
    <w:rsid w:val="00BE1071"/>
    <w:rsid w:val="00BE129B"/>
    <w:rsid w:val="00BE145C"/>
    <w:rsid w:val="00BE1BEB"/>
    <w:rsid w:val="00BE2219"/>
    <w:rsid w:val="00BE26DC"/>
    <w:rsid w:val="00BE2895"/>
    <w:rsid w:val="00BE2CEF"/>
    <w:rsid w:val="00BE2FB6"/>
    <w:rsid w:val="00BE30B2"/>
    <w:rsid w:val="00BE3B94"/>
    <w:rsid w:val="00BE4104"/>
    <w:rsid w:val="00BE42F0"/>
    <w:rsid w:val="00BE55EF"/>
    <w:rsid w:val="00BE55F0"/>
    <w:rsid w:val="00BE568E"/>
    <w:rsid w:val="00BE5847"/>
    <w:rsid w:val="00BE643F"/>
    <w:rsid w:val="00BE6E3B"/>
    <w:rsid w:val="00BE6F3C"/>
    <w:rsid w:val="00BE6F5A"/>
    <w:rsid w:val="00BE75FB"/>
    <w:rsid w:val="00BE7B19"/>
    <w:rsid w:val="00BF067E"/>
    <w:rsid w:val="00BF1D82"/>
    <w:rsid w:val="00BF1ECC"/>
    <w:rsid w:val="00BF1F8C"/>
    <w:rsid w:val="00BF2364"/>
    <w:rsid w:val="00BF2680"/>
    <w:rsid w:val="00BF2987"/>
    <w:rsid w:val="00BF309C"/>
    <w:rsid w:val="00BF34AF"/>
    <w:rsid w:val="00BF3742"/>
    <w:rsid w:val="00BF390C"/>
    <w:rsid w:val="00BF4311"/>
    <w:rsid w:val="00BF4B92"/>
    <w:rsid w:val="00BF4BA9"/>
    <w:rsid w:val="00BF4DEE"/>
    <w:rsid w:val="00BF557A"/>
    <w:rsid w:val="00BF5B33"/>
    <w:rsid w:val="00BF5EFE"/>
    <w:rsid w:val="00BF66D9"/>
    <w:rsid w:val="00BF6A36"/>
    <w:rsid w:val="00BF6BFE"/>
    <w:rsid w:val="00BF73B9"/>
    <w:rsid w:val="00BF7445"/>
    <w:rsid w:val="00BF75A0"/>
    <w:rsid w:val="00BF76E1"/>
    <w:rsid w:val="00BF76F7"/>
    <w:rsid w:val="00BF7A6B"/>
    <w:rsid w:val="00C0069C"/>
    <w:rsid w:val="00C00A0C"/>
    <w:rsid w:val="00C00F1F"/>
    <w:rsid w:val="00C010D1"/>
    <w:rsid w:val="00C01C9A"/>
    <w:rsid w:val="00C030D5"/>
    <w:rsid w:val="00C031EE"/>
    <w:rsid w:val="00C0379E"/>
    <w:rsid w:val="00C039CF"/>
    <w:rsid w:val="00C03B89"/>
    <w:rsid w:val="00C048B5"/>
    <w:rsid w:val="00C050AC"/>
    <w:rsid w:val="00C05D1F"/>
    <w:rsid w:val="00C06117"/>
    <w:rsid w:val="00C06441"/>
    <w:rsid w:val="00C06560"/>
    <w:rsid w:val="00C06562"/>
    <w:rsid w:val="00C0719D"/>
    <w:rsid w:val="00C1028D"/>
    <w:rsid w:val="00C1158A"/>
    <w:rsid w:val="00C11598"/>
    <w:rsid w:val="00C117F8"/>
    <w:rsid w:val="00C118F7"/>
    <w:rsid w:val="00C12B6D"/>
    <w:rsid w:val="00C12E5F"/>
    <w:rsid w:val="00C13F63"/>
    <w:rsid w:val="00C1408D"/>
    <w:rsid w:val="00C140C9"/>
    <w:rsid w:val="00C146F0"/>
    <w:rsid w:val="00C14898"/>
    <w:rsid w:val="00C14B05"/>
    <w:rsid w:val="00C14F09"/>
    <w:rsid w:val="00C15ED7"/>
    <w:rsid w:val="00C162DD"/>
    <w:rsid w:val="00C17E82"/>
    <w:rsid w:val="00C21395"/>
    <w:rsid w:val="00C217DF"/>
    <w:rsid w:val="00C21893"/>
    <w:rsid w:val="00C2239D"/>
    <w:rsid w:val="00C22A58"/>
    <w:rsid w:val="00C22B11"/>
    <w:rsid w:val="00C23E12"/>
    <w:rsid w:val="00C24252"/>
    <w:rsid w:val="00C24DA7"/>
    <w:rsid w:val="00C253B6"/>
    <w:rsid w:val="00C253DF"/>
    <w:rsid w:val="00C273FE"/>
    <w:rsid w:val="00C3029C"/>
    <w:rsid w:val="00C31762"/>
    <w:rsid w:val="00C31772"/>
    <w:rsid w:val="00C31CC1"/>
    <w:rsid w:val="00C326E1"/>
    <w:rsid w:val="00C32EF3"/>
    <w:rsid w:val="00C33312"/>
    <w:rsid w:val="00C337AD"/>
    <w:rsid w:val="00C33AE3"/>
    <w:rsid w:val="00C35ACE"/>
    <w:rsid w:val="00C35F7D"/>
    <w:rsid w:val="00C368C2"/>
    <w:rsid w:val="00C36D4E"/>
    <w:rsid w:val="00C36F32"/>
    <w:rsid w:val="00C370D8"/>
    <w:rsid w:val="00C37BA4"/>
    <w:rsid w:val="00C405F7"/>
    <w:rsid w:val="00C40F3E"/>
    <w:rsid w:val="00C4115E"/>
    <w:rsid w:val="00C4117E"/>
    <w:rsid w:val="00C41595"/>
    <w:rsid w:val="00C41985"/>
    <w:rsid w:val="00C422C4"/>
    <w:rsid w:val="00C422DE"/>
    <w:rsid w:val="00C436A3"/>
    <w:rsid w:val="00C43E27"/>
    <w:rsid w:val="00C440BC"/>
    <w:rsid w:val="00C444FD"/>
    <w:rsid w:val="00C449F5"/>
    <w:rsid w:val="00C45509"/>
    <w:rsid w:val="00C45E2A"/>
    <w:rsid w:val="00C45EE2"/>
    <w:rsid w:val="00C45FB8"/>
    <w:rsid w:val="00C461B2"/>
    <w:rsid w:val="00C463E4"/>
    <w:rsid w:val="00C467AF"/>
    <w:rsid w:val="00C468BA"/>
    <w:rsid w:val="00C46ED1"/>
    <w:rsid w:val="00C47417"/>
    <w:rsid w:val="00C47812"/>
    <w:rsid w:val="00C4786E"/>
    <w:rsid w:val="00C47ED2"/>
    <w:rsid w:val="00C506D8"/>
    <w:rsid w:val="00C51529"/>
    <w:rsid w:val="00C51859"/>
    <w:rsid w:val="00C5189F"/>
    <w:rsid w:val="00C51F40"/>
    <w:rsid w:val="00C52012"/>
    <w:rsid w:val="00C52A81"/>
    <w:rsid w:val="00C53951"/>
    <w:rsid w:val="00C53AB1"/>
    <w:rsid w:val="00C53DF6"/>
    <w:rsid w:val="00C55DB7"/>
    <w:rsid w:val="00C56426"/>
    <w:rsid w:val="00C5705F"/>
    <w:rsid w:val="00C57287"/>
    <w:rsid w:val="00C57299"/>
    <w:rsid w:val="00C57750"/>
    <w:rsid w:val="00C57DA8"/>
    <w:rsid w:val="00C57E54"/>
    <w:rsid w:val="00C60B5B"/>
    <w:rsid w:val="00C627ED"/>
    <w:rsid w:val="00C63681"/>
    <w:rsid w:val="00C63D59"/>
    <w:rsid w:val="00C64987"/>
    <w:rsid w:val="00C64EC2"/>
    <w:rsid w:val="00C658F6"/>
    <w:rsid w:val="00C65964"/>
    <w:rsid w:val="00C66CF4"/>
    <w:rsid w:val="00C67BA4"/>
    <w:rsid w:val="00C67D62"/>
    <w:rsid w:val="00C67D96"/>
    <w:rsid w:val="00C70D65"/>
    <w:rsid w:val="00C7111E"/>
    <w:rsid w:val="00C711F1"/>
    <w:rsid w:val="00C715E2"/>
    <w:rsid w:val="00C71764"/>
    <w:rsid w:val="00C722BB"/>
    <w:rsid w:val="00C732AD"/>
    <w:rsid w:val="00C73886"/>
    <w:rsid w:val="00C74391"/>
    <w:rsid w:val="00C74C41"/>
    <w:rsid w:val="00C74DDB"/>
    <w:rsid w:val="00C74E37"/>
    <w:rsid w:val="00C76240"/>
    <w:rsid w:val="00C76C86"/>
    <w:rsid w:val="00C7721B"/>
    <w:rsid w:val="00C776FF"/>
    <w:rsid w:val="00C779E9"/>
    <w:rsid w:val="00C800DD"/>
    <w:rsid w:val="00C8020D"/>
    <w:rsid w:val="00C803B0"/>
    <w:rsid w:val="00C803D4"/>
    <w:rsid w:val="00C80ED2"/>
    <w:rsid w:val="00C80F49"/>
    <w:rsid w:val="00C82426"/>
    <w:rsid w:val="00C825A5"/>
    <w:rsid w:val="00C827EC"/>
    <w:rsid w:val="00C82E68"/>
    <w:rsid w:val="00C83176"/>
    <w:rsid w:val="00C83E3E"/>
    <w:rsid w:val="00C850BC"/>
    <w:rsid w:val="00C8528C"/>
    <w:rsid w:val="00C862EB"/>
    <w:rsid w:val="00C86652"/>
    <w:rsid w:val="00C87B54"/>
    <w:rsid w:val="00C900CA"/>
    <w:rsid w:val="00C900F1"/>
    <w:rsid w:val="00C90D4D"/>
    <w:rsid w:val="00C916D7"/>
    <w:rsid w:val="00C919F0"/>
    <w:rsid w:val="00C91E37"/>
    <w:rsid w:val="00C92670"/>
    <w:rsid w:val="00C93044"/>
    <w:rsid w:val="00C9324D"/>
    <w:rsid w:val="00C93C09"/>
    <w:rsid w:val="00C93D68"/>
    <w:rsid w:val="00C944C4"/>
    <w:rsid w:val="00C94A1D"/>
    <w:rsid w:val="00C9542C"/>
    <w:rsid w:val="00C95A18"/>
    <w:rsid w:val="00C95AA5"/>
    <w:rsid w:val="00C95E8F"/>
    <w:rsid w:val="00C963E1"/>
    <w:rsid w:val="00C96E76"/>
    <w:rsid w:val="00C972AF"/>
    <w:rsid w:val="00C973C7"/>
    <w:rsid w:val="00C97BF0"/>
    <w:rsid w:val="00CA0092"/>
    <w:rsid w:val="00CA0B94"/>
    <w:rsid w:val="00CA1203"/>
    <w:rsid w:val="00CA17C5"/>
    <w:rsid w:val="00CA1A3C"/>
    <w:rsid w:val="00CA24FD"/>
    <w:rsid w:val="00CA25CD"/>
    <w:rsid w:val="00CA3200"/>
    <w:rsid w:val="00CA3B01"/>
    <w:rsid w:val="00CA46A7"/>
    <w:rsid w:val="00CA4948"/>
    <w:rsid w:val="00CA5EE9"/>
    <w:rsid w:val="00CA63E7"/>
    <w:rsid w:val="00CA647A"/>
    <w:rsid w:val="00CA6699"/>
    <w:rsid w:val="00CA6AEF"/>
    <w:rsid w:val="00CA72BA"/>
    <w:rsid w:val="00CA7D70"/>
    <w:rsid w:val="00CB0718"/>
    <w:rsid w:val="00CB0A08"/>
    <w:rsid w:val="00CB0B0E"/>
    <w:rsid w:val="00CB1105"/>
    <w:rsid w:val="00CB1351"/>
    <w:rsid w:val="00CB2140"/>
    <w:rsid w:val="00CB2774"/>
    <w:rsid w:val="00CB2C2B"/>
    <w:rsid w:val="00CB2FB6"/>
    <w:rsid w:val="00CB3693"/>
    <w:rsid w:val="00CB39C3"/>
    <w:rsid w:val="00CB3A69"/>
    <w:rsid w:val="00CB3EB0"/>
    <w:rsid w:val="00CB408C"/>
    <w:rsid w:val="00CB43B7"/>
    <w:rsid w:val="00CB4AD6"/>
    <w:rsid w:val="00CB4DB4"/>
    <w:rsid w:val="00CB527F"/>
    <w:rsid w:val="00CB5957"/>
    <w:rsid w:val="00CB5DCA"/>
    <w:rsid w:val="00CB62EE"/>
    <w:rsid w:val="00CB6C04"/>
    <w:rsid w:val="00CB756D"/>
    <w:rsid w:val="00CB7FC9"/>
    <w:rsid w:val="00CC0B06"/>
    <w:rsid w:val="00CC1212"/>
    <w:rsid w:val="00CC13B4"/>
    <w:rsid w:val="00CC150C"/>
    <w:rsid w:val="00CC1711"/>
    <w:rsid w:val="00CC1C13"/>
    <w:rsid w:val="00CC1D18"/>
    <w:rsid w:val="00CC2592"/>
    <w:rsid w:val="00CC26C0"/>
    <w:rsid w:val="00CC2E29"/>
    <w:rsid w:val="00CC318F"/>
    <w:rsid w:val="00CC340A"/>
    <w:rsid w:val="00CC3AA4"/>
    <w:rsid w:val="00CC3CB2"/>
    <w:rsid w:val="00CC450A"/>
    <w:rsid w:val="00CC4B8F"/>
    <w:rsid w:val="00CC60A5"/>
    <w:rsid w:val="00CC6B73"/>
    <w:rsid w:val="00CC6CD9"/>
    <w:rsid w:val="00CC712D"/>
    <w:rsid w:val="00CC7135"/>
    <w:rsid w:val="00CC773E"/>
    <w:rsid w:val="00CC7B8F"/>
    <w:rsid w:val="00CD0184"/>
    <w:rsid w:val="00CD10FA"/>
    <w:rsid w:val="00CD1295"/>
    <w:rsid w:val="00CD1515"/>
    <w:rsid w:val="00CD19AC"/>
    <w:rsid w:val="00CD1B91"/>
    <w:rsid w:val="00CD2468"/>
    <w:rsid w:val="00CD24BD"/>
    <w:rsid w:val="00CD2AEC"/>
    <w:rsid w:val="00CD2BC4"/>
    <w:rsid w:val="00CD2D5E"/>
    <w:rsid w:val="00CD34B3"/>
    <w:rsid w:val="00CD39C4"/>
    <w:rsid w:val="00CD3A04"/>
    <w:rsid w:val="00CD4B73"/>
    <w:rsid w:val="00CD4C56"/>
    <w:rsid w:val="00CD4D6D"/>
    <w:rsid w:val="00CD4F27"/>
    <w:rsid w:val="00CD55CA"/>
    <w:rsid w:val="00CD5D2C"/>
    <w:rsid w:val="00CD6EE6"/>
    <w:rsid w:val="00CD7C3F"/>
    <w:rsid w:val="00CE0141"/>
    <w:rsid w:val="00CE06A9"/>
    <w:rsid w:val="00CE2FF1"/>
    <w:rsid w:val="00CE3FCE"/>
    <w:rsid w:val="00CE424B"/>
    <w:rsid w:val="00CE471A"/>
    <w:rsid w:val="00CE5082"/>
    <w:rsid w:val="00CE54CB"/>
    <w:rsid w:val="00CE550C"/>
    <w:rsid w:val="00CE6867"/>
    <w:rsid w:val="00CE6DDF"/>
    <w:rsid w:val="00CE6FC0"/>
    <w:rsid w:val="00CE7E6A"/>
    <w:rsid w:val="00CE7F74"/>
    <w:rsid w:val="00CE7F7E"/>
    <w:rsid w:val="00CF0C70"/>
    <w:rsid w:val="00CF13D9"/>
    <w:rsid w:val="00CF1795"/>
    <w:rsid w:val="00CF18AF"/>
    <w:rsid w:val="00CF1B9D"/>
    <w:rsid w:val="00CF2053"/>
    <w:rsid w:val="00CF242C"/>
    <w:rsid w:val="00CF2CC4"/>
    <w:rsid w:val="00CF2D2B"/>
    <w:rsid w:val="00CF2D66"/>
    <w:rsid w:val="00CF2F11"/>
    <w:rsid w:val="00CF3BA8"/>
    <w:rsid w:val="00CF4232"/>
    <w:rsid w:val="00CF578D"/>
    <w:rsid w:val="00CF58E5"/>
    <w:rsid w:val="00CF5D0D"/>
    <w:rsid w:val="00CF5E8D"/>
    <w:rsid w:val="00CF66F8"/>
    <w:rsid w:val="00CF697D"/>
    <w:rsid w:val="00CF6BE9"/>
    <w:rsid w:val="00CF78BD"/>
    <w:rsid w:val="00CF7C87"/>
    <w:rsid w:val="00D00D3C"/>
    <w:rsid w:val="00D00D45"/>
    <w:rsid w:val="00D00DF4"/>
    <w:rsid w:val="00D0180B"/>
    <w:rsid w:val="00D01B42"/>
    <w:rsid w:val="00D01DCF"/>
    <w:rsid w:val="00D02034"/>
    <w:rsid w:val="00D02B34"/>
    <w:rsid w:val="00D0320C"/>
    <w:rsid w:val="00D035E2"/>
    <w:rsid w:val="00D03BED"/>
    <w:rsid w:val="00D040CD"/>
    <w:rsid w:val="00D0462F"/>
    <w:rsid w:val="00D0493F"/>
    <w:rsid w:val="00D04A9F"/>
    <w:rsid w:val="00D05959"/>
    <w:rsid w:val="00D07E67"/>
    <w:rsid w:val="00D10520"/>
    <w:rsid w:val="00D11563"/>
    <w:rsid w:val="00D115CA"/>
    <w:rsid w:val="00D11688"/>
    <w:rsid w:val="00D11F1F"/>
    <w:rsid w:val="00D12422"/>
    <w:rsid w:val="00D1279D"/>
    <w:rsid w:val="00D13002"/>
    <w:rsid w:val="00D14918"/>
    <w:rsid w:val="00D168EC"/>
    <w:rsid w:val="00D16C81"/>
    <w:rsid w:val="00D170BD"/>
    <w:rsid w:val="00D171B3"/>
    <w:rsid w:val="00D17DDF"/>
    <w:rsid w:val="00D2098A"/>
    <w:rsid w:val="00D209BF"/>
    <w:rsid w:val="00D20A3D"/>
    <w:rsid w:val="00D2133C"/>
    <w:rsid w:val="00D221F8"/>
    <w:rsid w:val="00D2227E"/>
    <w:rsid w:val="00D2258F"/>
    <w:rsid w:val="00D225A5"/>
    <w:rsid w:val="00D22A1C"/>
    <w:rsid w:val="00D22C47"/>
    <w:rsid w:val="00D24204"/>
    <w:rsid w:val="00D247A9"/>
    <w:rsid w:val="00D24882"/>
    <w:rsid w:val="00D24C24"/>
    <w:rsid w:val="00D25097"/>
    <w:rsid w:val="00D251D6"/>
    <w:rsid w:val="00D25439"/>
    <w:rsid w:val="00D258B8"/>
    <w:rsid w:val="00D25CD8"/>
    <w:rsid w:val="00D267CE"/>
    <w:rsid w:val="00D26B07"/>
    <w:rsid w:val="00D26DBE"/>
    <w:rsid w:val="00D27B7D"/>
    <w:rsid w:val="00D30891"/>
    <w:rsid w:val="00D30E06"/>
    <w:rsid w:val="00D31649"/>
    <w:rsid w:val="00D31889"/>
    <w:rsid w:val="00D323B1"/>
    <w:rsid w:val="00D326CC"/>
    <w:rsid w:val="00D33734"/>
    <w:rsid w:val="00D338E7"/>
    <w:rsid w:val="00D33A29"/>
    <w:rsid w:val="00D340A6"/>
    <w:rsid w:val="00D341A8"/>
    <w:rsid w:val="00D3438C"/>
    <w:rsid w:val="00D345BF"/>
    <w:rsid w:val="00D346B2"/>
    <w:rsid w:val="00D34FD0"/>
    <w:rsid w:val="00D350AF"/>
    <w:rsid w:val="00D35AE4"/>
    <w:rsid w:val="00D35F36"/>
    <w:rsid w:val="00D36171"/>
    <w:rsid w:val="00D365A8"/>
    <w:rsid w:val="00D37557"/>
    <w:rsid w:val="00D376B2"/>
    <w:rsid w:val="00D378DD"/>
    <w:rsid w:val="00D37DD7"/>
    <w:rsid w:val="00D40163"/>
    <w:rsid w:val="00D401A9"/>
    <w:rsid w:val="00D405AE"/>
    <w:rsid w:val="00D40749"/>
    <w:rsid w:val="00D408E3"/>
    <w:rsid w:val="00D40C30"/>
    <w:rsid w:val="00D41056"/>
    <w:rsid w:val="00D41470"/>
    <w:rsid w:val="00D418FB"/>
    <w:rsid w:val="00D419AE"/>
    <w:rsid w:val="00D4205A"/>
    <w:rsid w:val="00D42317"/>
    <w:rsid w:val="00D430D6"/>
    <w:rsid w:val="00D4354C"/>
    <w:rsid w:val="00D43686"/>
    <w:rsid w:val="00D43B51"/>
    <w:rsid w:val="00D4462A"/>
    <w:rsid w:val="00D449C0"/>
    <w:rsid w:val="00D44D7D"/>
    <w:rsid w:val="00D4578A"/>
    <w:rsid w:val="00D459FA"/>
    <w:rsid w:val="00D45B98"/>
    <w:rsid w:val="00D4614B"/>
    <w:rsid w:val="00D4651F"/>
    <w:rsid w:val="00D4678D"/>
    <w:rsid w:val="00D469E4"/>
    <w:rsid w:val="00D46E76"/>
    <w:rsid w:val="00D46F2A"/>
    <w:rsid w:val="00D474E8"/>
    <w:rsid w:val="00D476FA"/>
    <w:rsid w:val="00D47AD0"/>
    <w:rsid w:val="00D47B70"/>
    <w:rsid w:val="00D47C56"/>
    <w:rsid w:val="00D47CF0"/>
    <w:rsid w:val="00D47EC0"/>
    <w:rsid w:val="00D5025D"/>
    <w:rsid w:val="00D50692"/>
    <w:rsid w:val="00D50F00"/>
    <w:rsid w:val="00D51541"/>
    <w:rsid w:val="00D52B83"/>
    <w:rsid w:val="00D53A3C"/>
    <w:rsid w:val="00D53C79"/>
    <w:rsid w:val="00D54E6D"/>
    <w:rsid w:val="00D55ADA"/>
    <w:rsid w:val="00D55FBD"/>
    <w:rsid w:val="00D56A32"/>
    <w:rsid w:val="00D56E1B"/>
    <w:rsid w:val="00D56F54"/>
    <w:rsid w:val="00D5727B"/>
    <w:rsid w:val="00D572D8"/>
    <w:rsid w:val="00D57624"/>
    <w:rsid w:val="00D57D6F"/>
    <w:rsid w:val="00D60BD4"/>
    <w:rsid w:val="00D60BDF"/>
    <w:rsid w:val="00D60C35"/>
    <w:rsid w:val="00D610E3"/>
    <w:rsid w:val="00D6196B"/>
    <w:rsid w:val="00D6196E"/>
    <w:rsid w:val="00D61F07"/>
    <w:rsid w:val="00D6207D"/>
    <w:rsid w:val="00D62967"/>
    <w:rsid w:val="00D62F2C"/>
    <w:rsid w:val="00D63B9C"/>
    <w:rsid w:val="00D63BC5"/>
    <w:rsid w:val="00D63E7E"/>
    <w:rsid w:val="00D63EDF"/>
    <w:rsid w:val="00D64278"/>
    <w:rsid w:val="00D64C22"/>
    <w:rsid w:val="00D64EF1"/>
    <w:rsid w:val="00D651CB"/>
    <w:rsid w:val="00D652B0"/>
    <w:rsid w:val="00D659BD"/>
    <w:rsid w:val="00D662B2"/>
    <w:rsid w:val="00D6660C"/>
    <w:rsid w:val="00D66C84"/>
    <w:rsid w:val="00D6701C"/>
    <w:rsid w:val="00D7014A"/>
    <w:rsid w:val="00D7014C"/>
    <w:rsid w:val="00D708C8"/>
    <w:rsid w:val="00D71100"/>
    <w:rsid w:val="00D71C0C"/>
    <w:rsid w:val="00D72574"/>
    <w:rsid w:val="00D72ECD"/>
    <w:rsid w:val="00D7331D"/>
    <w:rsid w:val="00D734E5"/>
    <w:rsid w:val="00D74567"/>
    <w:rsid w:val="00D74614"/>
    <w:rsid w:val="00D75142"/>
    <w:rsid w:val="00D75228"/>
    <w:rsid w:val="00D76573"/>
    <w:rsid w:val="00D76778"/>
    <w:rsid w:val="00D7688F"/>
    <w:rsid w:val="00D7712B"/>
    <w:rsid w:val="00D802E8"/>
    <w:rsid w:val="00D80A6C"/>
    <w:rsid w:val="00D80AF3"/>
    <w:rsid w:val="00D8295E"/>
    <w:rsid w:val="00D82D13"/>
    <w:rsid w:val="00D82E73"/>
    <w:rsid w:val="00D83BAA"/>
    <w:rsid w:val="00D83C5A"/>
    <w:rsid w:val="00D84E7E"/>
    <w:rsid w:val="00D85534"/>
    <w:rsid w:val="00D85713"/>
    <w:rsid w:val="00D85B3F"/>
    <w:rsid w:val="00D8660D"/>
    <w:rsid w:val="00D86A0F"/>
    <w:rsid w:val="00D8791C"/>
    <w:rsid w:val="00D87F1A"/>
    <w:rsid w:val="00D9009D"/>
    <w:rsid w:val="00D9066A"/>
    <w:rsid w:val="00D908D2"/>
    <w:rsid w:val="00D90A95"/>
    <w:rsid w:val="00D90D0E"/>
    <w:rsid w:val="00D9140D"/>
    <w:rsid w:val="00D918BD"/>
    <w:rsid w:val="00D91CCA"/>
    <w:rsid w:val="00D91DF7"/>
    <w:rsid w:val="00D925A1"/>
    <w:rsid w:val="00D92BE4"/>
    <w:rsid w:val="00D92E09"/>
    <w:rsid w:val="00D930C6"/>
    <w:rsid w:val="00D942F8"/>
    <w:rsid w:val="00D944B9"/>
    <w:rsid w:val="00D94C65"/>
    <w:rsid w:val="00D9611A"/>
    <w:rsid w:val="00D965C6"/>
    <w:rsid w:val="00D96B8F"/>
    <w:rsid w:val="00D9712C"/>
    <w:rsid w:val="00DA0263"/>
    <w:rsid w:val="00DA19A3"/>
    <w:rsid w:val="00DA1E31"/>
    <w:rsid w:val="00DA2B24"/>
    <w:rsid w:val="00DA3209"/>
    <w:rsid w:val="00DA333E"/>
    <w:rsid w:val="00DA3D95"/>
    <w:rsid w:val="00DA4124"/>
    <w:rsid w:val="00DA4309"/>
    <w:rsid w:val="00DA4E31"/>
    <w:rsid w:val="00DA5313"/>
    <w:rsid w:val="00DA5358"/>
    <w:rsid w:val="00DA5502"/>
    <w:rsid w:val="00DA7F58"/>
    <w:rsid w:val="00DB0458"/>
    <w:rsid w:val="00DB07DD"/>
    <w:rsid w:val="00DB0917"/>
    <w:rsid w:val="00DB0CE5"/>
    <w:rsid w:val="00DB23A4"/>
    <w:rsid w:val="00DB2E2C"/>
    <w:rsid w:val="00DB35AC"/>
    <w:rsid w:val="00DB3BC0"/>
    <w:rsid w:val="00DB42BC"/>
    <w:rsid w:val="00DB4624"/>
    <w:rsid w:val="00DB57C2"/>
    <w:rsid w:val="00DB5969"/>
    <w:rsid w:val="00DB6908"/>
    <w:rsid w:val="00DB6C27"/>
    <w:rsid w:val="00DB77EF"/>
    <w:rsid w:val="00DC0A4B"/>
    <w:rsid w:val="00DC0A85"/>
    <w:rsid w:val="00DC0C45"/>
    <w:rsid w:val="00DC10DD"/>
    <w:rsid w:val="00DC1C51"/>
    <w:rsid w:val="00DC1FA7"/>
    <w:rsid w:val="00DC2506"/>
    <w:rsid w:val="00DC26CC"/>
    <w:rsid w:val="00DC2924"/>
    <w:rsid w:val="00DC36C0"/>
    <w:rsid w:val="00DC374A"/>
    <w:rsid w:val="00DC4B72"/>
    <w:rsid w:val="00DC4D4B"/>
    <w:rsid w:val="00DC4E9B"/>
    <w:rsid w:val="00DC57D6"/>
    <w:rsid w:val="00DC6059"/>
    <w:rsid w:val="00DC62AF"/>
    <w:rsid w:val="00DC6E5E"/>
    <w:rsid w:val="00DC700E"/>
    <w:rsid w:val="00DC76EE"/>
    <w:rsid w:val="00DC7D01"/>
    <w:rsid w:val="00DD07A5"/>
    <w:rsid w:val="00DD093B"/>
    <w:rsid w:val="00DD0CB9"/>
    <w:rsid w:val="00DD18C7"/>
    <w:rsid w:val="00DD1BC5"/>
    <w:rsid w:val="00DD23AF"/>
    <w:rsid w:val="00DD2472"/>
    <w:rsid w:val="00DD34E4"/>
    <w:rsid w:val="00DD37C7"/>
    <w:rsid w:val="00DD3FA1"/>
    <w:rsid w:val="00DD4E4C"/>
    <w:rsid w:val="00DD52CE"/>
    <w:rsid w:val="00DD5F2E"/>
    <w:rsid w:val="00DD61B4"/>
    <w:rsid w:val="00DD674B"/>
    <w:rsid w:val="00DD69A1"/>
    <w:rsid w:val="00DD710C"/>
    <w:rsid w:val="00DE00B5"/>
    <w:rsid w:val="00DE0205"/>
    <w:rsid w:val="00DE02C7"/>
    <w:rsid w:val="00DE03A4"/>
    <w:rsid w:val="00DE03F6"/>
    <w:rsid w:val="00DE0708"/>
    <w:rsid w:val="00DE09AB"/>
    <w:rsid w:val="00DE0F92"/>
    <w:rsid w:val="00DE2774"/>
    <w:rsid w:val="00DE3473"/>
    <w:rsid w:val="00DE43A0"/>
    <w:rsid w:val="00DE4555"/>
    <w:rsid w:val="00DE4701"/>
    <w:rsid w:val="00DE5455"/>
    <w:rsid w:val="00DE5F1F"/>
    <w:rsid w:val="00DE6031"/>
    <w:rsid w:val="00DE66AA"/>
    <w:rsid w:val="00DE71B3"/>
    <w:rsid w:val="00DE75AE"/>
    <w:rsid w:val="00DF0FF9"/>
    <w:rsid w:val="00DF101A"/>
    <w:rsid w:val="00DF2451"/>
    <w:rsid w:val="00DF26E8"/>
    <w:rsid w:val="00DF4674"/>
    <w:rsid w:val="00DF4716"/>
    <w:rsid w:val="00DF4FAD"/>
    <w:rsid w:val="00DF56C0"/>
    <w:rsid w:val="00DF63F6"/>
    <w:rsid w:val="00DF6C85"/>
    <w:rsid w:val="00DF73A6"/>
    <w:rsid w:val="00DF7DC4"/>
    <w:rsid w:val="00E000F6"/>
    <w:rsid w:val="00E0031A"/>
    <w:rsid w:val="00E009B7"/>
    <w:rsid w:val="00E01B8B"/>
    <w:rsid w:val="00E02283"/>
    <w:rsid w:val="00E02949"/>
    <w:rsid w:val="00E035C8"/>
    <w:rsid w:val="00E0363B"/>
    <w:rsid w:val="00E03B23"/>
    <w:rsid w:val="00E043C4"/>
    <w:rsid w:val="00E04EA9"/>
    <w:rsid w:val="00E056B7"/>
    <w:rsid w:val="00E05A94"/>
    <w:rsid w:val="00E05FED"/>
    <w:rsid w:val="00E10F4B"/>
    <w:rsid w:val="00E11216"/>
    <w:rsid w:val="00E112DF"/>
    <w:rsid w:val="00E113B3"/>
    <w:rsid w:val="00E11D55"/>
    <w:rsid w:val="00E11EE9"/>
    <w:rsid w:val="00E1243C"/>
    <w:rsid w:val="00E12450"/>
    <w:rsid w:val="00E12B20"/>
    <w:rsid w:val="00E12C84"/>
    <w:rsid w:val="00E130F6"/>
    <w:rsid w:val="00E138A0"/>
    <w:rsid w:val="00E13AF5"/>
    <w:rsid w:val="00E13C81"/>
    <w:rsid w:val="00E13CA9"/>
    <w:rsid w:val="00E14355"/>
    <w:rsid w:val="00E144E8"/>
    <w:rsid w:val="00E145B5"/>
    <w:rsid w:val="00E148B9"/>
    <w:rsid w:val="00E149D6"/>
    <w:rsid w:val="00E14DD7"/>
    <w:rsid w:val="00E14E81"/>
    <w:rsid w:val="00E164EC"/>
    <w:rsid w:val="00E166E0"/>
    <w:rsid w:val="00E167DB"/>
    <w:rsid w:val="00E169D1"/>
    <w:rsid w:val="00E169F1"/>
    <w:rsid w:val="00E16F7D"/>
    <w:rsid w:val="00E20FEB"/>
    <w:rsid w:val="00E21839"/>
    <w:rsid w:val="00E22031"/>
    <w:rsid w:val="00E22AC2"/>
    <w:rsid w:val="00E2375B"/>
    <w:rsid w:val="00E240A2"/>
    <w:rsid w:val="00E2436E"/>
    <w:rsid w:val="00E24449"/>
    <w:rsid w:val="00E245F3"/>
    <w:rsid w:val="00E256DA"/>
    <w:rsid w:val="00E2596D"/>
    <w:rsid w:val="00E26061"/>
    <w:rsid w:val="00E26297"/>
    <w:rsid w:val="00E26C2D"/>
    <w:rsid w:val="00E2724B"/>
    <w:rsid w:val="00E2751D"/>
    <w:rsid w:val="00E30E9D"/>
    <w:rsid w:val="00E3120A"/>
    <w:rsid w:val="00E31896"/>
    <w:rsid w:val="00E31A16"/>
    <w:rsid w:val="00E31FFA"/>
    <w:rsid w:val="00E323C7"/>
    <w:rsid w:val="00E336CC"/>
    <w:rsid w:val="00E33915"/>
    <w:rsid w:val="00E33F07"/>
    <w:rsid w:val="00E346F6"/>
    <w:rsid w:val="00E34896"/>
    <w:rsid w:val="00E348B3"/>
    <w:rsid w:val="00E34AA3"/>
    <w:rsid w:val="00E356C2"/>
    <w:rsid w:val="00E369E0"/>
    <w:rsid w:val="00E36C0D"/>
    <w:rsid w:val="00E37163"/>
    <w:rsid w:val="00E40404"/>
    <w:rsid w:val="00E40F78"/>
    <w:rsid w:val="00E427BF"/>
    <w:rsid w:val="00E42C14"/>
    <w:rsid w:val="00E42C6C"/>
    <w:rsid w:val="00E42F58"/>
    <w:rsid w:val="00E4397C"/>
    <w:rsid w:val="00E43B0F"/>
    <w:rsid w:val="00E43ECB"/>
    <w:rsid w:val="00E4435C"/>
    <w:rsid w:val="00E44E37"/>
    <w:rsid w:val="00E44EF7"/>
    <w:rsid w:val="00E4549D"/>
    <w:rsid w:val="00E46B9B"/>
    <w:rsid w:val="00E46EDE"/>
    <w:rsid w:val="00E46EF7"/>
    <w:rsid w:val="00E470E1"/>
    <w:rsid w:val="00E47977"/>
    <w:rsid w:val="00E47C9E"/>
    <w:rsid w:val="00E505C0"/>
    <w:rsid w:val="00E508D8"/>
    <w:rsid w:val="00E509F5"/>
    <w:rsid w:val="00E50FF1"/>
    <w:rsid w:val="00E5113A"/>
    <w:rsid w:val="00E513AC"/>
    <w:rsid w:val="00E5166C"/>
    <w:rsid w:val="00E517C4"/>
    <w:rsid w:val="00E51F39"/>
    <w:rsid w:val="00E51FF8"/>
    <w:rsid w:val="00E522DA"/>
    <w:rsid w:val="00E52A00"/>
    <w:rsid w:val="00E52BB0"/>
    <w:rsid w:val="00E54B04"/>
    <w:rsid w:val="00E551EF"/>
    <w:rsid w:val="00E55825"/>
    <w:rsid w:val="00E55D35"/>
    <w:rsid w:val="00E55E4B"/>
    <w:rsid w:val="00E5664A"/>
    <w:rsid w:val="00E569B2"/>
    <w:rsid w:val="00E56D1A"/>
    <w:rsid w:val="00E5741B"/>
    <w:rsid w:val="00E57865"/>
    <w:rsid w:val="00E57A69"/>
    <w:rsid w:val="00E57D05"/>
    <w:rsid w:val="00E602CD"/>
    <w:rsid w:val="00E61065"/>
    <w:rsid w:val="00E6188E"/>
    <w:rsid w:val="00E61CD9"/>
    <w:rsid w:val="00E6215D"/>
    <w:rsid w:val="00E62430"/>
    <w:rsid w:val="00E62C16"/>
    <w:rsid w:val="00E62C8F"/>
    <w:rsid w:val="00E62E89"/>
    <w:rsid w:val="00E6359F"/>
    <w:rsid w:val="00E6539D"/>
    <w:rsid w:val="00E65CBB"/>
    <w:rsid w:val="00E66DF0"/>
    <w:rsid w:val="00E66DF6"/>
    <w:rsid w:val="00E66E0A"/>
    <w:rsid w:val="00E67204"/>
    <w:rsid w:val="00E6734C"/>
    <w:rsid w:val="00E67F81"/>
    <w:rsid w:val="00E70598"/>
    <w:rsid w:val="00E705D4"/>
    <w:rsid w:val="00E70BB9"/>
    <w:rsid w:val="00E71380"/>
    <w:rsid w:val="00E719D8"/>
    <w:rsid w:val="00E71FB8"/>
    <w:rsid w:val="00E725F8"/>
    <w:rsid w:val="00E72605"/>
    <w:rsid w:val="00E73101"/>
    <w:rsid w:val="00E7319A"/>
    <w:rsid w:val="00E7355E"/>
    <w:rsid w:val="00E74065"/>
    <w:rsid w:val="00E7406D"/>
    <w:rsid w:val="00E74421"/>
    <w:rsid w:val="00E74E83"/>
    <w:rsid w:val="00E754DF"/>
    <w:rsid w:val="00E7584A"/>
    <w:rsid w:val="00E766EB"/>
    <w:rsid w:val="00E774F7"/>
    <w:rsid w:val="00E77F3C"/>
    <w:rsid w:val="00E80100"/>
    <w:rsid w:val="00E8025B"/>
    <w:rsid w:val="00E813B0"/>
    <w:rsid w:val="00E81DCE"/>
    <w:rsid w:val="00E8215D"/>
    <w:rsid w:val="00E823A9"/>
    <w:rsid w:val="00E829ED"/>
    <w:rsid w:val="00E830DB"/>
    <w:rsid w:val="00E832C7"/>
    <w:rsid w:val="00E838BE"/>
    <w:rsid w:val="00E83BA2"/>
    <w:rsid w:val="00E83D97"/>
    <w:rsid w:val="00E83E9E"/>
    <w:rsid w:val="00E8400C"/>
    <w:rsid w:val="00E845E0"/>
    <w:rsid w:val="00E84940"/>
    <w:rsid w:val="00E852ED"/>
    <w:rsid w:val="00E85480"/>
    <w:rsid w:val="00E85764"/>
    <w:rsid w:val="00E8670B"/>
    <w:rsid w:val="00E86B16"/>
    <w:rsid w:val="00E875FC"/>
    <w:rsid w:val="00E87CB4"/>
    <w:rsid w:val="00E87F56"/>
    <w:rsid w:val="00E9055D"/>
    <w:rsid w:val="00E90FF2"/>
    <w:rsid w:val="00E9143D"/>
    <w:rsid w:val="00E92528"/>
    <w:rsid w:val="00E92A08"/>
    <w:rsid w:val="00E93D62"/>
    <w:rsid w:val="00E9453E"/>
    <w:rsid w:val="00E9566E"/>
    <w:rsid w:val="00E9578B"/>
    <w:rsid w:val="00E96188"/>
    <w:rsid w:val="00E966A8"/>
    <w:rsid w:val="00E96A15"/>
    <w:rsid w:val="00E9711A"/>
    <w:rsid w:val="00EA08EA"/>
    <w:rsid w:val="00EA0E3C"/>
    <w:rsid w:val="00EA0E4F"/>
    <w:rsid w:val="00EA0FD3"/>
    <w:rsid w:val="00EA1374"/>
    <w:rsid w:val="00EA176C"/>
    <w:rsid w:val="00EA1DF5"/>
    <w:rsid w:val="00EA1E3E"/>
    <w:rsid w:val="00EA20A2"/>
    <w:rsid w:val="00EA2436"/>
    <w:rsid w:val="00EA2D2B"/>
    <w:rsid w:val="00EA302E"/>
    <w:rsid w:val="00EA3E72"/>
    <w:rsid w:val="00EA41D2"/>
    <w:rsid w:val="00EA456F"/>
    <w:rsid w:val="00EA4896"/>
    <w:rsid w:val="00EA51CE"/>
    <w:rsid w:val="00EA57CB"/>
    <w:rsid w:val="00EA5B44"/>
    <w:rsid w:val="00EA64B2"/>
    <w:rsid w:val="00EA66FB"/>
    <w:rsid w:val="00EA6718"/>
    <w:rsid w:val="00EA6895"/>
    <w:rsid w:val="00EA796B"/>
    <w:rsid w:val="00EA7ED0"/>
    <w:rsid w:val="00EA7FC8"/>
    <w:rsid w:val="00EB1D23"/>
    <w:rsid w:val="00EB1E20"/>
    <w:rsid w:val="00EB2625"/>
    <w:rsid w:val="00EB2A49"/>
    <w:rsid w:val="00EB2F05"/>
    <w:rsid w:val="00EB3792"/>
    <w:rsid w:val="00EB37FD"/>
    <w:rsid w:val="00EB3A93"/>
    <w:rsid w:val="00EB3F58"/>
    <w:rsid w:val="00EB5759"/>
    <w:rsid w:val="00EB5C01"/>
    <w:rsid w:val="00EB5E0C"/>
    <w:rsid w:val="00EB5EFF"/>
    <w:rsid w:val="00EB6C2D"/>
    <w:rsid w:val="00EB702A"/>
    <w:rsid w:val="00EC008D"/>
    <w:rsid w:val="00EC00B9"/>
    <w:rsid w:val="00EC0523"/>
    <w:rsid w:val="00EC06BA"/>
    <w:rsid w:val="00EC18A7"/>
    <w:rsid w:val="00EC1919"/>
    <w:rsid w:val="00EC19E1"/>
    <w:rsid w:val="00EC2102"/>
    <w:rsid w:val="00EC25E9"/>
    <w:rsid w:val="00EC267E"/>
    <w:rsid w:val="00EC2BA2"/>
    <w:rsid w:val="00EC2F0F"/>
    <w:rsid w:val="00EC310E"/>
    <w:rsid w:val="00EC402F"/>
    <w:rsid w:val="00EC4283"/>
    <w:rsid w:val="00EC521E"/>
    <w:rsid w:val="00EC5BD0"/>
    <w:rsid w:val="00EC6C45"/>
    <w:rsid w:val="00EC6DF2"/>
    <w:rsid w:val="00EC70B3"/>
    <w:rsid w:val="00EC752F"/>
    <w:rsid w:val="00ED010B"/>
    <w:rsid w:val="00ED0CDB"/>
    <w:rsid w:val="00ED191E"/>
    <w:rsid w:val="00ED1AA3"/>
    <w:rsid w:val="00ED20D2"/>
    <w:rsid w:val="00ED21BF"/>
    <w:rsid w:val="00ED362A"/>
    <w:rsid w:val="00ED420A"/>
    <w:rsid w:val="00ED4846"/>
    <w:rsid w:val="00ED4A6C"/>
    <w:rsid w:val="00ED4AB9"/>
    <w:rsid w:val="00ED4C46"/>
    <w:rsid w:val="00ED55A4"/>
    <w:rsid w:val="00ED6801"/>
    <w:rsid w:val="00ED716E"/>
    <w:rsid w:val="00ED7986"/>
    <w:rsid w:val="00EE0188"/>
    <w:rsid w:val="00EE0239"/>
    <w:rsid w:val="00EE180A"/>
    <w:rsid w:val="00EE1D29"/>
    <w:rsid w:val="00EE20C4"/>
    <w:rsid w:val="00EE21F8"/>
    <w:rsid w:val="00EE2395"/>
    <w:rsid w:val="00EE3379"/>
    <w:rsid w:val="00EE339B"/>
    <w:rsid w:val="00EE344B"/>
    <w:rsid w:val="00EE5400"/>
    <w:rsid w:val="00EE677B"/>
    <w:rsid w:val="00EE6788"/>
    <w:rsid w:val="00EE6BF3"/>
    <w:rsid w:val="00EF0134"/>
    <w:rsid w:val="00EF078C"/>
    <w:rsid w:val="00EF0AF8"/>
    <w:rsid w:val="00EF0EFD"/>
    <w:rsid w:val="00EF12F8"/>
    <w:rsid w:val="00EF18E2"/>
    <w:rsid w:val="00EF25D5"/>
    <w:rsid w:val="00EF27CB"/>
    <w:rsid w:val="00EF2908"/>
    <w:rsid w:val="00EF2B69"/>
    <w:rsid w:val="00EF2FF6"/>
    <w:rsid w:val="00EF3BB2"/>
    <w:rsid w:val="00EF415B"/>
    <w:rsid w:val="00EF434A"/>
    <w:rsid w:val="00EF56D5"/>
    <w:rsid w:val="00EF59B5"/>
    <w:rsid w:val="00EF627C"/>
    <w:rsid w:val="00EF6959"/>
    <w:rsid w:val="00F003F2"/>
    <w:rsid w:val="00F0088C"/>
    <w:rsid w:val="00F018AE"/>
    <w:rsid w:val="00F018D9"/>
    <w:rsid w:val="00F02202"/>
    <w:rsid w:val="00F02379"/>
    <w:rsid w:val="00F02679"/>
    <w:rsid w:val="00F034DB"/>
    <w:rsid w:val="00F03D2F"/>
    <w:rsid w:val="00F0411A"/>
    <w:rsid w:val="00F04F03"/>
    <w:rsid w:val="00F05E6C"/>
    <w:rsid w:val="00F06421"/>
    <w:rsid w:val="00F06568"/>
    <w:rsid w:val="00F065C6"/>
    <w:rsid w:val="00F066C8"/>
    <w:rsid w:val="00F06EA6"/>
    <w:rsid w:val="00F079D5"/>
    <w:rsid w:val="00F100E6"/>
    <w:rsid w:val="00F10755"/>
    <w:rsid w:val="00F10A2D"/>
    <w:rsid w:val="00F10ABB"/>
    <w:rsid w:val="00F10D54"/>
    <w:rsid w:val="00F10E30"/>
    <w:rsid w:val="00F1124E"/>
    <w:rsid w:val="00F11964"/>
    <w:rsid w:val="00F11D45"/>
    <w:rsid w:val="00F11F08"/>
    <w:rsid w:val="00F1238A"/>
    <w:rsid w:val="00F14618"/>
    <w:rsid w:val="00F14CA9"/>
    <w:rsid w:val="00F157BF"/>
    <w:rsid w:val="00F16463"/>
    <w:rsid w:val="00F1671C"/>
    <w:rsid w:val="00F176B4"/>
    <w:rsid w:val="00F17A4F"/>
    <w:rsid w:val="00F17A53"/>
    <w:rsid w:val="00F17C72"/>
    <w:rsid w:val="00F20460"/>
    <w:rsid w:val="00F2256D"/>
    <w:rsid w:val="00F226A9"/>
    <w:rsid w:val="00F22DB6"/>
    <w:rsid w:val="00F22FA2"/>
    <w:rsid w:val="00F232BB"/>
    <w:rsid w:val="00F23841"/>
    <w:rsid w:val="00F24A9B"/>
    <w:rsid w:val="00F25AD9"/>
    <w:rsid w:val="00F2629A"/>
    <w:rsid w:val="00F26E9B"/>
    <w:rsid w:val="00F27A6B"/>
    <w:rsid w:val="00F27D1E"/>
    <w:rsid w:val="00F27FDC"/>
    <w:rsid w:val="00F311CB"/>
    <w:rsid w:val="00F31A4F"/>
    <w:rsid w:val="00F31F2C"/>
    <w:rsid w:val="00F326D9"/>
    <w:rsid w:val="00F32874"/>
    <w:rsid w:val="00F32913"/>
    <w:rsid w:val="00F32D31"/>
    <w:rsid w:val="00F32FE8"/>
    <w:rsid w:val="00F331D6"/>
    <w:rsid w:val="00F334FA"/>
    <w:rsid w:val="00F334FD"/>
    <w:rsid w:val="00F34E65"/>
    <w:rsid w:val="00F34FBB"/>
    <w:rsid w:val="00F358C5"/>
    <w:rsid w:val="00F3596B"/>
    <w:rsid w:val="00F35A9F"/>
    <w:rsid w:val="00F37667"/>
    <w:rsid w:val="00F377F9"/>
    <w:rsid w:val="00F37BBF"/>
    <w:rsid w:val="00F4013C"/>
    <w:rsid w:val="00F4039B"/>
    <w:rsid w:val="00F4192F"/>
    <w:rsid w:val="00F4208B"/>
    <w:rsid w:val="00F4243C"/>
    <w:rsid w:val="00F42E2B"/>
    <w:rsid w:val="00F43403"/>
    <w:rsid w:val="00F43DC5"/>
    <w:rsid w:val="00F444F0"/>
    <w:rsid w:val="00F4471E"/>
    <w:rsid w:val="00F4573A"/>
    <w:rsid w:val="00F45D98"/>
    <w:rsid w:val="00F466E6"/>
    <w:rsid w:val="00F4698C"/>
    <w:rsid w:val="00F46D31"/>
    <w:rsid w:val="00F47871"/>
    <w:rsid w:val="00F5015E"/>
    <w:rsid w:val="00F5053E"/>
    <w:rsid w:val="00F51D40"/>
    <w:rsid w:val="00F5262A"/>
    <w:rsid w:val="00F53035"/>
    <w:rsid w:val="00F53089"/>
    <w:rsid w:val="00F53856"/>
    <w:rsid w:val="00F54DF9"/>
    <w:rsid w:val="00F54EC3"/>
    <w:rsid w:val="00F553DD"/>
    <w:rsid w:val="00F55E02"/>
    <w:rsid w:val="00F55F17"/>
    <w:rsid w:val="00F55F1B"/>
    <w:rsid w:val="00F5623B"/>
    <w:rsid w:val="00F5729E"/>
    <w:rsid w:val="00F57BD5"/>
    <w:rsid w:val="00F57DD4"/>
    <w:rsid w:val="00F60364"/>
    <w:rsid w:val="00F606A3"/>
    <w:rsid w:val="00F60AA0"/>
    <w:rsid w:val="00F60D49"/>
    <w:rsid w:val="00F60FC0"/>
    <w:rsid w:val="00F611ED"/>
    <w:rsid w:val="00F61719"/>
    <w:rsid w:val="00F6210B"/>
    <w:rsid w:val="00F62345"/>
    <w:rsid w:val="00F62A98"/>
    <w:rsid w:val="00F62AA2"/>
    <w:rsid w:val="00F630AF"/>
    <w:rsid w:val="00F63ACD"/>
    <w:rsid w:val="00F63CAF"/>
    <w:rsid w:val="00F63DC6"/>
    <w:rsid w:val="00F64A94"/>
    <w:rsid w:val="00F64BFE"/>
    <w:rsid w:val="00F64FD6"/>
    <w:rsid w:val="00F65013"/>
    <w:rsid w:val="00F654A3"/>
    <w:rsid w:val="00F655C7"/>
    <w:rsid w:val="00F657CE"/>
    <w:rsid w:val="00F6600E"/>
    <w:rsid w:val="00F66901"/>
    <w:rsid w:val="00F66F8C"/>
    <w:rsid w:val="00F67039"/>
    <w:rsid w:val="00F70D82"/>
    <w:rsid w:val="00F71465"/>
    <w:rsid w:val="00F72113"/>
    <w:rsid w:val="00F724CC"/>
    <w:rsid w:val="00F729EF"/>
    <w:rsid w:val="00F72FC6"/>
    <w:rsid w:val="00F73249"/>
    <w:rsid w:val="00F73451"/>
    <w:rsid w:val="00F73F53"/>
    <w:rsid w:val="00F74229"/>
    <w:rsid w:val="00F74D54"/>
    <w:rsid w:val="00F74E80"/>
    <w:rsid w:val="00F757D3"/>
    <w:rsid w:val="00F76F02"/>
    <w:rsid w:val="00F77455"/>
    <w:rsid w:val="00F7765D"/>
    <w:rsid w:val="00F80492"/>
    <w:rsid w:val="00F80628"/>
    <w:rsid w:val="00F808C4"/>
    <w:rsid w:val="00F8100E"/>
    <w:rsid w:val="00F81A25"/>
    <w:rsid w:val="00F81A89"/>
    <w:rsid w:val="00F81A9F"/>
    <w:rsid w:val="00F8208C"/>
    <w:rsid w:val="00F82AED"/>
    <w:rsid w:val="00F843B7"/>
    <w:rsid w:val="00F8452B"/>
    <w:rsid w:val="00F854FC"/>
    <w:rsid w:val="00F858E2"/>
    <w:rsid w:val="00F85E1C"/>
    <w:rsid w:val="00F867BE"/>
    <w:rsid w:val="00F86907"/>
    <w:rsid w:val="00F905EC"/>
    <w:rsid w:val="00F913D0"/>
    <w:rsid w:val="00F91672"/>
    <w:rsid w:val="00F91AEF"/>
    <w:rsid w:val="00F927CD"/>
    <w:rsid w:val="00F9287B"/>
    <w:rsid w:val="00F92D36"/>
    <w:rsid w:val="00F931C3"/>
    <w:rsid w:val="00F932EF"/>
    <w:rsid w:val="00F938F7"/>
    <w:rsid w:val="00F93D90"/>
    <w:rsid w:val="00F93E50"/>
    <w:rsid w:val="00F94262"/>
    <w:rsid w:val="00F94C46"/>
    <w:rsid w:val="00F94D45"/>
    <w:rsid w:val="00F9570D"/>
    <w:rsid w:val="00F958C6"/>
    <w:rsid w:val="00F95AAE"/>
    <w:rsid w:val="00F96101"/>
    <w:rsid w:val="00F96A18"/>
    <w:rsid w:val="00F97A40"/>
    <w:rsid w:val="00F97A62"/>
    <w:rsid w:val="00FA0AF5"/>
    <w:rsid w:val="00FA0AFE"/>
    <w:rsid w:val="00FA0C50"/>
    <w:rsid w:val="00FA18EC"/>
    <w:rsid w:val="00FA1B0E"/>
    <w:rsid w:val="00FA21E1"/>
    <w:rsid w:val="00FA2A51"/>
    <w:rsid w:val="00FA2DAB"/>
    <w:rsid w:val="00FA3CFC"/>
    <w:rsid w:val="00FA3E68"/>
    <w:rsid w:val="00FA46C3"/>
    <w:rsid w:val="00FA4760"/>
    <w:rsid w:val="00FA4B06"/>
    <w:rsid w:val="00FA59C9"/>
    <w:rsid w:val="00FA6513"/>
    <w:rsid w:val="00FA72F9"/>
    <w:rsid w:val="00FA7B8C"/>
    <w:rsid w:val="00FB02DA"/>
    <w:rsid w:val="00FB03B5"/>
    <w:rsid w:val="00FB10A8"/>
    <w:rsid w:val="00FB11FF"/>
    <w:rsid w:val="00FB12D3"/>
    <w:rsid w:val="00FB21A3"/>
    <w:rsid w:val="00FB2332"/>
    <w:rsid w:val="00FB2446"/>
    <w:rsid w:val="00FB27DB"/>
    <w:rsid w:val="00FB30B6"/>
    <w:rsid w:val="00FB3409"/>
    <w:rsid w:val="00FB3752"/>
    <w:rsid w:val="00FB4ACE"/>
    <w:rsid w:val="00FB4C1D"/>
    <w:rsid w:val="00FB4D8B"/>
    <w:rsid w:val="00FB52B2"/>
    <w:rsid w:val="00FB5AE8"/>
    <w:rsid w:val="00FB5BB8"/>
    <w:rsid w:val="00FB6383"/>
    <w:rsid w:val="00FB647A"/>
    <w:rsid w:val="00FB6CEC"/>
    <w:rsid w:val="00FB7115"/>
    <w:rsid w:val="00FB72D5"/>
    <w:rsid w:val="00FB7500"/>
    <w:rsid w:val="00FB79C4"/>
    <w:rsid w:val="00FB7B82"/>
    <w:rsid w:val="00FB7BA1"/>
    <w:rsid w:val="00FC0185"/>
    <w:rsid w:val="00FC07F5"/>
    <w:rsid w:val="00FC25DB"/>
    <w:rsid w:val="00FC2EE2"/>
    <w:rsid w:val="00FC42E3"/>
    <w:rsid w:val="00FC43B7"/>
    <w:rsid w:val="00FC4BB3"/>
    <w:rsid w:val="00FC4C26"/>
    <w:rsid w:val="00FC5097"/>
    <w:rsid w:val="00FC5426"/>
    <w:rsid w:val="00FC6E1B"/>
    <w:rsid w:val="00FC7285"/>
    <w:rsid w:val="00FC790D"/>
    <w:rsid w:val="00FC7FD1"/>
    <w:rsid w:val="00FD005E"/>
    <w:rsid w:val="00FD0130"/>
    <w:rsid w:val="00FD1ED6"/>
    <w:rsid w:val="00FD1F9C"/>
    <w:rsid w:val="00FD2679"/>
    <w:rsid w:val="00FD2875"/>
    <w:rsid w:val="00FD2B0C"/>
    <w:rsid w:val="00FD3103"/>
    <w:rsid w:val="00FD3EC5"/>
    <w:rsid w:val="00FD3F80"/>
    <w:rsid w:val="00FD458A"/>
    <w:rsid w:val="00FD48F3"/>
    <w:rsid w:val="00FD588A"/>
    <w:rsid w:val="00FD60AB"/>
    <w:rsid w:val="00FD6263"/>
    <w:rsid w:val="00FD626E"/>
    <w:rsid w:val="00FD629C"/>
    <w:rsid w:val="00FD67AA"/>
    <w:rsid w:val="00FD6EB4"/>
    <w:rsid w:val="00FD78C7"/>
    <w:rsid w:val="00FD7B8C"/>
    <w:rsid w:val="00FD7E27"/>
    <w:rsid w:val="00FE04FC"/>
    <w:rsid w:val="00FE0521"/>
    <w:rsid w:val="00FE066C"/>
    <w:rsid w:val="00FE06B6"/>
    <w:rsid w:val="00FE088B"/>
    <w:rsid w:val="00FE13D0"/>
    <w:rsid w:val="00FE1435"/>
    <w:rsid w:val="00FE21EF"/>
    <w:rsid w:val="00FE2426"/>
    <w:rsid w:val="00FE27E7"/>
    <w:rsid w:val="00FE2AFF"/>
    <w:rsid w:val="00FE3929"/>
    <w:rsid w:val="00FE46A6"/>
    <w:rsid w:val="00FE4EA4"/>
    <w:rsid w:val="00FE55DF"/>
    <w:rsid w:val="00FE5715"/>
    <w:rsid w:val="00FE6C28"/>
    <w:rsid w:val="00FE6DD2"/>
    <w:rsid w:val="00FE71BB"/>
    <w:rsid w:val="00FE72D6"/>
    <w:rsid w:val="00FE76F2"/>
    <w:rsid w:val="00FF008C"/>
    <w:rsid w:val="00FF014C"/>
    <w:rsid w:val="00FF0CAD"/>
    <w:rsid w:val="00FF1D38"/>
    <w:rsid w:val="00FF220A"/>
    <w:rsid w:val="00FF249F"/>
    <w:rsid w:val="00FF5104"/>
    <w:rsid w:val="00FF537A"/>
    <w:rsid w:val="00FF5862"/>
    <w:rsid w:val="00FF6052"/>
    <w:rsid w:val="00FF6DED"/>
    <w:rsid w:val="00FF71C8"/>
    <w:rsid w:val="00FF745E"/>
    <w:rsid w:val="00FF7803"/>
    <w:rsid w:val="00FF7C3F"/>
    <w:rsid w:val="01A566D7"/>
    <w:rsid w:val="01D387FB"/>
    <w:rsid w:val="0298C5A4"/>
    <w:rsid w:val="02C90D0F"/>
    <w:rsid w:val="02CFFB04"/>
    <w:rsid w:val="03F544E7"/>
    <w:rsid w:val="057A54E3"/>
    <w:rsid w:val="06363A33"/>
    <w:rsid w:val="0739CFB8"/>
    <w:rsid w:val="076EFE0B"/>
    <w:rsid w:val="079F0D9A"/>
    <w:rsid w:val="07A97751"/>
    <w:rsid w:val="09245E51"/>
    <w:rsid w:val="0937557F"/>
    <w:rsid w:val="0986FB70"/>
    <w:rsid w:val="0999DA11"/>
    <w:rsid w:val="09B3669C"/>
    <w:rsid w:val="09DE7D10"/>
    <w:rsid w:val="0AAF05BC"/>
    <w:rsid w:val="0AE62099"/>
    <w:rsid w:val="0BA88DFA"/>
    <w:rsid w:val="0CC56EB8"/>
    <w:rsid w:val="0D8B3D56"/>
    <w:rsid w:val="0D9ED2A0"/>
    <w:rsid w:val="0DA1FD1F"/>
    <w:rsid w:val="0F37B5A0"/>
    <w:rsid w:val="0F72CA51"/>
    <w:rsid w:val="0FB0FE7B"/>
    <w:rsid w:val="0FCC0324"/>
    <w:rsid w:val="10ADAC99"/>
    <w:rsid w:val="10C9E048"/>
    <w:rsid w:val="10D4729A"/>
    <w:rsid w:val="1124E165"/>
    <w:rsid w:val="11DD3FF6"/>
    <w:rsid w:val="1228DBA7"/>
    <w:rsid w:val="12934107"/>
    <w:rsid w:val="12D8B10C"/>
    <w:rsid w:val="1331A9BF"/>
    <w:rsid w:val="1354BDAE"/>
    <w:rsid w:val="1401DFF8"/>
    <w:rsid w:val="142C168F"/>
    <w:rsid w:val="142E2871"/>
    <w:rsid w:val="1438BAED"/>
    <w:rsid w:val="149370CA"/>
    <w:rsid w:val="14A34762"/>
    <w:rsid w:val="14ED137B"/>
    <w:rsid w:val="14F33ABB"/>
    <w:rsid w:val="1535BF1D"/>
    <w:rsid w:val="1557EF92"/>
    <w:rsid w:val="1579C094"/>
    <w:rsid w:val="1588FD41"/>
    <w:rsid w:val="16CF3B24"/>
    <w:rsid w:val="17116D7A"/>
    <w:rsid w:val="17736013"/>
    <w:rsid w:val="181B30F6"/>
    <w:rsid w:val="1850455C"/>
    <w:rsid w:val="1890A4A7"/>
    <w:rsid w:val="198AF8BF"/>
    <w:rsid w:val="19DFC261"/>
    <w:rsid w:val="19E14228"/>
    <w:rsid w:val="1A355F9A"/>
    <w:rsid w:val="1AC97D91"/>
    <w:rsid w:val="1CDD6B92"/>
    <w:rsid w:val="1CEA734A"/>
    <w:rsid w:val="1E09BA8B"/>
    <w:rsid w:val="1E316833"/>
    <w:rsid w:val="1F19EE19"/>
    <w:rsid w:val="1F7AAF8B"/>
    <w:rsid w:val="1F99F1D2"/>
    <w:rsid w:val="20125996"/>
    <w:rsid w:val="20F149BD"/>
    <w:rsid w:val="21999935"/>
    <w:rsid w:val="223577DC"/>
    <w:rsid w:val="223C23BD"/>
    <w:rsid w:val="227F87F3"/>
    <w:rsid w:val="239D6EF9"/>
    <w:rsid w:val="23BCF2A7"/>
    <w:rsid w:val="2421A3AE"/>
    <w:rsid w:val="24817A18"/>
    <w:rsid w:val="25D69D7D"/>
    <w:rsid w:val="2686BD90"/>
    <w:rsid w:val="26C38572"/>
    <w:rsid w:val="272AC443"/>
    <w:rsid w:val="27473446"/>
    <w:rsid w:val="27E1765B"/>
    <w:rsid w:val="29E2D36D"/>
    <w:rsid w:val="2A35E8B1"/>
    <w:rsid w:val="2A46861B"/>
    <w:rsid w:val="2AFD18E2"/>
    <w:rsid w:val="2BB1E96C"/>
    <w:rsid w:val="2C0B820B"/>
    <w:rsid w:val="2C563CE2"/>
    <w:rsid w:val="2D45F20A"/>
    <w:rsid w:val="2D70786D"/>
    <w:rsid w:val="2D7A8978"/>
    <w:rsid w:val="2F31FF61"/>
    <w:rsid w:val="2F938350"/>
    <w:rsid w:val="2FCE3A05"/>
    <w:rsid w:val="2FE4F93C"/>
    <w:rsid w:val="3203B10D"/>
    <w:rsid w:val="3255216E"/>
    <w:rsid w:val="34B393B9"/>
    <w:rsid w:val="34D3375B"/>
    <w:rsid w:val="35A195A2"/>
    <w:rsid w:val="3602CC2F"/>
    <w:rsid w:val="3646289A"/>
    <w:rsid w:val="3664BDD7"/>
    <w:rsid w:val="36CA88E0"/>
    <w:rsid w:val="36DB2335"/>
    <w:rsid w:val="37DBC244"/>
    <w:rsid w:val="3887752B"/>
    <w:rsid w:val="38B512BD"/>
    <w:rsid w:val="38BB12B1"/>
    <w:rsid w:val="38C7BC6F"/>
    <w:rsid w:val="39A0C1DF"/>
    <w:rsid w:val="3A19581B"/>
    <w:rsid w:val="3AD5B80C"/>
    <w:rsid w:val="3AE0C3C4"/>
    <w:rsid w:val="3B0F6581"/>
    <w:rsid w:val="3B23874F"/>
    <w:rsid w:val="3B426925"/>
    <w:rsid w:val="3BFD3198"/>
    <w:rsid w:val="3CE27EEB"/>
    <w:rsid w:val="3CFCCB77"/>
    <w:rsid w:val="3CFFB860"/>
    <w:rsid w:val="3D8D79B4"/>
    <w:rsid w:val="3D9DA572"/>
    <w:rsid w:val="3E6A37B6"/>
    <w:rsid w:val="3F40A3B5"/>
    <w:rsid w:val="3FFF1457"/>
    <w:rsid w:val="40274CD6"/>
    <w:rsid w:val="405CE47C"/>
    <w:rsid w:val="408DC9DC"/>
    <w:rsid w:val="415277AC"/>
    <w:rsid w:val="417120A8"/>
    <w:rsid w:val="41F56A81"/>
    <w:rsid w:val="427F030E"/>
    <w:rsid w:val="429F8048"/>
    <w:rsid w:val="43E542A1"/>
    <w:rsid w:val="4437B49B"/>
    <w:rsid w:val="44FEF2D5"/>
    <w:rsid w:val="458C0F84"/>
    <w:rsid w:val="45A27ECF"/>
    <w:rsid w:val="46017343"/>
    <w:rsid w:val="46B5979D"/>
    <w:rsid w:val="4754DC85"/>
    <w:rsid w:val="47F81812"/>
    <w:rsid w:val="48745681"/>
    <w:rsid w:val="493FC0AB"/>
    <w:rsid w:val="4A85CE54"/>
    <w:rsid w:val="4A8DC2CC"/>
    <w:rsid w:val="4AF311B7"/>
    <w:rsid w:val="4B64888E"/>
    <w:rsid w:val="4B7610CA"/>
    <w:rsid w:val="4BA256BC"/>
    <w:rsid w:val="4BB4AE0C"/>
    <w:rsid w:val="4BD094FF"/>
    <w:rsid w:val="4BEAB927"/>
    <w:rsid w:val="4BFF7AE2"/>
    <w:rsid w:val="4C214F90"/>
    <w:rsid w:val="4CAA9E22"/>
    <w:rsid w:val="4CDD670A"/>
    <w:rsid w:val="4E60EA3D"/>
    <w:rsid w:val="4E7269F0"/>
    <w:rsid w:val="4E80FF41"/>
    <w:rsid w:val="4E867BB7"/>
    <w:rsid w:val="4EE2A2F6"/>
    <w:rsid w:val="4F5AB737"/>
    <w:rsid w:val="50C9A193"/>
    <w:rsid w:val="50FFBFA4"/>
    <w:rsid w:val="5126A99B"/>
    <w:rsid w:val="51484E61"/>
    <w:rsid w:val="532BD923"/>
    <w:rsid w:val="538FC1A2"/>
    <w:rsid w:val="5464CA8C"/>
    <w:rsid w:val="54D9101F"/>
    <w:rsid w:val="56F17C91"/>
    <w:rsid w:val="57A22ADF"/>
    <w:rsid w:val="58BDA63E"/>
    <w:rsid w:val="58CB4D1D"/>
    <w:rsid w:val="5926FADC"/>
    <w:rsid w:val="5B26921D"/>
    <w:rsid w:val="5B5E9592"/>
    <w:rsid w:val="5B6FA7E1"/>
    <w:rsid w:val="5B85672C"/>
    <w:rsid w:val="5BE6B065"/>
    <w:rsid w:val="5C34FC7E"/>
    <w:rsid w:val="5CB3CA1A"/>
    <w:rsid w:val="5D3769DF"/>
    <w:rsid w:val="5D5C25ED"/>
    <w:rsid w:val="5D94F9AD"/>
    <w:rsid w:val="5D9DDF08"/>
    <w:rsid w:val="5D9F04D2"/>
    <w:rsid w:val="5E33BE57"/>
    <w:rsid w:val="5E82B0CA"/>
    <w:rsid w:val="5F32141D"/>
    <w:rsid w:val="602B5195"/>
    <w:rsid w:val="6055BED3"/>
    <w:rsid w:val="6061D165"/>
    <w:rsid w:val="60D36578"/>
    <w:rsid w:val="61125C8E"/>
    <w:rsid w:val="6211398D"/>
    <w:rsid w:val="6270AD21"/>
    <w:rsid w:val="6320E68C"/>
    <w:rsid w:val="63894269"/>
    <w:rsid w:val="65005C7B"/>
    <w:rsid w:val="65A893DE"/>
    <w:rsid w:val="65AC1536"/>
    <w:rsid w:val="665D4227"/>
    <w:rsid w:val="669895E9"/>
    <w:rsid w:val="66B10C6C"/>
    <w:rsid w:val="6704097B"/>
    <w:rsid w:val="67B4E650"/>
    <w:rsid w:val="68E73453"/>
    <w:rsid w:val="68EFFF57"/>
    <w:rsid w:val="69E05828"/>
    <w:rsid w:val="69E2A407"/>
    <w:rsid w:val="6A12CC8B"/>
    <w:rsid w:val="6A2AF8D2"/>
    <w:rsid w:val="6A470BED"/>
    <w:rsid w:val="6ADCC3E3"/>
    <w:rsid w:val="6B745003"/>
    <w:rsid w:val="6BCBEA1C"/>
    <w:rsid w:val="6C952D72"/>
    <w:rsid w:val="6F99921A"/>
    <w:rsid w:val="6FB15B7E"/>
    <w:rsid w:val="703CF430"/>
    <w:rsid w:val="70A2B572"/>
    <w:rsid w:val="70FB5B31"/>
    <w:rsid w:val="710A31FC"/>
    <w:rsid w:val="71622C5F"/>
    <w:rsid w:val="72D136B9"/>
    <w:rsid w:val="72F9C836"/>
    <w:rsid w:val="731401ED"/>
    <w:rsid w:val="73C5C0AB"/>
    <w:rsid w:val="73DCAD0F"/>
    <w:rsid w:val="74FC5B98"/>
    <w:rsid w:val="7534BAB2"/>
    <w:rsid w:val="75351211"/>
    <w:rsid w:val="75801523"/>
    <w:rsid w:val="7596ED79"/>
    <w:rsid w:val="75D1A8AB"/>
    <w:rsid w:val="75DFE37D"/>
    <w:rsid w:val="7711D279"/>
    <w:rsid w:val="77D1BD37"/>
    <w:rsid w:val="782D89BB"/>
    <w:rsid w:val="79A3AE66"/>
    <w:rsid w:val="79E3DD7C"/>
    <w:rsid w:val="7A3F9998"/>
    <w:rsid w:val="7A740F17"/>
    <w:rsid w:val="7B4AF0D1"/>
    <w:rsid w:val="7B81F80E"/>
    <w:rsid w:val="7BE0CD63"/>
    <w:rsid w:val="7C030DD1"/>
    <w:rsid w:val="7C1B2C6A"/>
    <w:rsid w:val="7C4DBF69"/>
    <w:rsid w:val="7D143833"/>
    <w:rsid w:val="7D321B26"/>
    <w:rsid w:val="7DFFB656"/>
    <w:rsid w:val="7E74E663"/>
    <w:rsid w:val="7ED05423"/>
    <w:rsid w:val="7EE2EBD6"/>
    <w:rsid w:val="7EF371A3"/>
    <w:rsid w:val="7F298D6B"/>
    <w:rsid w:val="7F8F70CA"/>
    <w:rsid w:val="7FBBD082"/>
    <w:rsid w:val="7FC5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B737"/>
  <w15:chartTrackingRefBased/>
  <w15:docId w15:val="{5484C6D8-CC8F-4666-8B4A-58D627D1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uiPriority w:val="99"/>
    <w:rsid w:val="00515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CA" w:eastAsia="en-CA"/>
    </w:rPr>
  </w:style>
  <w:style w:type="character" w:customStyle="1" w:styleId="normaltextrun">
    <w:name w:val="normaltextrun"/>
    <w:basedOn w:val="DefaultParagraphFont"/>
    <w:rsid w:val="00515B0E"/>
  </w:style>
  <w:style w:type="character" w:customStyle="1" w:styleId="eop">
    <w:name w:val="eop"/>
    <w:basedOn w:val="DefaultParagraphFont"/>
    <w:rsid w:val="00515B0E"/>
  </w:style>
  <w:style w:type="table" w:styleId="TableGrid">
    <w:name w:val="Table Grid"/>
    <w:basedOn w:val="TableNormal"/>
    <w:uiPriority w:val="39"/>
    <w:rsid w:val="00505DDD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60FF3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B561C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7702D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190F32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72396E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E4418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91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1A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1A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A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1A6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326E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1A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AA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C7285"/>
    <w:rPr>
      <w:i/>
      <w:iCs/>
    </w:rPr>
  </w:style>
  <w:style w:type="character" w:customStyle="1" w:styleId="cf01">
    <w:name w:val="cf01"/>
    <w:basedOn w:val="DefaultParagraphFont"/>
    <w:rsid w:val="00A566EA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FC07F5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6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2EF"/>
  </w:style>
  <w:style w:type="paragraph" w:styleId="Footer">
    <w:name w:val="footer"/>
    <w:basedOn w:val="Normal"/>
    <w:link w:val="FooterChar"/>
    <w:uiPriority w:val="99"/>
    <w:unhideWhenUsed/>
    <w:rsid w:val="00066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2EF"/>
  </w:style>
  <w:style w:type="character" w:styleId="LineNumber">
    <w:name w:val="line number"/>
    <w:basedOn w:val="DefaultParagraphFont"/>
    <w:uiPriority w:val="99"/>
    <w:semiHidden/>
    <w:unhideWhenUsed/>
    <w:rsid w:val="00986452"/>
  </w:style>
  <w:style w:type="paragraph" w:styleId="Bibliography">
    <w:name w:val="Bibliography"/>
    <w:basedOn w:val="Normal"/>
    <w:next w:val="Normal"/>
    <w:uiPriority w:val="37"/>
    <w:unhideWhenUsed/>
    <w:rsid w:val="00003869"/>
    <w:pPr>
      <w:tabs>
        <w:tab w:val="left" w:pos="384"/>
      </w:tabs>
      <w:spacing w:after="240" w:line="240" w:lineRule="auto"/>
      <w:ind w:left="384" w:hanging="384"/>
    </w:pPr>
  </w:style>
  <w:style w:type="paragraph" w:styleId="ListParagraph">
    <w:name w:val="List Paragraph"/>
    <w:basedOn w:val="Normal"/>
    <w:uiPriority w:val="34"/>
    <w:qFormat/>
    <w:rsid w:val="00670B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9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CA" w:eastAsia="en-CA"/>
    </w:rPr>
  </w:style>
  <w:style w:type="character" w:styleId="Strong">
    <w:name w:val="Strong"/>
    <w:basedOn w:val="DefaultParagraphFont"/>
    <w:uiPriority w:val="22"/>
    <w:qFormat/>
    <w:rsid w:val="00992067"/>
    <w:rPr>
      <w:b/>
      <w:bCs/>
    </w:rPr>
  </w:style>
  <w:style w:type="table" w:customStyle="1" w:styleId="TableGrid7">
    <w:name w:val="Table Grid7"/>
    <w:basedOn w:val="TableNormal"/>
    <w:next w:val="TableGrid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43B54"/>
  </w:style>
  <w:style w:type="character" w:styleId="FollowedHyperlink">
    <w:name w:val="FollowedHyperlink"/>
    <w:basedOn w:val="DefaultParagraphFont"/>
    <w:uiPriority w:val="99"/>
    <w:semiHidden/>
    <w:unhideWhenUsed/>
    <w:rsid w:val="00743B54"/>
    <w:rPr>
      <w:color w:val="96607D" w:themeColor="followedHyperlink"/>
      <w:u w:val="single"/>
    </w:rPr>
  </w:style>
  <w:style w:type="paragraph" w:customStyle="1" w:styleId="msonormal0">
    <w:name w:val="msonormal"/>
    <w:basedOn w:val="Normal"/>
    <w:uiPriority w:val="99"/>
    <w:rsid w:val="00743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CA" w:eastAsia="en-CA"/>
    </w:rPr>
  </w:style>
  <w:style w:type="character" w:customStyle="1" w:styleId="TitleChar1">
    <w:name w:val="Title Char1"/>
    <w:basedOn w:val="DefaultParagraphFont"/>
    <w:uiPriority w:val="10"/>
    <w:rsid w:val="00743B54"/>
    <w:rPr>
      <w:rFonts w:ascii="Aptos Display" w:eastAsia="MS Gothic" w:hAnsi="Aptos Display" w:cs="Times New Roman" w:hint="default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uiPriority w:val="11"/>
    <w:rsid w:val="00743B54"/>
    <w:rPr>
      <w:rFonts w:ascii="MS Gothic" w:eastAsia="MS Gothic" w:hAnsi="MS Gothic" w:cs="Times New Roman" w:hint="eastAsia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DefaultParagraphFont"/>
    <w:uiPriority w:val="29"/>
    <w:rsid w:val="00743B54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DefaultParagraphFont"/>
    <w:uiPriority w:val="30"/>
    <w:rsid w:val="00743B54"/>
    <w:rPr>
      <w:i/>
      <w:iCs/>
      <w:color w:val="0F4761" w:themeColor="accent1" w:themeShade="BF"/>
    </w:rPr>
  </w:style>
  <w:style w:type="table" w:customStyle="1" w:styleId="TableGrid10">
    <w:name w:val="Table Grid10"/>
    <w:basedOn w:val="TableNormal"/>
    <w:next w:val="TableGrid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uiPriority w:val="39"/>
    <w:rsid w:val="00743B54"/>
    <w:pPr>
      <w:spacing w:after="0" w:line="240" w:lineRule="auto"/>
    </w:pPr>
    <w:rPr>
      <w:rFonts w:ascii="Aptos" w:eastAsia="Aptos" w:hAnsi="Aptos" w:cs="Arial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9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0D6506BA7E22479CBD279EF71DADC5" ma:contentTypeVersion="13" ma:contentTypeDescription="Create a new document." ma:contentTypeScope="" ma:versionID="0e896b8d6656a3f9bce60d3b63b743ff">
  <xsd:schema xmlns:xsd="http://www.w3.org/2001/XMLSchema" xmlns:xs="http://www.w3.org/2001/XMLSchema" xmlns:p="http://schemas.microsoft.com/office/2006/metadata/properties" xmlns:ns2="022931d0-c045-4e6d-afbf-e7b0add9eaee" xmlns:ns3="129587d0-b607-4aa3-9025-cac0905e4a4e" targetNamespace="http://schemas.microsoft.com/office/2006/metadata/properties" ma:root="true" ma:fieldsID="1978033058b016d40c6fc4ba778055dd" ns2:_="" ns3:_="">
    <xsd:import namespace="022931d0-c045-4e6d-afbf-e7b0add9eaee"/>
    <xsd:import namespace="129587d0-b607-4aa3-9025-cac0905e4a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931d0-c045-4e6d-afbf-e7b0add9ea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e81a1b-a06e-44e9-85a7-f1a032201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Time" ma:index="20" nillable="true" ma:displayName="Time" ma:format="DateTime" ma:internalName="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587d0-b607-4aa3-9025-cac0905e4a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23960d-7d13-4254-9626-8396ff460600}" ma:internalName="TaxCatchAll" ma:showField="CatchAllData" ma:web="129587d0-b607-4aa3-9025-cac0905e4a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2931d0-c045-4e6d-afbf-e7b0add9eaee">
      <Terms xmlns="http://schemas.microsoft.com/office/infopath/2007/PartnerControls"/>
    </lcf76f155ced4ddcb4097134ff3c332f>
    <TaxCatchAll xmlns="129587d0-b607-4aa3-9025-cac0905e4a4e" xsi:nil="true"/>
    <Time xmlns="022931d0-c045-4e6d-afbf-e7b0add9eaee" xsi:nil="true"/>
  </documentManagement>
</p:properties>
</file>

<file path=customXml/itemProps1.xml><?xml version="1.0" encoding="utf-8"?>
<ds:datastoreItem xmlns:ds="http://schemas.openxmlformats.org/officeDocument/2006/customXml" ds:itemID="{ED9B2738-E26C-42D8-8ACE-91E6312129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50B753-52F4-4818-BEB7-5D23A70E5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931d0-c045-4e6d-afbf-e7b0add9eaee"/>
    <ds:schemaRef ds:uri="129587d0-b607-4aa3-9025-cac0905e4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BC69CC-ED99-40BA-B90E-1FC624CA5E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2547C2-54E0-4D26-8583-30C56148EC4B}">
  <ds:schemaRefs>
    <ds:schemaRef ds:uri="http://schemas.microsoft.com/office/2006/metadata/properties"/>
    <ds:schemaRef ds:uri="http://schemas.microsoft.com/office/infopath/2007/PartnerControls"/>
    <ds:schemaRef ds:uri="022931d0-c045-4e6d-afbf-e7b0add9eaee"/>
    <ds:schemaRef ds:uri="129587d0-b607-4aa3-9025-cac0905e4a4e"/>
  </ds:schemaRefs>
</ds:datastoreItem>
</file>

<file path=docMetadata/LabelInfo.xml><?xml version="1.0" encoding="utf-8"?>
<clbl:labelList xmlns:clbl="http://schemas.microsoft.com/office/2020/mipLabelMetadata">
  <clbl:label id="{5288b588-e085-4e7c-a1a7-3e70c10d1e67}" enabled="1" method="Standard" siteId="{6dba777c-7033-4ab8-8a93-46304e7ee1b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2897</Words>
  <Characters>16517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 Jacobson</dc:creator>
  <cp:keywords/>
  <dc:description/>
  <cp:lastModifiedBy>Maria Gil Mir</cp:lastModifiedBy>
  <cp:revision>44</cp:revision>
  <dcterms:created xsi:type="dcterms:W3CDTF">2025-11-12T17:55:00Z</dcterms:created>
  <dcterms:modified xsi:type="dcterms:W3CDTF">2026-04-29T06:55:00Z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0x010100ED0D6506BA7E22479CBD279EF71DADC5</vt:lpwstr>
  </property>
  <property fmtid="{D5CDD505-2E9C-101B-9397-08002B2CF9AE}" pid="3" name="MediaServiceImageTags">
    <vt:lpwstr/>
  </property>
  <property fmtid="{D5CDD505-2E9C-101B-9397-08002B2CF9AE}" pid="4" name="ZOTERO_PREF_1">
    <vt:lpwstr>&lt;data data-version="3" zotero-version="7.0.15"&gt;&lt;session id="T4xKxhHJ"/&gt;&lt;style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5" name="ZOTERO_PREF_2">
    <vt:lpwstr>maticJournalAbbreviations" value="true"/&gt;&lt;/prefs&gt;&lt;/data&gt;</vt:lpwstr>
  </property>
  <property fmtid="{D5CDD505-2E9C-101B-9397-08002B2CF9AE}" pid="6" name="ClassificationContentMarkingFooterShapeIds">
    <vt:lpwstr>648d24f7,2ae4c53e,379a2936</vt:lpwstr>
  </property>
  <property fmtid="{D5CDD505-2E9C-101B-9397-08002B2CF9AE}" pid="7" name="ClassificationContentMarkingFooterFontProps">
    <vt:lpwstr>#000000,7,Calibri</vt:lpwstr>
  </property>
  <property fmtid="{D5CDD505-2E9C-101B-9397-08002B2CF9AE}" pid="8" name="ClassificationContentMarkingFooterText">
    <vt:lpwstr>BUSINESS USE</vt:lpwstr>
  </property>
  <property fmtid="{D5CDD505-2E9C-101B-9397-08002B2CF9AE}" pid="9" name="MSIP_Label_5288b588-e085-4e7c-a1a7-3e70c10d1e67_Enabled">
    <vt:lpwstr>true</vt:lpwstr>
  </property>
  <property fmtid="{D5CDD505-2E9C-101B-9397-08002B2CF9AE}" pid="10" name="MSIP_Label_5288b588-e085-4e7c-a1a7-3e70c10d1e67_SetDate">
    <vt:lpwstr>2025-04-03T17:17:57Z</vt:lpwstr>
  </property>
  <property fmtid="{D5CDD505-2E9C-101B-9397-08002B2CF9AE}" pid="11" name="MSIP_Label_5288b588-e085-4e7c-a1a7-3e70c10d1e67_Method">
    <vt:lpwstr>Standard</vt:lpwstr>
  </property>
  <property fmtid="{D5CDD505-2E9C-101B-9397-08002B2CF9AE}" pid="12" name="MSIP_Label_5288b588-e085-4e7c-a1a7-3e70c10d1e67_Name">
    <vt:lpwstr>Internal Use Data</vt:lpwstr>
  </property>
  <property fmtid="{D5CDD505-2E9C-101B-9397-08002B2CF9AE}" pid="13" name="MSIP_Label_5288b588-e085-4e7c-a1a7-3e70c10d1e67_SiteId">
    <vt:lpwstr>6dba777c-7033-4ab8-8a93-46304e7ee1b4</vt:lpwstr>
  </property>
  <property fmtid="{D5CDD505-2E9C-101B-9397-08002B2CF9AE}" pid="14" name="MSIP_Label_5288b588-e085-4e7c-a1a7-3e70c10d1e67_ActionId">
    <vt:lpwstr>1ce42cb5-d584-4eed-8ae3-b6b4d7ae1667</vt:lpwstr>
  </property>
  <property fmtid="{D5CDD505-2E9C-101B-9397-08002B2CF9AE}" pid="15" name="MSIP_Label_5288b588-e085-4e7c-a1a7-3e70c10d1e67_ContentBits">
    <vt:lpwstr>2</vt:lpwstr>
  </property>
</Properties>
</file>