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2E1A" w:rsidRDefault="00CE22D4" w:rsidP="00CE22D4">
      <w:pPr>
        <w:jc w:val="center"/>
        <w:rPr>
          <w:lang w:val="tr-TR"/>
        </w:rPr>
      </w:pPr>
      <w:r>
        <w:rPr>
          <w:lang w:val="tr-TR"/>
        </w:rPr>
        <w:t>SUPPLEMENTARY MATERAL</w:t>
      </w:r>
    </w:p>
    <w:p w:rsidR="00CE22D4" w:rsidRDefault="00CE22D4" w:rsidP="00CE22D4">
      <w:pPr>
        <w:jc w:val="center"/>
        <w:rPr>
          <w:lang w:val="tr-TR"/>
        </w:rPr>
      </w:pPr>
    </w:p>
    <w:p w:rsidR="00CE22D4" w:rsidRDefault="00CE22D4" w:rsidP="00CE22D4">
      <w:pPr>
        <w:jc w:val="center"/>
        <w:rPr>
          <w:lang w:val="tr-TR"/>
        </w:rPr>
      </w:pPr>
    </w:p>
    <w:p w:rsidR="00CE22D4" w:rsidRPr="003F71D5" w:rsidRDefault="00CE22D4" w:rsidP="00CE22D4">
      <w:pPr>
        <w:spacing w:line="360" w:lineRule="auto"/>
        <w:jc w:val="both"/>
        <w:rPr>
          <w:rFonts w:ascii="Arial" w:hAnsi="Arial" w:cs="Arial"/>
          <w:color w:val="FF0000"/>
          <w:sz w:val="20"/>
          <w:szCs w:val="20"/>
          <w:lang w:val="tr-TR"/>
        </w:rPr>
      </w:pPr>
      <w:r w:rsidRPr="003F71D5">
        <w:rPr>
          <w:rFonts w:ascii="Arial" w:hAnsi="Arial" w:cs="Arial"/>
          <w:b/>
          <w:bCs/>
          <w:color w:val="000000" w:themeColor="text1"/>
          <w:sz w:val="20"/>
          <w:szCs w:val="20"/>
          <w:lang w:val="tr-TR"/>
        </w:rPr>
        <w:t xml:space="preserve">Table </w:t>
      </w:r>
      <w:r>
        <w:rPr>
          <w:rFonts w:ascii="Arial" w:hAnsi="Arial" w:cs="Arial"/>
          <w:b/>
          <w:bCs/>
          <w:color w:val="000000" w:themeColor="text1"/>
          <w:sz w:val="20"/>
          <w:szCs w:val="20"/>
          <w:lang w:val="tr-TR"/>
        </w:rPr>
        <w:t>S1</w:t>
      </w:r>
      <w:r w:rsidRPr="003F71D5">
        <w:rPr>
          <w:rFonts w:ascii="Arial" w:hAnsi="Arial" w:cs="Arial"/>
          <w:b/>
          <w:bCs/>
          <w:color w:val="000000" w:themeColor="text1"/>
          <w:sz w:val="20"/>
          <w:szCs w:val="20"/>
          <w:lang w:val="tr-TR"/>
        </w:rPr>
        <w:t>.</w:t>
      </w:r>
      <w:r w:rsidRPr="003F71D5">
        <w:rPr>
          <w:rFonts w:ascii="Arial" w:hAnsi="Arial" w:cs="Arial"/>
          <w:b/>
          <w:bCs/>
          <w:color w:val="FF0000"/>
          <w:sz w:val="20"/>
          <w:szCs w:val="20"/>
          <w:lang w:val="tr-TR"/>
        </w:rPr>
        <w:t xml:space="preserve"> </w:t>
      </w:r>
      <w:r w:rsidRPr="00D13BB7">
        <w:rPr>
          <w:rFonts w:ascii="Arial" w:hAnsi="Arial" w:cs="Arial"/>
          <w:b/>
          <w:bCs/>
          <w:sz w:val="20"/>
          <w:szCs w:val="20"/>
          <w:lang w:val="tr-TR"/>
        </w:rPr>
        <w:t>Baseline laboratory parameters of patients with crush syndrome at admission or before initiation of extracorporeal treatment.</w:t>
      </w:r>
    </w:p>
    <w:p w:rsidR="00CE22D4" w:rsidRDefault="00CE22D4" w:rsidP="00CE22D4">
      <w:pPr>
        <w:jc w:val="center"/>
        <w:rPr>
          <w:lang w:val="tr-TR"/>
        </w:rPr>
      </w:pPr>
    </w:p>
    <w:p w:rsidR="00CE22D4" w:rsidRDefault="00CE22D4" w:rsidP="00CE22D4">
      <w:pPr>
        <w:jc w:val="center"/>
        <w:rPr>
          <w:lang w:val="tr-TR"/>
        </w:rPr>
      </w:pPr>
    </w:p>
    <w:tbl>
      <w:tblPr>
        <w:tblStyle w:val="TableGrid"/>
        <w:tblW w:w="1616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
        <w:gridCol w:w="794"/>
        <w:gridCol w:w="794"/>
        <w:gridCol w:w="794"/>
        <w:gridCol w:w="794"/>
        <w:gridCol w:w="794"/>
        <w:gridCol w:w="794"/>
        <w:gridCol w:w="794"/>
        <w:gridCol w:w="883"/>
        <w:gridCol w:w="705"/>
        <w:gridCol w:w="854"/>
        <w:gridCol w:w="734"/>
        <w:gridCol w:w="794"/>
        <w:gridCol w:w="794"/>
        <w:gridCol w:w="794"/>
        <w:gridCol w:w="794"/>
        <w:gridCol w:w="794"/>
        <w:gridCol w:w="794"/>
        <w:gridCol w:w="624"/>
        <w:gridCol w:w="624"/>
        <w:gridCol w:w="625"/>
      </w:tblGrid>
      <w:tr w:rsidR="003005EF" w:rsidRPr="003F71D5" w:rsidTr="003005EF">
        <w:trPr>
          <w:cantSplit/>
          <w:trHeight w:val="397"/>
        </w:trPr>
        <w:tc>
          <w:tcPr>
            <w:tcW w:w="794" w:type="dxa"/>
            <w:tcBorders>
              <w:top w:val="double" w:sz="6" w:space="0" w:color="auto"/>
              <w:bottom w:val="single" w:sz="4" w:space="0" w:color="auto"/>
            </w:tcBorders>
            <w:vAlign w:val="center"/>
          </w:tcPr>
          <w:p w:rsidR="003005EF" w:rsidRPr="003F71D5" w:rsidRDefault="003005EF" w:rsidP="003005EF">
            <w:pPr>
              <w:jc w:val="center"/>
              <w:rPr>
                <w:rFonts w:ascii="Arial" w:hAnsi="Arial" w:cs="Arial"/>
                <w:b/>
                <w:bCs/>
                <w:i/>
                <w:iCs/>
                <w:color w:val="000000" w:themeColor="text1"/>
                <w:sz w:val="18"/>
                <w:szCs w:val="18"/>
                <w:lang w:val="tr-TR"/>
              </w:rPr>
            </w:pP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color w:val="000000" w:themeColor="text1"/>
                <w:sz w:val="18"/>
                <w:szCs w:val="18"/>
                <w:lang w:val="tr-TR"/>
              </w:rPr>
            </w:pPr>
            <w:r w:rsidRPr="00F55346">
              <w:rPr>
                <w:rFonts w:ascii="Arial" w:hAnsi="Arial" w:cs="Arial"/>
                <w:b/>
                <w:bCs/>
                <w:sz w:val="18"/>
                <w:szCs w:val="18"/>
                <w:lang w:val="tr-TR"/>
              </w:rPr>
              <w:t>Cr</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Ure</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Na</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K</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HCO</w:t>
            </w:r>
            <w:r w:rsidRPr="00F55346">
              <w:rPr>
                <w:rFonts w:ascii="Arial" w:hAnsi="Arial" w:cs="Arial"/>
                <w:b/>
                <w:bCs/>
                <w:sz w:val="18"/>
                <w:szCs w:val="18"/>
                <w:vertAlign w:val="subscript"/>
                <w:lang w:val="tr-TR"/>
              </w:rPr>
              <w:t>3</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P</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Ca</w:t>
            </w:r>
          </w:p>
        </w:tc>
        <w:tc>
          <w:tcPr>
            <w:tcW w:w="883"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CK</w:t>
            </w:r>
          </w:p>
        </w:tc>
        <w:tc>
          <w:tcPr>
            <w:tcW w:w="705"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C</w:t>
            </w:r>
            <w:r>
              <w:rPr>
                <w:rFonts w:ascii="Arial" w:hAnsi="Arial" w:cs="Arial"/>
                <w:b/>
                <w:bCs/>
                <w:sz w:val="18"/>
                <w:szCs w:val="18"/>
                <w:lang w:val="tr-TR"/>
              </w:rPr>
              <w:t>RP</w:t>
            </w:r>
          </w:p>
        </w:tc>
        <w:tc>
          <w:tcPr>
            <w:tcW w:w="85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Lactate</w:t>
            </w:r>
          </w:p>
        </w:tc>
        <w:tc>
          <w:tcPr>
            <w:tcW w:w="73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Mono</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Alb</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WBC</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pH</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sidRPr="00F55346">
              <w:rPr>
                <w:rFonts w:ascii="Arial" w:hAnsi="Arial" w:cs="Arial"/>
                <w:b/>
                <w:bCs/>
                <w:sz w:val="18"/>
                <w:szCs w:val="18"/>
                <w:lang w:val="tr-TR"/>
              </w:rPr>
              <w:t xml:space="preserve">Plt </w:t>
            </w:r>
          </w:p>
        </w:tc>
        <w:tc>
          <w:tcPr>
            <w:tcW w:w="794" w:type="dxa"/>
            <w:tcBorders>
              <w:top w:val="double" w:sz="6" w:space="0" w:color="auto"/>
              <w:bottom w:val="single" w:sz="4" w:space="0" w:color="auto"/>
            </w:tcBorders>
            <w:vAlign w:val="center"/>
          </w:tcPr>
          <w:p w:rsidR="003005EF" w:rsidRPr="00F55346" w:rsidRDefault="003005EF" w:rsidP="003005EF">
            <w:pPr>
              <w:rPr>
                <w:rFonts w:ascii="Arial" w:hAnsi="Arial" w:cs="Arial"/>
                <w:b/>
                <w:bCs/>
                <w:sz w:val="18"/>
                <w:szCs w:val="18"/>
                <w:lang w:val="tr-TR"/>
              </w:rPr>
            </w:pPr>
            <w:r w:rsidRPr="00F55346">
              <w:rPr>
                <w:rFonts w:ascii="Arial" w:hAnsi="Arial" w:cs="Arial"/>
                <w:b/>
                <w:bCs/>
                <w:sz w:val="18"/>
                <w:szCs w:val="18"/>
                <w:lang w:val="tr-TR"/>
              </w:rPr>
              <w:t>L</w:t>
            </w:r>
            <w:r>
              <w:rPr>
                <w:rFonts w:ascii="Arial" w:hAnsi="Arial" w:cs="Arial"/>
                <w:b/>
                <w:bCs/>
                <w:sz w:val="18"/>
                <w:szCs w:val="18"/>
                <w:lang w:val="tr-TR"/>
              </w:rPr>
              <w:t>ymp</w:t>
            </w:r>
          </w:p>
        </w:tc>
        <w:tc>
          <w:tcPr>
            <w:tcW w:w="794" w:type="dxa"/>
            <w:tcBorders>
              <w:top w:val="double" w:sz="6" w:space="0" w:color="auto"/>
              <w:bottom w:val="single" w:sz="4" w:space="0" w:color="auto"/>
            </w:tcBorders>
            <w:vAlign w:val="center"/>
          </w:tcPr>
          <w:p w:rsidR="003005EF" w:rsidRPr="00F55346" w:rsidRDefault="003005EF" w:rsidP="003005EF">
            <w:pPr>
              <w:jc w:val="center"/>
              <w:rPr>
                <w:rFonts w:ascii="Arial" w:hAnsi="Arial" w:cs="Arial"/>
                <w:b/>
                <w:bCs/>
                <w:sz w:val="18"/>
                <w:szCs w:val="18"/>
                <w:lang w:val="tr-TR"/>
              </w:rPr>
            </w:pPr>
            <w:r>
              <w:rPr>
                <w:rFonts w:ascii="Arial" w:hAnsi="Arial" w:cs="Arial"/>
                <w:b/>
                <w:bCs/>
                <w:sz w:val="18"/>
                <w:szCs w:val="18"/>
                <w:lang w:val="tr-TR"/>
              </w:rPr>
              <w:t>SOFA</w:t>
            </w:r>
          </w:p>
        </w:tc>
        <w:tc>
          <w:tcPr>
            <w:tcW w:w="624" w:type="dxa"/>
            <w:tcBorders>
              <w:top w:val="double" w:sz="4" w:space="0" w:color="auto"/>
              <w:bottom w:val="single" w:sz="4" w:space="0" w:color="auto"/>
            </w:tcBorders>
            <w:vAlign w:val="center"/>
          </w:tcPr>
          <w:p w:rsidR="003005EF" w:rsidRPr="003F71D5" w:rsidRDefault="003005EF" w:rsidP="003005EF">
            <w:pPr>
              <w:jc w:val="center"/>
              <w:rPr>
                <w:rFonts w:ascii="Arial" w:hAnsi="Arial" w:cs="Arial"/>
                <w:b/>
                <w:bCs/>
                <w:sz w:val="18"/>
                <w:szCs w:val="18"/>
                <w:lang w:val="tr-TR"/>
              </w:rPr>
            </w:pPr>
            <w:r w:rsidRPr="003F71D5">
              <w:rPr>
                <w:rFonts w:ascii="Arial" w:hAnsi="Arial" w:cs="Arial"/>
                <w:b/>
                <w:bCs/>
                <w:sz w:val="18"/>
                <w:szCs w:val="18"/>
                <w:lang w:val="tr-TR"/>
              </w:rPr>
              <w:t>Hgb</w:t>
            </w:r>
          </w:p>
        </w:tc>
        <w:tc>
          <w:tcPr>
            <w:tcW w:w="624" w:type="dxa"/>
            <w:tcBorders>
              <w:top w:val="double" w:sz="4" w:space="0" w:color="auto"/>
              <w:bottom w:val="single" w:sz="4" w:space="0" w:color="auto"/>
            </w:tcBorders>
            <w:vAlign w:val="center"/>
          </w:tcPr>
          <w:p w:rsidR="003005EF" w:rsidRPr="003F71D5" w:rsidRDefault="003005EF" w:rsidP="003005EF">
            <w:pPr>
              <w:jc w:val="center"/>
              <w:rPr>
                <w:rFonts w:ascii="Arial" w:hAnsi="Arial" w:cs="Arial"/>
                <w:b/>
                <w:bCs/>
                <w:sz w:val="18"/>
                <w:szCs w:val="18"/>
                <w:lang w:val="tr-TR"/>
              </w:rPr>
            </w:pPr>
            <w:r w:rsidRPr="003F71D5">
              <w:rPr>
                <w:rFonts w:ascii="Arial" w:hAnsi="Arial" w:cs="Arial"/>
                <w:b/>
                <w:bCs/>
                <w:sz w:val="18"/>
                <w:szCs w:val="18"/>
                <w:lang w:val="tr-TR"/>
              </w:rPr>
              <w:t>AST</w:t>
            </w:r>
          </w:p>
        </w:tc>
        <w:tc>
          <w:tcPr>
            <w:tcW w:w="624" w:type="dxa"/>
            <w:tcBorders>
              <w:top w:val="double" w:sz="4" w:space="0" w:color="auto"/>
              <w:bottom w:val="single" w:sz="4" w:space="0" w:color="auto"/>
            </w:tcBorders>
            <w:vAlign w:val="center"/>
          </w:tcPr>
          <w:p w:rsidR="003005EF" w:rsidRPr="003F71D5" w:rsidRDefault="003005EF" w:rsidP="003005EF">
            <w:pPr>
              <w:jc w:val="center"/>
              <w:rPr>
                <w:rFonts w:ascii="Arial" w:hAnsi="Arial" w:cs="Arial"/>
                <w:b/>
                <w:bCs/>
                <w:sz w:val="18"/>
                <w:szCs w:val="18"/>
                <w:lang w:val="tr-TR"/>
              </w:rPr>
            </w:pPr>
            <w:r w:rsidRPr="003F71D5">
              <w:rPr>
                <w:rFonts w:ascii="Arial" w:hAnsi="Arial" w:cs="Arial"/>
                <w:b/>
                <w:bCs/>
                <w:sz w:val="18"/>
                <w:szCs w:val="18"/>
                <w:lang w:val="tr-TR"/>
              </w:rPr>
              <w:t>ALT</w:t>
            </w:r>
          </w:p>
        </w:tc>
      </w:tr>
      <w:tr w:rsidR="003005EF" w:rsidRPr="003F71D5" w:rsidTr="003005EF">
        <w:trPr>
          <w:trHeight w:val="397"/>
        </w:trPr>
        <w:tc>
          <w:tcPr>
            <w:tcW w:w="794" w:type="dxa"/>
            <w:tcBorders>
              <w:top w:val="single" w:sz="4" w:space="0" w:color="auto"/>
            </w:tcBorders>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1</w:t>
            </w:r>
          </w:p>
        </w:tc>
        <w:tc>
          <w:tcPr>
            <w:tcW w:w="794" w:type="dxa"/>
            <w:tcBorders>
              <w:top w:val="single" w:sz="4" w:space="0" w:color="auto"/>
            </w:tcBorders>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6</w:t>
            </w:r>
          </w:p>
        </w:tc>
        <w:tc>
          <w:tcPr>
            <w:tcW w:w="794" w:type="dxa"/>
            <w:tcBorders>
              <w:top w:val="single" w:sz="4" w:space="0" w:color="auto"/>
            </w:tcBorders>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116,1</w:t>
            </w:r>
          </w:p>
        </w:tc>
        <w:tc>
          <w:tcPr>
            <w:tcW w:w="794" w:type="dxa"/>
            <w:tcBorders>
              <w:top w:val="single" w:sz="4" w:space="0" w:color="auto"/>
            </w:tcBorders>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133</w:t>
            </w:r>
          </w:p>
        </w:tc>
        <w:tc>
          <w:tcPr>
            <w:tcW w:w="794" w:type="dxa"/>
            <w:tcBorders>
              <w:top w:val="single" w:sz="4" w:space="0" w:color="auto"/>
            </w:tcBorders>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4.1</w:t>
            </w:r>
          </w:p>
        </w:tc>
        <w:tc>
          <w:tcPr>
            <w:tcW w:w="794" w:type="dxa"/>
            <w:tcBorders>
              <w:top w:val="single" w:sz="4" w:space="0" w:color="auto"/>
            </w:tcBorders>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24,7</w:t>
            </w:r>
          </w:p>
        </w:tc>
        <w:tc>
          <w:tcPr>
            <w:tcW w:w="794" w:type="dxa"/>
            <w:tcBorders>
              <w:top w:val="single" w:sz="4" w:space="0" w:color="auto"/>
            </w:tcBorders>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4,62</w:t>
            </w:r>
          </w:p>
        </w:tc>
        <w:tc>
          <w:tcPr>
            <w:tcW w:w="794" w:type="dxa"/>
            <w:tcBorders>
              <w:top w:val="single" w:sz="4" w:space="0" w:color="auto"/>
            </w:tcBorders>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7,26</w:t>
            </w:r>
          </w:p>
        </w:tc>
        <w:tc>
          <w:tcPr>
            <w:tcW w:w="883" w:type="dxa"/>
            <w:tcBorders>
              <w:top w:val="single" w:sz="4" w:space="0" w:color="auto"/>
            </w:tcBorders>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14942</w:t>
            </w:r>
          </w:p>
        </w:tc>
        <w:tc>
          <w:tcPr>
            <w:tcW w:w="705" w:type="dxa"/>
            <w:tcBorders>
              <w:top w:val="single" w:sz="4" w:space="0" w:color="auto"/>
            </w:tcBorders>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71</w:t>
            </w:r>
          </w:p>
        </w:tc>
        <w:tc>
          <w:tcPr>
            <w:tcW w:w="854" w:type="dxa"/>
            <w:tcBorders>
              <w:top w:val="single" w:sz="4" w:space="0" w:color="auto"/>
            </w:tcBorders>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1,2</w:t>
            </w:r>
          </w:p>
        </w:tc>
        <w:tc>
          <w:tcPr>
            <w:tcW w:w="734" w:type="dxa"/>
            <w:tcBorders>
              <w:top w:val="single" w:sz="4" w:space="0" w:color="auto"/>
            </w:tcBorders>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3,15</w:t>
            </w:r>
          </w:p>
        </w:tc>
        <w:tc>
          <w:tcPr>
            <w:tcW w:w="794" w:type="dxa"/>
            <w:tcBorders>
              <w:top w:val="single" w:sz="4" w:space="0" w:color="auto"/>
            </w:tcBorders>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23</w:t>
            </w:r>
          </w:p>
        </w:tc>
        <w:tc>
          <w:tcPr>
            <w:tcW w:w="794" w:type="dxa"/>
            <w:tcBorders>
              <w:top w:val="single" w:sz="4" w:space="0" w:color="auto"/>
            </w:tcBorders>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41,1</w:t>
            </w:r>
          </w:p>
        </w:tc>
        <w:tc>
          <w:tcPr>
            <w:tcW w:w="794" w:type="dxa"/>
            <w:tcBorders>
              <w:top w:val="single" w:sz="4" w:space="0" w:color="auto"/>
            </w:tcBorders>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7,437</w:t>
            </w:r>
          </w:p>
        </w:tc>
        <w:tc>
          <w:tcPr>
            <w:tcW w:w="794" w:type="dxa"/>
            <w:tcBorders>
              <w:top w:val="single" w:sz="4" w:space="0" w:color="auto"/>
            </w:tcBorders>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217</w:t>
            </w:r>
          </w:p>
        </w:tc>
        <w:tc>
          <w:tcPr>
            <w:tcW w:w="794" w:type="dxa"/>
            <w:tcBorders>
              <w:top w:val="single" w:sz="4" w:space="0" w:color="auto"/>
            </w:tcBorders>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2,1</w:t>
            </w:r>
          </w:p>
        </w:tc>
        <w:tc>
          <w:tcPr>
            <w:tcW w:w="794" w:type="dxa"/>
            <w:tcBorders>
              <w:top w:val="single" w:sz="4" w:space="0" w:color="auto"/>
            </w:tcBorders>
            <w:vAlign w:val="center"/>
          </w:tcPr>
          <w:p w:rsidR="003005EF" w:rsidRPr="00A345E8" w:rsidRDefault="003005EF" w:rsidP="003005EF">
            <w:pPr>
              <w:jc w:val="center"/>
              <w:rPr>
                <w:rFonts w:ascii="Calibri" w:hAnsi="Calibri" w:cs="Calibri"/>
                <w:color w:val="000000"/>
                <w:sz w:val="18"/>
                <w:szCs w:val="18"/>
                <w:lang w:val="tr-TR"/>
              </w:rPr>
            </w:pPr>
            <w:r>
              <w:rPr>
                <w:rFonts w:ascii="Calibri" w:hAnsi="Calibri" w:cs="Calibri"/>
                <w:color w:val="000000"/>
                <w:sz w:val="18"/>
                <w:szCs w:val="18"/>
                <w:lang w:val="tr-TR"/>
              </w:rPr>
              <w:t>6</w:t>
            </w:r>
          </w:p>
        </w:tc>
        <w:tc>
          <w:tcPr>
            <w:tcW w:w="624" w:type="dxa"/>
            <w:tcBorders>
              <w:top w:val="single" w:sz="4" w:space="0" w:color="auto"/>
            </w:tcBorders>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7,7</w:t>
            </w:r>
          </w:p>
        </w:tc>
        <w:tc>
          <w:tcPr>
            <w:tcW w:w="624" w:type="dxa"/>
            <w:tcBorders>
              <w:top w:val="single" w:sz="4" w:space="0" w:color="auto"/>
            </w:tcBorders>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279</w:t>
            </w:r>
          </w:p>
        </w:tc>
        <w:tc>
          <w:tcPr>
            <w:tcW w:w="624" w:type="dxa"/>
            <w:tcBorders>
              <w:top w:val="single" w:sz="4" w:space="0" w:color="auto"/>
            </w:tcBorders>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95</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2</w:t>
            </w:r>
          </w:p>
        </w:tc>
        <w:tc>
          <w:tcPr>
            <w:tcW w:w="794" w:type="dxa"/>
            <w:shd w:val="clear" w:color="auto" w:fill="auto"/>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3,88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5,87</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11,3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6,14</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6,68</w:t>
            </w:r>
          </w:p>
        </w:tc>
        <w:tc>
          <w:tcPr>
            <w:tcW w:w="883" w:type="dxa"/>
            <w:shd w:val="clear" w:color="auto" w:fill="auto"/>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52517</w:t>
            </w:r>
          </w:p>
        </w:tc>
        <w:tc>
          <w:tcPr>
            <w:tcW w:w="705"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254</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1,7</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0,63</w:t>
            </w:r>
          </w:p>
        </w:tc>
        <w:tc>
          <w:tcPr>
            <w:tcW w:w="794" w:type="dxa"/>
            <w:shd w:val="clear" w:color="auto" w:fill="auto"/>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7,347</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190</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w:t>
            </w:r>
          </w:p>
        </w:tc>
        <w:tc>
          <w:tcPr>
            <w:tcW w:w="794" w:type="dxa"/>
            <w:vAlign w:val="center"/>
          </w:tcPr>
          <w:p w:rsidR="003005EF" w:rsidRPr="00A345E8" w:rsidRDefault="003005EF" w:rsidP="003005EF">
            <w:pPr>
              <w:jc w:val="center"/>
              <w:rPr>
                <w:rFonts w:ascii="Calibri" w:hAnsi="Calibri" w:cs="Calibri"/>
                <w:color w:val="000000"/>
                <w:sz w:val="18"/>
                <w:szCs w:val="18"/>
                <w:lang w:val="tr-TR"/>
              </w:rPr>
            </w:pPr>
            <w:r>
              <w:rPr>
                <w:rFonts w:ascii="Calibri" w:hAnsi="Calibri" w:cs="Calibri"/>
                <w:color w:val="000000"/>
                <w:sz w:val="18"/>
                <w:szCs w:val="18"/>
                <w:lang w:val="tr-TR"/>
              </w:rPr>
              <w:t>3</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14,3</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617</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194</w:t>
            </w:r>
          </w:p>
        </w:tc>
      </w:tr>
      <w:tr w:rsidR="003005EF" w:rsidRPr="003F71D5" w:rsidTr="003005EF">
        <w:trPr>
          <w:trHeight w:val="397"/>
        </w:trPr>
        <w:tc>
          <w:tcPr>
            <w:tcW w:w="794" w:type="dxa"/>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3</w:t>
            </w:r>
          </w:p>
        </w:tc>
        <w:tc>
          <w:tcPr>
            <w:tcW w:w="794" w:type="dxa"/>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7,28</w:t>
            </w:r>
          </w:p>
        </w:tc>
        <w:tc>
          <w:tcPr>
            <w:tcW w:w="794" w:type="dxa"/>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180</w:t>
            </w:r>
          </w:p>
        </w:tc>
        <w:tc>
          <w:tcPr>
            <w:tcW w:w="794" w:type="dxa"/>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133</w:t>
            </w:r>
          </w:p>
        </w:tc>
        <w:tc>
          <w:tcPr>
            <w:tcW w:w="794" w:type="dxa"/>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4,58</w:t>
            </w:r>
          </w:p>
        </w:tc>
        <w:tc>
          <w:tcPr>
            <w:tcW w:w="794" w:type="dxa"/>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21,0</w:t>
            </w:r>
          </w:p>
        </w:tc>
        <w:tc>
          <w:tcPr>
            <w:tcW w:w="794" w:type="dxa"/>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5,22</w:t>
            </w:r>
          </w:p>
        </w:tc>
        <w:tc>
          <w:tcPr>
            <w:tcW w:w="794" w:type="dxa"/>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8,77</w:t>
            </w:r>
          </w:p>
        </w:tc>
        <w:tc>
          <w:tcPr>
            <w:tcW w:w="883" w:type="dxa"/>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68739</w:t>
            </w:r>
          </w:p>
        </w:tc>
        <w:tc>
          <w:tcPr>
            <w:tcW w:w="705" w:type="dxa"/>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46</w:t>
            </w:r>
          </w:p>
        </w:tc>
        <w:tc>
          <w:tcPr>
            <w:tcW w:w="854" w:type="dxa"/>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1,6</w:t>
            </w:r>
          </w:p>
        </w:tc>
        <w:tc>
          <w:tcPr>
            <w:tcW w:w="734" w:type="dxa"/>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0,83</w:t>
            </w:r>
          </w:p>
        </w:tc>
        <w:tc>
          <w:tcPr>
            <w:tcW w:w="794" w:type="dxa"/>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38</w:t>
            </w:r>
          </w:p>
        </w:tc>
        <w:tc>
          <w:tcPr>
            <w:tcW w:w="794" w:type="dxa"/>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12,97</w:t>
            </w:r>
          </w:p>
        </w:tc>
        <w:tc>
          <w:tcPr>
            <w:tcW w:w="794" w:type="dxa"/>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7,284</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240</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3,1</w:t>
            </w:r>
          </w:p>
        </w:tc>
        <w:tc>
          <w:tcPr>
            <w:tcW w:w="794" w:type="dxa"/>
            <w:vAlign w:val="center"/>
          </w:tcPr>
          <w:p w:rsidR="003005EF" w:rsidRPr="00A345E8" w:rsidRDefault="003005EF" w:rsidP="003005EF">
            <w:pPr>
              <w:jc w:val="center"/>
              <w:rPr>
                <w:rFonts w:ascii="Calibri" w:hAnsi="Calibri" w:cs="Calibri"/>
                <w:color w:val="000000"/>
                <w:sz w:val="18"/>
                <w:szCs w:val="18"/>
                <w:lang w:val="tr-TR"/>
              </w:rPr>
            </w:pPr>
            <w:r>
              <w:rPr>
                <w:rFonts w:ascii="Calibri" w:hAnsi="Calibri" w:cs="Calibri"/>
                <w:color w:val="000000"/>
                <w:sz w:val="18"/>
                <w:szCs w:val="18"/>
                <w:lang w:val="tr-TR"/>
              </w:rPr>
              <w:t>4</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14,3</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263</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227</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4</w:t>
            </w:r>
          </w:p>
        </w:tc>
        <w:tc>
          <w:tcPr>
            <w:tcW w:w="794" w:type="dxa"/>
            <w:shd w:val="clear" w:color="auto" w:fill="auto"/>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6,88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5,61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18,9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2,63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9,22</w:t>
            </w:r>
          </w:p>
        </w:tc>
        <w:tc>
          <w:tcPr>
            <w:tcW w:w="883" w:type="dxa"/>
            <w:shd w:val="clear" w:color="auto" w:fill="auto"/>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88432</w:t>
            </w:r>
          </w:p>
        </w:tc>
        <w:tc>
          <w:tcPr>
            <w:tcW w:w="705"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307</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4,6</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0,19</w:t>
            </w:r>
          </w:p>
        </w:tc>
        <w:tc>
          <w:tcPr>
            <w:tcW w:w="794" w:type="dxa"/>
            <w:shd w:val="clear" w:color="auto" w:fill="auto"/>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39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12,12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7,260</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198</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w:t>
            </w:r>
          </w:p>
        </w:tc>
        <w:tc>
          <w:tcPr>
            <w:tcW w:w="794" w:type="dxa"/>
            <w:vAlign w:val="center"/>
          </w:tcPr>
          <w:p w:rsidR="003005EF" w:rsidRPr="00A345E8" w:rsidRDefault="003005EF" w:rsidP="003005EF">
            <w:pPr>
              <w:jc w:val="center"/>
              <w:rPr>
                <w:rFonts w:ascii="Calibri" w:hAnsi="Calibri" w:cs="Calibri"/>
                <w:color w:val="000000"/>
                <w:sz w:val="18"/>
                <w:szCs w:val="18"/>
                <w:lang w:val="tr-TR"/>
              </w:rPr>
            </w:pPr>
            <w:r>
              <w:rPr>
                <w:rFonts w:ascii="Calibri" w:hAnsi="Calibri" w:cs="Calibri"/>
                <w:color w:val="000000"/>
                <w:sz w:val="18"/>
                <w:szCs w:val="18"/>
                <w:lang w:val="tr-TR"/>
              </w:rPr>
              <w:t>5</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12,2</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39</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25</w:t>
            </w:r>
          </w:p>
        </w:tc>
      </w:tr>
      <w:tr w:rsidR="003005EF" w:rsidRPr="003F71D5" w:rsidTr="003005EF">
        <w:trPr>
          <w:trHeight w:val="397"/>
        </w:trPr>
        <w:tc>
          <w:tcPr>
            <w:tcW w:w="794" w:type="dxa"/>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5 *</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lang w:val="tr-TR"/>
              </w:rPr>
            </w:pPr>
            <w:r w:rsidRPr="00F55346">
              <w:rPr>
                <w:rFonts w:ascii="Arial" w:hAnsi="Arial" w:cs="Arial"/>
                <w:sz w:val="18"/>
                <w:szCs w:val="18"/>
                <w:lang w:val="tr-TR"/>
              </w:rPr>
              <w:t>3,24</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101,2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139</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4,06</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29,3</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3,13</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10,29</w:t>
            </w:r>
          </w:p>
        </w:tc>
        <w:tc>
          <w:tcPr>
            <w:tcW w:w="883"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52638</w:t>
            </w:r>
          </w:p>
        </w:tc>
        <w:tc>
          <w:tcPr>
            <w:tcW w:w="705"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112</w:t>
            </w:r>
          </w:p>
        </w:tc>
        <w:tc>
          <w:tcPr>
            <w:tcW w:w="85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2,4</w:t>
            </w:r>
          </w:p>
        </w:tc>
        <w:tc>
          <w:tcPr>
            <w:tcW w:w="73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0,77</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30</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15,02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7,440</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31</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0,6</w:t>
            </w:r>
          </w:p>
        </w:tc>
        <w:tc>
          <w:tcPr>
            <w:tcW w:w="794" w:type="dxa"/>
            <w:shd w:val="clear" w:color="auto" w:fill="E7E6E6" w:themeFill="background2"/>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10</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8,5</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341</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236</w:t>
            </w:r>
          </w:p>
        </w:tc>
      </w:tr>
      <w:tr w:rsidR="003005EF" w:rsidRPr="003F71D5" w:rsidTr="003005EF">
        <w:trPr>
          <w:trHeight w:val="397"/>
        </w:trPr>
        <w:tc>
          <w:tcPr>
            <w:tcW w:w="794" w:type="dxa"/>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6 *</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3,36</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73,5</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137</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6,05</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12,7</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9,53</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8,31</w:t>
            </w:r>
          </w:p>
        </w:tc>
        <w:tc>
          <w:tcPr>
            <w:tcW w:w="883"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105953</w:t>
            </w:r>
          </w:p>
        </w:tc>
        <w:tc>
          <w:tcPr>
            <w:tcW w:w="705"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236</w:t>
            </w:r>
          </w:p>
        </w:tc>
        <w:tc>
          <w:tcPr>
            <w:tcW w:w="85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9,5</w:t>
            </w:r>
          </w:p>
        </w:tc>
        <w:tc>
          <w:tcPr>
            <w:tcW w:w="73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2,23</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41</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30,34</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7,155</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256</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2,3</w:t>
            </w:r>
          </w:p>
        </w:tc>
        <w:tc>
          <w:tcPr>
            <w:tcW w:w="794" w:type="dxa"/>
            <w:shd w:val="clear" w:color="auto" w:fill="E7E6E6" w:themeFill="background2"/>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3</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19,7</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1218</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452</w:t>
            </w:r>
          </w:p>
        </w:tc>
      </w:tr>
      <w:tr w:rsidR="003005EF" w:rsidRPr="003F71D5" w:rsidTr="003005EF">
        <w:trPr>
          <w:trHeight w:val="397"/>
        </w:trPr>
        <w:tc>
          <w:tcPr>
            <w:tcW w:w="794" w:type="dxa"/>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7 *</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lang w:val="tr-TR"/>
              </w:rPr>
            </w:pPr>
            <w:r w:rsidRPr="00F55346">
              <w:rPr>
                <w:rFonts w:ascii="Arial" w:hAnsi="Arial" w:cs="Arial"/>
                <w:sz w:val="18"/>
                <w:szCs w:val="18"/>
                <w:lang w:val="tr-TR"/>
              </w:rPr>
              <w:t>3,7</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73,1</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135</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4,77</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23,1</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4,6</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7,35</w:t>
            </w:r>
          </w:p>
        </w:tc>
        <w:tc>
          <w:tcPr>
            <w:tcW w:w="883"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13810</w:t>
            </w:r>
          </w:p>
        </w:tc>
        <w:tc>
          <w:tcPr>
            <w:tcW w:w="705"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60,9</w:t>
            </w:r>
          </w:p>
        </w:tc>
        <w:tc>
          <w:tcPr>
            <w:tcW w:w="85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0,7</w:t>
            </w:r>
          </w:p>
        </w:tc>
        <w:tc>
          <w:tcPr>
            <w:tcW w:w="73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1,01</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13,5</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7,367</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140</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1,2</w:t>
            </w:r>
          </w:p>
        </w:tc>
        <w:tc>
          <w:tcPr>
            <w:tcW w:w="794" w:type="dxa"/>
            <w:shd w:val="clear" w:color="auto" w:fill="E7E6E6" w:themeFill="background2"/>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3</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11,8</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1030</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158</w:t>
            </w:r>
          </w:p>
        </w:tc>
      </w:tr>
      <w:tr w:rsidR="003005EF" w:rsidRPr="003F71D5" w:rsidTr="003005EF">
        <w:trPr>
          <w:trHeight w:val="397"/>
        </w:trPr>
        <w:tc>
          <w:tcPr>
            <w:tcW w:w="794" w:type="dxa"/>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8 *</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lang w:val="tr-TR"/>
              </w:rPr>
            </w:pPr>
            <w:r w:rsidRPr="00F55346">
              <w:rPr>
                <w:rFonts w:ascii="Arial" w:hAnsi="Arial" w:cs="Arial"/>
                <w:sz w:val="18"/>
                <w:szCs w:val="18"/>
                <w:lang w:val="tr-TR"/>
              </w:rPr>
              <w:t>3,75</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103,6</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127</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4,31</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23,9</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5,12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7,42</w:t>
            </w:r>
          </w:p>
        </w:tc>
        <w:tc>
          <w:tcPr>
            <w:tcW w:w="883"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23584</w:t>
            </w:r>
          </w:p>
        </w:tc>
        <w:tc>
          <w:tcPr>
            <w:tcW w:w="705"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43,2</w:t>
            </w:r>
          </w:p>
        </w:tc>
        <w:tc>
          <w:tcPr>
            <w:tcW w:w="85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w:t>
            </w:r>
          </w:p>
        </w:tc>
        <w:tc>
          <w:tcPr>
            <w:tcW w:w="73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1,7</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20</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26,95</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7,445</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223</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1,5</w:t>
            </w:r>
          </w:p>
        </w:tc>
        <w:tc>
          <w:tcPr>
            <w:tcW w:w="794" w:type="dxa"/>
            <w:shd w:val="clear" w:color="auto" w:fill="E7E6E6" w:themeFill="background2"/>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3</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7,3</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330</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216</w:t>
            </w:r>
          </w:p>
        </w:tc>
      </w:tr>
      <w:tr w:rsidR="003005EF" w:rsidRPr="003F71D5" w:rsidTr="003005EF">
        <w:trPr>
          <w:trHeight w:val="397"/>
        </w:trPr>
        <w:tc>
          <w:tcPr>
            <w:tcW w:w="794" w:type="dxa"/>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9 *</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3,36</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92,1</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140</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5,53</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14,9</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3,42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7,37</w:t>
            </w:r>
          </w:p>
        </w:tc>
        <w:tc>
          <w:tcPr>
            <w:tcW w:w="883"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19317</w:t>
            </w:r>
          </w:p>
        </w:tc>
        <w:tc>
          <w:tcPr>
            <w:tcW w:w="705"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175</w:t>
            </w:r>
          </w:p>
        </w:tc>
        <w:tc>
          <w:tcPr>
            <w:tcW w:w="85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4,4</w:t>
            </w:r>
          </w:p>
        </w:tc>
        <w:tc>
          <w:tcPr>
            <w:tcW w:w="73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22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9,94</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7,364</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99,3</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0,7</w:t>
            </w:r>
          </w:p>
        </w:tc>
        <w:tc>
          <w:tcPr>
            <w:tcW w:w="794" w:type="dxa"/>
            <w:shd w:val="clear" w:color="auto" w:fill="E7E6E6" w:themeFill="background2"/>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4</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8,7</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498</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152</w:t>
            </w:r>
          </w:p>
        </w:tc>
      </w:tr>
      <w:tr w:rsidR="003005EF" w:rsidRPr="003F71D5" w:rsidTr="003005EF">
        <w:trPr>
          <w:trHeight w:val="397"/>
        </w:trPr>
        <w:tc>
          <w:tcPr>
            <w:tcW w:w="794" w:type="dxa"/>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10 *</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lang w:val="tr-TR"/>
              </w:rPr>
            </w:pPr>
            <w:r w:rsidRPr="00F55346">
              <w:rPr>
                <w:rFonts w:ascii="Arial" w:hAnsi="Arial" w:cs="Arial"/>
                <w:sz w:val="18"/>
                <w:szCs w:val="18"/>
              </w:rPr>
              <w:t>3,</w:t>
            </w:r>
            <w:r w:rsidRPr="00F55346">
              <w:rPr>
                <w:rFonts w:ascii="Arial" w:hAnsi="Arial" w:cs="Arial"/>
                <w:sz w:val="18"/>
                <w:szCs w:val="18"/>
                <w:lang w:val="tr-TR"/>
              </w:rPr>
              <w:t>8</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56,1</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133</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6,42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4,77</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6,92</w:t>
            </w:r>
          </w:p>
        </w:tc>
        <w:tc>
          <w:tcPr>
            <w:tcW w:w="883"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149142</w:t>
            </w:r>
          </w:p>
        </w:tc>
        <w:tc>
          <w:tcPr>
            <w:tcW w:w="705"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87,7</w:t>
            </w:r>
          </w:p>
        </w:tc>
        <w:tc>
          <w:tcPr>
            <w:tcW w:w="85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13,5</w:t>
            </w:r>
          </w:p>
        </w:tc>
        <w:tc>
          <w:tcPr>
            <w:tcW w:w="73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1,19</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23</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32,69</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6,783</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134</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1,6</w:t>
            </w:r>
          </w:p>
        </w:tc>
        <w:tc>
          <w:tcPr>
            <w:tcW w:w="794" w:type="dxa"/>
            <w:shd w:val="clear" w:color="auto" w:fill="E7E6E6" w:themeFill="background2"/>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11</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14,5</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1203</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548</w:t>
            </w:r>
          </w:p>
        </w:tc>
      </w:tr>
      <w:tr w:rsidR="003005EF" w:rsidRPr="003F71D5" w:rsidTr="003005EF">
        <w:trPr>
          <w:trHeight w:val="397"/>
        </w:trPr>
        <w:tc>
          <w:tcPr>
            <w:tcW w:w="794" w:type="dxa"/>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11 *</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lang w:val="tr-TR"/>
              </w:rPr>
            </w:pPr>
            <w:r w:rsidRPr="00F55346">
              <w:rPr>
                <w:rFonts w:ascii="Arial" w:hAnsi="Arial" w:cs="Arial"/>
                <w:sz w:val="18"/>
                <w:szCs w:val="18"/>
              </w:rPr>
              <w:t>8,</w:t>
            </w:r>
            <w:r w:rsidRPr="00F55346">
              <w:rPr>
                <w:rFonts w:ascii="Arial" w:hAnsi="Arial" w:cs="Arial"/>
                <w:sz w:val="18"/>
                <w:szCs w:val="18"/>
                <w:lang w:val="tr-TR"/>
              </w:rPr>
              <w:t>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238</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5,23</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18,8</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8,42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6,97</w:t>
            </w:r>
          </w:p>
        </w:tc>
        <w:tc>
          <w:tcPr>
            <w:tcW w:w="883"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75076</w:t>
            </w:r>
          </w:p>
        </w:tc>
        <w:tc>
          <w:tcPr>
            <w:tcW w:w="705"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285</w:t>
            </w:r>
          </w:p>
        </w:tc>
        <w:tc>
          <w:tcPr>
            <w:tcW w:w="85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w:t>
            </w:r>
          </w:p>
        </w:tc>
        <w:tc>
          <w:tcPr>
            <w:tcW w:w="73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0,88</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30</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13,7</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7,289</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324</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1,5</w:t>
            </w:r>
          </w:p>
        </w:tc>
        <w:tc>
          <w:tcPr>
            <w:tcW w:w="794" w:type="dxa"/>
            <w:shd w:val="clear" w:color="auto" w:fill="E7E6E6" w:themeFill="background2"/>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4</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15,7</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666</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243</w:t>
            </w:r>
          </w:p>
        </w:tc>
      </w:tr>
      <w:tr w:rsidR="003005EF" w:rsidRPr="003F71D5" w:rsidTr="003005EF">
        <w:trPr>
          <w:trHeight w:val="397"/>
        </w:trPr>
        <w:tc>
          <w:tcPr>
            <w:tcW w:w="794" w:type="dxa"/>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12 *</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lang w:val="tr-TR"/>
              </w:rPr>
            </w:pPr>
            <w:r w:rsidRPr="00F55346">
              <w:rPr>
                <w:rFonts w:ascii="Arial" w:hAnsi="Arial" w:cs="Arial"/>
                <w:sz w:val="18"/>
                <w:szCs w:val="18"/>
                <w:lang w:val="tr-TR"/>
              </w:rPr>
              <w:t>2,35</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46,4</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143</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7,25</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5,6</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11,12</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6,02</w:t>
            </w:r>
          </w:p>
        </w:tc>
        <w:tc>
          <w:tcPr>
            <w:tcW w:w="883"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37549</w:t>
            </w:r>
          </w:p>
        </w:tc>
        <w:tc>
          <w:tcPr>
            <w:tcW w:w="705"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22,3</w:t>
            </w:r>
          </w:p>
        </w:tc>
        <w:tc>
          <w:tcPr>
            <w:tcW w:w="85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18</w:t>
            </w:r>
          </w:p>
        </w:tc>
        <w:tc>
          <w:tcPr>
            <w:tcW w:w="73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0,82</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16</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24,34</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6,847</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51</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4,4</w:t>
            </w:r>
          </w:p>
        </w:tc>
        <w:tc>
          <w:tcPr>
            <w:tcW w:w="794" w:type="dxa"/>
            <w:shd w:val="clear" w:color="auto" w:fill="E7E6E6" w:themeFill="background2"/>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16</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9,2</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1890</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1909</w:t>
            </w:r>
          </w:p>
        </w:tc>
      </w:tr>
      <w:tr w:rsidR="003005EF" w:rsidRPr="003F71D5" w:rsidTr="003005EF">
        <w:trPr>
          <w:trHeight w:val="397"/>
        </w:trPr>
        <w:tc>
          <w:tcPr>
            <w:tcW w:w="794" w:type="dxa"/>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13 *</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lang w:val="tr-TR"/>
              </w:rPr>
            </w:pPr>
            <w:r w:rsidRPr="00F55346">
              <w:rPr>
                <w:rFonts w:ascii="Arial" w:hAnsi="Arial" w:cs="Arial"/>
                <w:sz w:val="18"/>
                <w:szCs w:val="18"/>
                <w:lang w:val="tr-TR"/>
              </w:rPr>
              <w:t>3,61</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103,6</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144</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2,7</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9,8</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6,17</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3,09</w:t>
            </w:r>
          </w:p>
        </w:tc>
        <w:tc>
          <w:tcPr>
            <w:tcW w:w="883"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11192</w:t>
            </w:r>
          </w:p>
        </w:tc>
        <w:tc>
          <w:tcPr>
            <w:tcW w:w="705"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139</w:t>
            </w:r>
          </w:p>
        </w:tc>
        <w:tc>
          <w:tcPr>
            <w:tcW w:w="85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0,9</w:t>
            </w:r>
          </w:p>
        </w:tc>
        <w:tc>
          <w:tcPr>
            <w:tcW w:w="734" w:type="dxa"/>
            <w:shd w:val="clear" w:color="auto" w:fill="E7E6E6" w:themeFill="background2"/>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1,03</w:t>
            </w:r>
          </w:p>
        </w:tc>
        <w:tc>
          <w:tcPr>
            <w:tcW w:w="794" w:type="dxa"/>
            <w:shd w:val="clear" w:color="auto" w:fill="E7E6E6" w:themeFill="background2"/>
            <w:vAlign w:val="center"/>
          </w:tcPr>
          <w:p w:rsidR="003005EF" w:rsidRPr="00F55346" w:rsidRDefault="003005EF" w:rsidP="003005EF">
            <w:pPr>
              <w:jc w:val="center"/>
              <w:rPr>
                <w:rFonts w:ascii="Arial" w:hAnsi="Arial" w:cs="Arial"/>
                <w:sz w:val="18"/>
                <w:szCs w:val="18"/>
              </w:rPr>
            </w:pPr>
            <w:r w:rsidRPr="00F55346">
              <w:rPr>
                <w:rFonts w:ascii="Arial" w:hAnsi="Arial" w:cs="Arial"/>
                <w:sz w:val="18"/>
                <w:szCs w:val="18"/>
              </w:rPr>
              <w:t>19</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10,68</w:t>
            </w:r>
          </w:p>
        </w:tc>
        <w:tc>
          <w:tcPr>
            <w:tcW w:w="794" w:type="dxa"/>
            <w:shd w:val="clear" w:color="auto" w:fill="E7E6E6" w:themeFill="background2"/>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7,269</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137</w:t>
            </w:r>
          </w:p>
        </w:tc>
        <w:tc>
          <w:tcPr>
            <w:tcW w:w="794" w:type="dxa"/>
            <w:shd w:val="clear" w:color="auto" w:fill="E7E6E6" w:themeFill="background2"/>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0,6</w:t>
            </w:r>
          </w:p>
        </w:tc>
        <w:tc>
          <w:tcPr>
            <w:tcW w:w="794" w:type="dxa"/>
            <w:shd w:val="clear" w:color="auto" w:fill="E7E6E6" w:themeFill="background2"/>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3</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7,6</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647</w:t>
            </w:r>
          </w:p>
        </w:tc>
        <w:tc>
          <w:tcPr>
            <w:tcW w:w="624" w:type="dxa"/>
            <w:shd w:val="clear" w:color="auto" w:fill="E7E6E6" w:themeFill="background2"/>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127</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14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3,83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103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7,14</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6,62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7,45</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146054</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153</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8,4</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1,41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22,06</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7,137</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148</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1,3</w:t>
            </w:r>
          </w:p>
        </w:tc>
        <w:tc>
          <w:tcPr>
            <w:tcW w:w="794" w:type="dxa"/>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10</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14,5</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2431</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618</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15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7,78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157</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5,45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5,74</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7,75</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55584</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70</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1,4</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1,29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20</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7,377</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112</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w:t>
            </w:r>
          </w:p>
        </w:tc>
        <w:tc>
          <w:tcPr>
            <w:tcW w:w="794" w:type="dxa"/>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11</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10,9</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1260</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22</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16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4,73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119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127</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16,9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9,36</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7,7</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195705</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297</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2,3</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1,56</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30</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18,53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7,268</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238</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1,8</w:t>
            </w:r>
          </w:p>
        </w:tc>
        <w:tc>
          <w:tcPr>
            <w:tcW w:w="794" w:type="dxa"/>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7</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13,8</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979</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533</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17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5,74</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114,5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127</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4,32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25,1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4,18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7,7</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4642</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250</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1,3</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1,21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30,15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7,456</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245</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w:t>
            </w:r>
          </w:p>
        </w:tc>
        <w:tc>
          <w:tcPr>
            <w:tcW w:w="794" w:type="dxa"/>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5</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10,3</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136</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174</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18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3,93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35,9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4,91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21,3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5,33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9,06</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86994</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176</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4,9</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3,17</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25,14</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7,349</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347</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1,7</w:t>
            </w:r>
          </w:p>
        </w:tc>
        <w:tc>
          <w:tcPr>
            <w:tcW w:w="794" w:type="dxa"/>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3</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20,7</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985</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405</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19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2,44</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86,1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6,39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13,05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7,87</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101109</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128</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8,6</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1,75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43,22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7,057</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284</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2,3</w:t>
            </w:r>
          </w:p>
        </w:tc>
        <w:tc>
          <w:tcPr>
            <w:tcW w:w="794" w:type="dxa"/>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17</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11,1</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767</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355</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20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5,59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92,8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132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4,22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23,7</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6,51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5,92</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46506</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224</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0,8</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1,79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17</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21,73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7,429</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279</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1,7</w:t>
            </w:r>
          </w:p>
        </w:tc>
        <w:tc>
          <w:tcPr>
            <w:tcW w:w="794" w:type="dxa"/>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4</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6,2</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427</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115</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21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2,81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38,4</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128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6,57</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11,72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7,69</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98297</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82</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12,9</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0,8</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36</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19,21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6,963</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266</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1,7</w:t>
            </w:r>
          </w:p>
        </w:tc>
        <w:tc>
          <w:tcPr>
            <w:tcW w:w="794" w:type="dxa"/>
            <w:vAlign w:val="center"/>
          </w:tcPr>
          <w:p w:rsidR="003005EF" w:rsidRDefault="003005EF" w:rsidP="003005EF">
            <w:pPr>
              <w:jc w:val="center"/>
              <w:rPr>
                <w:rFonts w:ascii="Arial" w:hAnsi="Arial" w:cs="Arial"/>
                <w:color w:val="000000"/>
                <w:sz w:val="16"/>
                <w:szCs w:val="16"/>
              </w:rPr>
            </w:pPr>
            <w:r>
              <w:rPr>
                <w:rFonts w:ascii="Arial" w:hAnsi="Arial" w:cs="Arial"/>
                <w:color w:val="000000"/>
                <w:sz w:val="16"/>
                <w:szCs w:val="16"/>
              </w:rPr>
              <w:t>12</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12,2</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446</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218</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22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3,93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163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144</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4,86</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10,7</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3,61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6,7</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111514</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305</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12,6</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0,99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26,43</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6,997</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114</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1,5</w:t>
            </w:r>
          </w:p>
        </w:tc>
        <w:tc>
          <w:tcPr>
            <w:tcW w:w="794" w:type="dxa"/>
            <w:vAlign w:val="center"/>
          </w:tcPr>
          <w:p w:rsidR="003005EF" w:rsidRPr="00A345E8" w:rsidRDefault="003005EF" w:rsidP="003005EF">
            <w:pPr>
              <w:jc w:val="center"/>
              <w:rPr>
                <w:rFonts w:ascii="Calibri" w:hAnsi="Calibri" w:cs="Calibri"/>
                <w:color w:val="000000"/>
                <w:sz w:val="18"/>
                <w:szCs w:val="18"/>
                <w:lang w:val="tr-TR"/>
              </w:rPr>
            </w:pPr>
            <w:r>
              <w:rPr>
                <w:rFonts w:ascii="Calibri" w:hAnsi="Calibri" w:cs="Calibri"/>
                <w:color w:val="000000"/>
                <w:sz w:val="18"/>
                <w:szCs w:val="18"/>
                <w:lang w:val="tr-TR"/>
              </w:rPr>
              <w:t>14</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15,4</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2234</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1431</w:t>
            </w:r>
          </w:p>
        </w:tc>
      </w:tr>
      <w:tr w:rsidR="003005EF" w:rsidRPr="003F71D5" w:rsidTr="003005EF">
        <w:trPr>
          <w:trHeight w:val="397"/>
        </w:trPr>
        <w:tc>
          <w:tcPr>
            <w:tcW w:w="794" w:type="dxa"/>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23 </w:t>
            </w:r>
            <w:r w:rsidRPr="003F71D5">
              <w:rPr>
                <w:rFonts w:ascii="Arial" w:hAnsi="Arial" w:cs="Arial"/>
                <w:b/>
                <w:bCs/>
                <w:i/>
                <w:iCs/>
                <w:color w:val="000000" w:themeColor="text1"/>
                <w:sz w:val="18"/>
                <w:szCs w:val="18"/>
                <w:vertAlign w:val="superscript"/>
                <w:lang w:val="tr-TR"/>
              </w:rPr>
              <w:t>±</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3,62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99,9</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145</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5,52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7,71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4,84</w:t>
            </w:r>
          </w:p>
        </w:tc>
        <w:tc>
          <w:tcPr>
            <w:tcW w:w="883"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141917</w:t>
            </w:r>
          </w:p>
        </w:tc>
        <w:tc>
          <w:tcPr>
            <w:tcW w:w="705" w:type="dxa"/>
            <w:shd w:val="clear" w:color="auto" w:fill="auto"/>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295</w:t>
            </w:r>
          </w:p>
        </w:tc>
        <w:tc>
          <w:tcPr>
            <w:tcW w:w="85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11,9</w:t>
            </w:r>
          </w:p>
        </w:tc>
        <w:tc>
          <w:tcPr>
            <w:tcW w:w="734" w:type="dxa"/>
            <w:shd w:val="clear" w:color="auto" w:fill="auto"/>
            <w:vAlign w:val="center"/>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0,24</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21</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11,72</w:t>
            </w:r>
          </w:p>
        </w:tc>
        <w:tc>
          <w:tcPr>
            <w:tcW w:w="794" w:type="dxa"/>
            <w:shd w:val="clear" w:color="auto" w:fill="auto"/>
            <w:vAlign w:val="center"/>
          </w:tcPr>
          <w:p w:rsidR="003005EF" w:rsidRPr="00F55346" w:rsidRDefault="003005EF" w:rsidP="003005EF">
            <w:pPr>
              <w:jc w:val="center"/>
              <w:rPr>
                <w:rFonts w:ascii="Arial" w:hAnsi="Arial" w:cs="Arial"/>
                <w:color w:val="000000" w:themeColor="text1"/>
                <w:sz w:val="18"/>
                <w:szCs w:val="18"/>
                <w:lang w:val="tr-TR"/>
              </w:rPr>
            </w:pPr>
            <w:r w:rsidRPr="00F55346">
              <w:rPr>
                <w:rFonts w:ascii="Arial" w:hAnsi="Arial" w:cs="Arial"/>
                <w:color w:val="000000" w:themeColor="text1"/>
                <w:sz w:val="18"/>
                <w:szCs w:val="18"/>
                <w:lang w:val="tr-TR"/>
              </w:rPr>
              <w:t>7,038</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279</w:t>
            </w:r>
          </w:p>
        </w:tc>
        <w:tc>
          <w:tcPr>
            <w:tcW w:w="794" w:type="dxa"/>
            <w:vAlign w:val="bottom"/>
          </w:tcPr>
          <w:p w:rsidR="003005EF" w:rsidRPr="00F55346" w:rsidRDefault="003005EF" w:rsidP="003005EF">
            <w:pPr>
              <w:jc w:val="center"/>
              <w:rPr>
                <w:rFonts w:ascii="Calibri" w:hAnsi="Calibri" w:cs="Calibri"/>
                <w:color w:val="000000"/>
                <w:sz w:val="18"/>
                <w:szCs w:val="18"/>
              </w:rPr>
            </w:pPr>
            <w:r w:rsidRPr="00F55346">
              <w:rPr>
                <w:rFonts w:ascii="Calibri" w:hAnsi="Calibri" w:cs="Calibri"/>
                <w:color w:val="000000"/>
                <w:sz w:val="18"/>
                <w:szCs w:val="18"/>
              </w:rPr>
              <w:t>1</w:t>
            </w:r>
          </w:p>
        </w:tc>
        <w:tc>
          <w:tcPr>
            <w:tcW w:w="794" w:type="dxa"/>
            <w:vAlign w:val="center"/>
          </w:tcPr>
          <w:p w:rsidR="003005EF" w:rsidRPr="00A345E8" w:rsidRDefault="003005EF" w:rsidP="003005EF">
            <w:pPr>
              <w:jc w:val="center"/>
              <w:rPr>
                <w:rFonts w:ascii="Calibri" w:hAnsi="Calibri" w:cs="Calibri"/>
                <w:color w:val="000000"/>
                <w:sz w:val="18"/>
                <w:szCs w:val="18"/>
                <w:lang w:val="tr-TR"/>
              </w:rPr>
            </w:pPr>
            <w:r>
              <w:rPr>
                <w:rFonts w:ascii="Calibri" w:hAnsi="Calibri" w:cs="Calibri"/>
                <w:color w:val="000000"/>
                <w:sz w:val="18"/>
                <w:szCs w:val="18"/>
                <w:lang w:val="tr-TR"/>
              </w:rPr>
              <w:t>22</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10,4</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948</w:t>
            </w:r>
          </w:p>
        </w:tc>
        <w:tc>
          <w:tcPr>
            <w:tcW w:w="624" w:type="dxa"/>
            <w:vAlign w:val="center"/>
          </w:tcPr>
          <w:p w:rsidR="003005EF" w:rsidRPr="003F71D5" w:rsidRDefault="003005EF" w:rsidP="003005EF">
            <w:pPr>
              <w:rPr>
                <w:rFonts w:ascii="Arial" w:hAnsi="Arial" w:cs="Arial"/>
                <w:color w:val="000000" w:themeColor="text1"/>
                <w:sz w:val="18"/>
                <w:szCs w:val="18"/>
                <w:lang w:val="tr-TR"/>
              </w:rPr>
            </w:pPr>
            <w:r w:rsidRPr="003F71D5">
              <w:rPr>
                <w:rFonts w:ascii="Arial" w:hAnsi="Arial" w:cs="Arial"/>
                <w:color w:val="000000" w:themeColor="text1"/>
                <w:sz w:val="18"/>
                <w:szCs w:val="18"/>
                <w:lang w:val="tr-TR"/>
              </w:rPr>
              <w:t>506</w:t>
            </w:r>
          </w:p>
        </w:tc>
      </w:tr>
      <w:tr w:rsidR="003005EF" w:rsidRPr="003F71D5" w:rsidTr="003005EF">
        <w:trPr>
          <w:trHeight w:val="397"/>
        </w:trPr>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M**</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3,83</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101,2</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133</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5,52</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16,9</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5,74</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7,42</w:t>
            </w:r>
          </w:p>
        </w:tc>
        <w:tc>
          <w:tcPr>
            <w:tcW w:w="883"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68739</w:t>
            </w:r>
          </w:p>
        </w:tc>
        <w:tc>
          <w:tcPr>
            <w:tcW w:w="705"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Pr>
                <w:rFonts w:ascii="Arial" w:hAnsi="Arial" w:cs="Arial"/>
                <w:b/>
                <w:bCs/>
                <w:color w:val="000000" w:themeColor="text1"/>
                <w:sz w:val="18"/>
                <w:szCs w:val="18"/>
                <w:lang w:val="tr-TR"/>
              </w:rPr>
              <w:t>153</w:t>
            </w:r>
          </w:p>
        </w:tc>
        <w:tc>
          <w:tcPr>
            <w:tcW w:w="85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Pr>
                <w:rFonts w:ascii="Arial" w:hAnsi="Arial" w:cs="Arial"/>
                <w:b/>
                <w:bCs/>
                <w:color w:val="000000" w:themeColor="text1"/>
                <w:sz w:val="18"/>
                <w:szCs w:val="18"/>
                <w:lang w:val="tr-TR"/>
              </w:rPr>
              <w:t>2,4</w:t>
            </w:r>
          </w:p>
        </w:tc>
        <w:tc>
          <w:tcPr>
            <w:tcW w:w="73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Pr>
                <w:rFonts w:ascii="Arial" w:hAnsi="Arial" w:cs="Arial"/>
                <w:b/>
                <w:bCs/>
                <w:color w:val="000000" w:themeColor="text1"/>
                <w:sz w:val="18"/>
                <w:szCs w:val="18"/>
                <w:lang w:val="tr-TR"/>
              </w:rPr>
              <w:t>1,1</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23</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19,21</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7,284</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Pr>
                <w:rFonts w:ascii="Arial" w:hAnsi="Arial" w:cs="Arial"/>
                <w:b/>
                <w:bCs/>
                <w:color w:val="000000" w:themeColor="text1"/>
                <w:sz w:val="18"/>
                <w:szCs w:val="18"/>
                <w:lang w:val="tr-TR"/>
              </w:rPr>
              <w:t>217</w:t>
            </w:r>
          </w:p>
        </w:tc>
        <w:tc>
          <w:tcPr>
            <w:tcW w:w="794" w:type="dxa"/>
            <w:tcBorders>
              <w:bottom w:val="single" w:sz="4" w:space="0" w:color="auto"/>
            </w:tcBorders>
            <w:shd w:val="clear" w:color="auto" w:fill="E7E6E6" w:themeFill="background2"/>
            <w:vAlign w:val="center"/>
          </w:tcPr>
          <w:p w:rsidR="003005EF" w:rsidRPr="003F71D5" w:rsidRDefault="003005EF" w:rsidP="003005EF">
            <w:pPr>
              <w:jc w:val="center"/>
              <w:rPr>
                <w:rFonts w:ascii="Arial" w:hAnsi="Arial" w:cs="Arial"/>
                <w:b/>
                <w:bCs/>
                <w:color w:val="000000" w:themeColor="text1"/>
                <w:sz w:val="18"/>
                <w:szCs w:val="18"/>
                <w:lang w:val="tr-TR"/>
              </w:rPr>
            </w:pPr>
            <w:r>
              <w:rPr>
                <w:rFonts w:ascii="Arial" w:hAnsi="Arial" w:cs="Arial"/>
                <w:b/>
                <w:bCs/>
                <w:color w:val="000000" w:themeColor="text1"/>
                <w:sz w:val="18"/>
                <w:szCs w:val="18"/>
                <w:lang w:val="tr-TR"/>
              </w:rPr>
              <w:t>1,5</w:t>
            </w:r>
          </w:p>
        </w:tc>
        <w:tc>
          <w:tcPr>
            <w:tcW w:w="794" w:type="dxa"/>
            <w:tcBorders>
              <w:bottom w:val="single" w:sz="4" w:space="0" w:color="auto"/>
            </w:tcBorders>
            <w:shd w:val="clear" w:color="auto" w:fill="E7E6E6" w:themeFill="background2"/>
            <w:vAlign w:val="center"/>
          </w:tcPr>
          <w:p w:rsidR="003005EF" w:rsidRDefault="003005EF" w:rsidP="003005EF">
            <w:pPr>
              <w:jc w:val="center"/>
              <w:rPr>
                <w:rFonts w:ascii="Arial" w:hAnsi="Arial" w:cs="Arial"/>
                <w:b/>
                <w:bCs/>
                <w:color w:val="000000" w:themeColor="text1"/>
                <w:sz w:val="18"/>
                <w:szCs w:val="18"/>
                <w:lang w:val="tr-TR"/>
              </w:rPr>
            </w:pPr>
          </w:p>
        </w:tc>
        <w:tc>
          <w:tcPr>
            <w:tcW w:w="624" w:type="dxa"/>
            <w:tcBorders>
              <w:bottom w:val="single" w:sz="4" w:space="0" w:color="auto"/>
            </w:tcBorders>
            <w:shd w:val="clear" w:color="auto" w:fill="E7E6E6" w:themeFill="background2"/>
            <w:vAlign w:val="center"/>
          </w:tcPr>
          <w:p w:rsidR="003005EF" w:rsidRPr="003F71D5" w:rsidRDefault="003005EF" w:rsidP="003005EF">
            <w:pP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11,8</w:t>
            </w:r>
          </w:p>
        </w:tc>
        <w:tc>
          <w:tcPr>
            <w:tcW w:w="624" w:type="dxa"/>
            <w:tcBorders>
              <w:bottom w:val="single" w:sz="4" w:space="0" w:color="auto"/>
            </w:tcBorders>
            <w:shd w:val="clear" w:color="auto" w:fill="E7E6E6" w:themeFill="background2"/>
            <w:vAlign w:val="center"/>
          </w:tcPr>
          <w:p w:rsidR="003005EF" w:rsidRPr="003F71D5" w:rsidRDefault="003005EF" w:rsidP="003005EF">
            <w:pP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666</w:t>
            </w:r>
          </w:p>
        </w:tc>
        <w:tc>
          <w:tcPr>
            <w:tcW w:w="624" w:type="dxa"/>
            <w:tcBorders>
              <w:bottom w:val="single" w:sz="4" w:space="0" w:color="auto"/>
            </w:tcBorders>
            <w:shd w:val="clear" w:color="auto" w:fill="E7E6E6" w:themeFill="background2"/>
            <w:vAlign w:val="center"/>
          </w:tcPr>
          <w:p w:rsidR="003005EF" w:rsidRPr="003F71D5" w:rsidRDefault="003005EF" w:rsidP="003005EF">
            <w:pPr>
              <w:rPr>
                <w:rFonts w:ascii="Arial" w:hAnsi="Arial" w:cs="Arial"/>
                <w:b/>
                <w:bCs/>
                <w:color w:val="000000" w:themeColor="text1"/>
                <w:sz w:val="18"/>
                <w:szCs w:val="18"/>
                <w:lang w:val="tr-TR"/>
              </w:rPr>
            </w:pPr>
            <w:r w:rsidRPr="003F71D5">
              <w:rPr>
                <w:rFonts w:ascii="Arial" w:hAnsi="Arial" w:cs="Arial"/>
                <w:b/>
                <w:bCs/>
                <w:color w:val="000000" w:themeColor="text1"/>
                <w:sz w:val="18"/>
                <w:szCs w:val="18"/>
                <w:lang w:val="tr-TR"/>
              </w:rPr>
              <w:t>227</w:t>
            </w:r>
          </w:p>
        </w:tc>
      </w:tr>
      <w:tr w:rsidR="003005EF" w:rsidRPr="003F71D5" w:rsidTr="000F6F9C">
        <w:trPr>
          <w:trHeight w:val="397"/>
        </w:trPr>
        <w:tc>
          <w:tcPr>
            <w:tcW w:w="16165" w:type="dxa"/>
            <w:gridSpan w:val="21"/>
            <w:tcBorders>
              <w:top w:val="single" w:sz="4" w:space="0" w:color="auto"/>
              <w:bottom w:val="double" w:sz="6" w:space="0" w:color="auto"/>
            </w:tcBorders>
            <w:shd w:val="clear" w:color="auto" w:fill="auto"/>
            <w:vAlign w:val="center"/>
          </w:tcPr>
          <w:p w:rsidR="003005EF" w:rsidRPr="003F71D5" w:rsidRDefault="003005EF" w:rsidP="003005EF">
            <w:pPr>
              <w:jc w:val="center"/>
              <w:rPr>
                <w:rFonts w:ascii="Arial" w:hAnsi="Arial" w:cs="Arial"/>
                <w:b/>
                <w:bCs/>
                <w:i/>
                <w:iCs/>
                <w:color w:val="000000" w:themeColor="text1"/>
                <w:sz w:val="18"/>
                <w:szCs w:val="18"/>
                <w:lang w:val="tr-TR"/>
              </w:rPr>
            </w:pPr>
            <w:r w:rsidRPr="003F71D5">
              <w:rPr>
                <w:rFonts w:ascii="Arial" w:hAnsi="Arial" w:cs="Arial"/>
                <w:b/>
                <w:bCs/>
                <w:i/>
                <w:iCs/>
                <w:color w:val="000000" w:themeColor="text1"/>
                <w:sz w:val="18"/>
                <w:szCs w:val="18"/>
                <w:lang w:val="tr-TR"/>
              </w:rPr>
              <w:t xml:space="preserve">*crrt treatment, </w:t>
            </w:r>
            <w:r w:rsidRPr="003F71D5">
              <w:rPr>
                <w:rFonts w:ascii="Arial" w:hAnsi="Arial" w:cs="Arial"/>
                <w:b/>
                <w:bCs/>
                <w:i/>
                <w:iCs/>
                <w:color w:val="000000" w:themeColor="text1"/>
                <w:sz w:val="18"/>
                <w:szCs w:val="18"/>
                <w:vertAlign w:val="superscript"/>
                <w:lang w:val="tr-TR"/>
              </w:rPr>
              <w:t xml:space="preserve">± </w:t>
            </w:r>
            <w:r w:rsidRPr="003F71D5">
              <w:rPr>
                <w:rFonts w:ascii="Arial" w:hAnsi="Arial" w:cs="Arial"/>
                <w:b/>
                <w:bCs/>
                <w:i/>
                <w:iCs/>
                <w:color w:val="000000" w:themeColor="text1"/>
                <w:sz w:val="18"/>
                <w:szCs w:val="18"/>
                <w:lang w:val="tr-TR"/>
              </w:rPr>
              <w:t xml:space="preserve">crrt treatment with CytoSorb® Filter, ** median values. Abbreviations: </w:t>
            </w:r>
            <w:r w:rsidRPr="00D13BB7">
              <w:rPr>
                <w:rFonts w:ascii="Arial" w:hAnsi="Arial" w:cs="Arial"/>
                <w:i/>
                <w:iCs/>
                <w:color w:val="000000" w:themeColor="text1"/>
                <w:sz w:val="18"/>
                <w:szCs w:val="18"/>
                <w:lang w:val="tr-TR"/>
              </w:rPr>
              <w:t>CRRT, continuous renal replacement therapy; Cr, creatinine (mg/dL); Ure, urea (mg/dL); Na, sodium (mmol/L); K, potassium (mmol/L); HCO</w:t>
            </w:r>
            <w:r w:rsidRPr="00D13BB7">
              <w:rPr>
                <w:rFonts w:ascii="Cambria Math" w:hAnsi="Cambria Math" w:cs="Cambria Math"/>
                <w:i/>
                <w:iCs/>
                <w:color w:val="000000" w:themeColor="text1"/>
                <w:sz w:val="18"/>
                <w:szCs w:val="18"/>
                <w:lang w:val="tr-TR"/>
              </w:rPr>
              <w:t>₃</w:t>
            </w:r>
            <w:r w:rsidRPr="00D13BB7">
              <w:rPr>
                <w:rFonts w:ascii="Arial" w:hAnsi="Arial" w:cs="Arial"/>
                <w:i/>
                <w:iCs/>
                <w:color w:val="000000" w:themeColor="text1"/>
                <w:sz w:val="18"/>
                <w:szCs w:val="18"/>
                <w:lang w:val="tr-TR"/>
              </w:rPr>
              <w:t>, bicarbonate (mmol/L); P, phosphorus (mg/dL); Ca, calcium (mg/dL); CK, creatine kinase (U/L); CRP, C-reactive protein (mg/L); lactate, blood lactate (mmol/L); Mono, monocyte count (×10⁹/L); Alb, albumin (g/L); WBC, white blood cell count (×10⁹/L); pH, arterial pH; Plt, platelet count (×10⁹/L); Lymp, lymphocyte count (×10⁹/L)</w:t>
            </w:r>
            <w:r>
              <w:rPr>
                <w:rFonts w:ascii="Arial" w:hAnsi="Arial" w:cs="Arial"/>
                <w:i/>
                <w:iCs/>
                <w:color w:val="000000" w:themeColor="text1"/>
                <w:sz w:val="18"/>
                <w:szCs w:val="18"/>
                <w:lang w:val="tr-TR"/>
              </w:rPr>
              <w:t xml:space="preserve">, SOFA: </w:t>
            </w:r>
            <w:r w:rsidRPr="00A345E8">
              <w:rPr>
                <w:rFonts w:ascii="Arial" w:hAnsi="Arial" w:cs="Arial"/>
                <w:i/>
                <w:iCs/>
                <w:color w:val="000000" w:themeColor="text1"/>
                <w:sz w:val="18"/>
                <w:szCs w:val="18"/>
                <w:lang w:val="tr-TR"/>
              </w:rPr>
              <w:t>Sequential Organ Failure Assessment</w:t>
            </w:r>
            <w:r>
              <w:rPr>
                <w:rFonts w:ascii="Arial" w:hAnsi="Arial" w:cs="Arial"/>
                <w:i/>
                <w:iCs/>
                <w:color w:val="000000" w:themeColor="text1"/>
                <w:sz w:val="18"/>
                <w:szCs w:val="18"/>
                <w:lang w:val="tr-TR"/>
              </w:rPr>
              <w:t xml:space="preserve"> Score</w:t>
            </w:r>
          </w:p>
        </w:tc>
      </w:tr>
    </w:tbl>
    <w:p w:rsidR="00CE22D4" w:rsidRDefault="00CE22D4" w:rsidP="00CE22D4">
      <w:pPr>
        <w:jc w:val="center"/>
        <w:rPr>
          <w:lang w:val="tr-TR"/>
        </w:rPr>
      </w:pPr>
    </w:p>
    <w:p w:rsidR="00CE22D4" w:rsidRDefault="00CE22D4" w:rsidP="00CE22D4">
      <w:pPr>
        <w:jc w:val="center"/>
        <w:rPr>
          <w:lang w:val="tr-TR"/>
        </w:rPr>
      </w:pPr>
    </w:p>
    <w:p w:rsidR="00F43B8C" w:rsidRPr="00E160BE" w:rsidRDefault="00CE22D4" w:rsidP="00E160BE">
      <w:pPr>
        <w:spacing w:line="360" w:lineRule="auto"/>
        <w:jc w:val="both"/>
        <w:rPr>
          <w:rFonts w:ascii="Arial" w:hAnsi="Arial" w:cs="Arial"/>
          <w:color w:val="000000"/>
          <w:sz w:val="22"/>
          <w:szCs w:val="22"/>
        </w:rPr>
      </w:pPr>
      <w:r w:rsidRPr="00BE1954">
        <w:rPr>
          <w:rStyle w:val="Strong"/>
          <w:rFonts w:ascii="Arial" w:hAnsi="Arial" w:cs="Arial"/>
          <w:color w:val="000000"/>
          <w:sz w:val="22"/>
          <w:szCs w:val="22"/>
        </w:rPr>
        <w:t xml:space="preserve">Table </w:t>
      </w:r>
      <w:r>
        <w:rPr>
          <w:rStyle w:val="Strong"/>
          <w:rFonts w:ascii="Arial" w:hAnsi="Arial" w:cs="Arial"/>
          <w:color w:val="000000"/>
          <w:sz w:val="22"/>
          <w:szCs w:val="22"/>
          <w:lang w:val="tr-TR"/>
        </w:rPr>
        <w:t>S1</w:t>
      </w:r>
      <w:r w:rsidRPr="00BE1954">
        <w:rPr>
          <w:rStyle w:val="Strong"/>
          <w:rFonts w:ascii="Arial" w:hAnsi="Arial" w:cs="Arial"/>
          <w:color w:val="000000"/>
          <w:sz w:val="22"/>
          <w:szCs w:val="22"/>
        </w:rPr>
        <w:t>.</w:t>
      </w:r>
      <w:r w:rsidRPr="00BE1954">
        <w:rPr>
          <w:rStyle w:val="apple-converted-space"/>
          <w:rFonts w:ascii="Arial" w:hAnsi="Arial" w:cs="Arial"/>
          <w:color w:val="000000"/>
          <w:sz w:val="22"/>
          <w:szCs w:val="22"/>
        </w:rPr>
        <w:t> </w:t>
      </w:r>
      <w:r w:rsidRPr="00BE1954">
        <w:rPr>
          <w:rFonts w:ascii="Arial" w:hAnsi="Arial" w:cs="Arial"/>
          <w:color w:val="000000"/>
          <w:sz w:val="22"/>
          <w:szCs w:val="22"/>
        </w:rPr>
        <w:t xml:space="preserve">Initial laboratory parameters of all patients diagnosed with crush syndrome at admission or before initiation of extracorporeal treatment. </w:t>
      </w:r>
      <w:r w:rsidRPr="00D13BB7">
        <w:rPr>
          <w:rFonts w:ascii="Arial" w:hAnsi="Arial" w:cs="Arial"/>
          <w:color w:val="000000"/>
          <w:sz w:val="22"/>
          <w:szCs w:val="22"/>
        </w:rPr>
        <w:t>Individual patient values are presented to demonstrate the heterogeneity of metabolic disturbances, renal dysfunction, muscle injury severity, inflammatory burden, and acid–base status within the cohort. Median values for the entire cohort are presented in the final row for descriptive purposes. Patients marked with an asterisk (*) received continuous renal replacement therapy (CRRT) alone, whereas patients marked with the ± symbol received CRRT combined with CytoSorb® hemoadsorption therapy.</w:t>
      </w:r>
    </w:p>
    <w:sectPr w:rsidR="00F43B8C" w:rsidRPr="00E160BE" w:rsidSect="003005EF">
      <w:pgSz w:w="24480" w:h="158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2D4"/>
    <w:rsid w:val="00023DF6"/>
    <w:rsid w:val="002E7D72"/>
    <w:rsid w:val="002F491D"/>
    <w:rsid w:val="003005EF"/>
    <w:rsid w:val="003068F8"/>
    <w:rsid w:val="003F5A01"/>
    <w:rsid w:val="004035B1"/>
    <w:rsid w:val="004075EB"/>
    <w:rsid w:val="00482D38"/>
    <w:rsid w:val="004B501A"/>
    <w:rsid w:val="004E42B1"/>
    <w:rsid w:val="004F122D"/>
    <w:rsid w:val="00612FE0"/>
    <w:rsid w:val="00692A29"/>
    <w:rsid w:val="00695627"/>
    <w:rsid w:val="007143E7"/>
    <w:rsid w:val="007B6F61"/>
    <w:rsid w:val="008B0847"/>
    <w:rsid w:val="00970D41"/>
    <w:rsid w:val="00980609"/>
    <w:rsid w:val="0098462D"/>
    <w:rsid w:val="009B76FF"/>
    <w:rsid w:val="00A345E8"/>
    <w:rsid w:val="00AF7E94"/>
    <w:rsid w:val="00BB20DC"/>
    <w:rsid w:val="00BC230D"/>
    <w:rsid w:val="00C032F3"/>
    <w:rsid w:val="00C92B3F"/>
    <w:rsid w:val="00CE22D4"/>
    <w:rsid w:val="00D16065"/>
    <w:rsid w:val="00DB5469"/>
    <w:rsid w:val="00DC7DAC"/>
    <w:rsid w:val="00DE325F"/>
    <w:rsid w:val="00E02762"/>
    <w:rsid w:val="00E02E1A"/>
    <w:rsid w:val="00E160BE"/>
    <w:rsid w:val="00E94609"/>
    <w:rsid w:val="00F43B8C"/>
    <w:rsid w:val="00FB3D3B"/>
    <w:rsid w:val="00FE49F7"/>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AF64B"/>
  <w15:chartTrackingRefBased/>
  <w15:docId w15:val="{803D0D17-ACA2-3B44-9879-509FE513C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2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E22D4"/>
  </w:style>
  <w:style w:type="character" w:styleId="Strong">
    <w:name w:val="Strong"/>
    <w:basedOn w:val="DefaultParagraphFont"/>
    <w:uiPriority w:val="22"/>
    <w:qFormat/>
    <w:rsid w:val="00CE22D4"/>
    <w:rPr>
      <w:b/>
      <w:bCs/>
    </w:rPr>
  </w:style>
  <w:style w:type="paragraph" w:styleId="NormalWeb">
    <w:name w:val="Normal (Web)"/>
    <w:basedOn w:val="Normal"/>
    <w:uiPriority w:val="99"/>
    <w:unhideWhenUsed/>
    <w:rsid w:val="00FE49F7"/>
    <w:pPr>
      <w:spacing w:before="100" w:beforeAutospacing="1" w:after="100" w:afterAutospacing="1"/>
    </w:pPr>
    <w:rPr>
      <w:rFonts w:ascii="Times New Roman" w:eastAsia="Times New Roman" w:hAnsi="Times New Roman" w:cs="Times New Roman"/>
      <w:kern w:val="0"/>
      <w14:ligatures w14:val="none"/>
    </w:rPr>
  </w:style>
  <w:style w:type="character" w:customStyle="1" w:styleId="whitespace-normal">
    <w:name w:val="whitespace-normal"/>
    <w:basedOn w:val="DefaultParagraphFont"/>
    <w:rsid w:val="00FE49F7"/>
  </w:style>
  <w:style w:type="character" w:styleId="Emphasis">
    <w:name w:val="Emphasis"/>
    <w:basedOn w:val="DefaultParagraphFont"/>
    <w:uiPriority w:val="20"/>
    <w:qFormat/>
    <w:rsid w:val="00A345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Melih Civan</dc:creator>
  <cp:keywords/>
  <dc:description/>
  <cp:lastModifiedBy>Melih Civan</cp:lastModifiedBy>
  <cp:revision>4</cp:revision>
  <dcterms:created xsi:type="dcterms:W3CDTF">2026-07-29T07:19:00Z</dcterms:created>
  <dcterms:modified xsi:type="dcterms:W3CDTF">2026-07-29T08:20:00Z</dcterms:modified>
</cp:coreProperties>
</file>