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4CA7" w14:textId="6740E4B0" w:rsidR="0090169A" w:rsidRDefault="0090169A" w:rsidP="0090169A">
      <w:pPr>
        <w:rPr>
          <w:rFonts w:eastAsia="黑体"/>
          <w:b/>
          <w:bCs/>
          <w:sz w:val="30"/>
          <w:szCs w:val="30"/>
        </w:rPr>
      </w:pPr>
      <w:r w:rsidRPr="0090169A">
        <w:rPr>
          <w:rFonts w:eastAsia="黑体"/>
          <w:b/>
          <w:bCs/>
          <w:sz w:val="30"/>
          <w:szCs w:val="30"/>
        </w:rPr>
        <w:t>Supplementary Table</w:t>
      </w:r>
      <w:r w:rsidR="00F542DB">
        <w:rPr>
          <w:rFonts w:eastAsia="黑体" w:hint="eastAsia"/>
          <w:b/>
          <w:bCs/>
          <w:sz w:val="30"/>
          <w:szCs w:val="30"/>
        </w:rPr>
        <w:t>s</w:t>
      </w:r>
    </w:p>
    <w:p w14:paraId="6485B62A" w14:textId="0874848F" w:rsidR="00F542DB" w:rsidRDefault="00F542DB" w:rsidP="0090169A">
      <w:pPr>
        <w:rPr>
          <w:rFonts w:eastAsia="黑体"/>
          <w:b/>
          <w:bCs/>
          <w:sz w:val="30"/>
          <w:szCs w:val="30"/>
        </w:rPr>
      </w:pPr>
      <w:r w:rsidRPr="0090169A">
        <w:rPr>
          <w:rFonts w:eastAsia="黑体"/>
          <w:b/>
          <w:bCs/>
          <w:sz w:val="30"/>
          <w:szCs w:val="30"/>
        </w:rPr>
        <w:t>Table</w:t>
      </w:r>
      <w:r>
        <w:rPr>
          <w:rFonts w:eastAsia="黑体" w:hint="eastAsia"/>
          <w:b/>
          <w:bCs/>
          <w:sz w:val="30"/>
          <w:szCs w:val="30"/>
        </w:rPr>
        <w:t xml:space="preserve"> 1.</w:t>
      </w:r>
      <w:r w:rsidRPr="00F542DB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Pr="00F542DB">
        <w:rPr>
          <w:rFonts w:eastAsia="黑体"/>
          <w:b/>
          <w:bCs/>
          <w:sz w:val="30"/>
          <w:szCs w:val="30"/>
        </w:rPr>
        <w:t> Laboratory parameters at the time of P</w:t>
      </w:r>
      <w:r w:rsidRPr="00F542DB">
        <w:rPr>
          <w:rFonts w:eastAsia="黑体"/>
          <w:b/>
          <w:bCs/>
          <w:sz w:val="30"/>
          <w:szCs w:val="30"/>
        </w:rPr>
        <w:noBreakHyphen/>
      </w:r>
      <w:proofErr w:type="spellStart"/>
      <w:r w:rsidRPr="00F542DB">
        <w:rPr>
          <w:rFonts w:eastAsia="黑体"/>
          <w:b/>
          <w:bCs/>
          <w:sz w:val="30"/>
          <w:szCs w:val="30"/>
        </w:rPr>
        <w:t>aHUS</w:t>
      </w:r>
      <w:proofErr w:type="spellEnd"/>
      <w:r w:rsidRPr="00F542DB">
        <w:rPr>
          <w:rFonts w:eastAsia="黑体"/>
          <w:b/>
          <w:bCs/>
          <w:sz w:val="30"/>
          <w:szCs w:val="30"/>
        </w:rPr>
        <w:t xml:space="preserve"> diagnosis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689"/>
        <w:gridCol w:w="4819"/>
        <w:gridCol w:w="3557"/>
        <w:gridCol w:w="1657"/>
        <w:gridCol w:w="1668"/>
      </w:tblGrid>
      <w:tr w:rsidR="000556B8" w:rsidRPr="001203E7" w14:paraId="5A88CCA7" w14:textId="77777777" w:rsidTr="001203E7">
        <w:trPr>
          <w:trHeight w:val="23"/>
        </w:trPr>
        <w:tc>
          <w:tcPr>
            <w:tcW w:w="7508" w:type="dxa"/>
            <w:gridSpan w:val="2"/>
            <w:vAlign w:val="center"/>
          </w:tcPr>
          <w:p w14:paraId="3B35DA0A" w14:textId="77777777" w:rsidR="00907220" w:rsidRPr="001203E7" w:rsidRDefault="00907220" w:rsidP="00916D73">
            <w:pPr>
              <w:jc w:val="center"/>
              <w:rPr>
                <w:b/>
                <w:bCs/>
              </w:rPr>
            </w:pPr>
            <w:r w:rsidRPr="001203E7">
              <w:rPr>
                <w:b/>
                <w:bCs/>
              </w:rPr>
              <w:t>Parameters</w:t>
            </w:r>
          </w:p>
        </w:tc>
        <w:tc>
          <w:tcPr>
            <w:tcW w:w="3557" w:type="dxa"/>
            <w:vAlign w:val="center"/>
          </w:tcPr>
          <w:p w14:paraId="1BFA7D3D" w14:textId="77777777" w:rsidR="00907220" w:rsidRPr="001203E7" w:rsidRDefault="00907220" w:rsidP="00916D73">
            <w:pPr>
              <w:jc w:val="center"/>
              <w:rPr>
                <w:b/>
                <w:bCs/>
              </w:rPr>
            </w:pPr>
            <w:r w:rsidRPr="001203E7">
              <w:rPr>
                <w:b/>
                <w:bCs/>
              </w:rPr>
              <w:t>Result</w:t>
            </w:r>
          </w:p>
        </w:tc>
        <w:tc>
          <w:tcPr>
            <w:tcW w:w="0" w:type="auto"/>
          </w:tcPr>
          <w:p w14:paraId="20EF2516" w14:textId="09622A9C" w:rsidR="00907220" w:rsidRPr="001203E7" w:rsidRDefault="00907220" w:rsidP="00916D73">
            <w:pPr>
              <w:jc w:val="center"/>
              <w:rPr>
                <w:b/>
                <w:bCs/>
              </w:rPr>
            </w:pPr>
            <w:r w:rsidRPr="001203E7">
              <w:rPr>
                <w:b/>
                <w:bCs/>
              </w:rPr>
              <w:t>Unit</w:t>
            </w:r>
          </w:p>
        </w:tc>
        <w:tc>
          <w:tcPr>
            <w:tcW w:w="0" w:type="auto"/>
            <w:vAlign w:val="center"/>
          </w:tcPr>
          <w:p w14:paraId="73A34B33" w14:textId="34D9C1DE" w:rsidR="00907220" w:rsidRPr="001203E7" w:rsidRDefault="00907220" w:rsidP="00916D73">
            <w:pPr>
              <w:jc w:val="center"/>
              <w:rPr>
                <w:b/>
                <w:bCs/>
              </w:rPr>
            </w:pPr>
            <w:r w:rsidRPr="001203E7">
              <w:rPr>
                <w:b/>
                <w:bCs/>
              </w:rPr>
              <w:t>Reference range</w:t>
            </w:r>
          </w:p>
        </w:tc>
      </w:tr>
      <w:tr w:rsidR="000556B8" w:rsidRPr="001203E7" w14:paraId="774C6E18" w14:textId="77777777" w:rsidTr="001203E7">
        <w:tc>
          <w:tcPr>
            <w:tcW w:w="2689" w:type="dxa"/>
            <w:vMerge w:val="restart"/>
            <w:vAlign w:val="center"/>
          </w:tcPr>
          <w:p w14:paraId="49AE33D7" w14:textId="75EC9A7F" w:rsidR="009E502C" w:rsidRPr="001203E7" w:rsidRDefault="009E502C" w:rsidP="001203E7">
            <w:pPr>
              <w:jc w:val="left"/>
            </w:pPr>
            <w:r w:rsidRPr="001203E7">
              <w:t>Blood</w:t>
            </w:r>
            <w:r w:rsidRPr="001203E7">
              <w:t xml:space="preserve"> routine examination</w:t>
            </w:r>
          </w:p>
        </w:tc>
        <w:tc>
          <w:tcPr>
            <w:tcW w:w="4819" w:type="dxa"/>
            <w:vAlign w:val="center"/>
          </w:tcPr>
          <w:p w14:paraId="3B079E31" w14:textId="69EE67A3" w:rsidR="009E502C" w:rsidRPr="001203E7" w:rsidRDefault="009E502C" w:rsidP="009E502C">
            <w:pPr>
              <w:jc w:val="left"/>
            </w:pPr>
            <w:r w:rsidRPr="001203E7">
              <w:t>Hb</w:t>
            </w:r>
          </w:p>
        </w:tc>
        <w:tc>
          <w:tcPr>
            <w:tcW w:w="3557" w:type="dxa"/>
            <w:vAlign w:val="center"/>
          </w:tcPr>
          <w:p w14:paraId="2E4C8489" w14:textId="7A0AC7C8" w:rsidR="009E502C" w:rsidRPr="001203E7" w:rsidRDefault="009E502C" w:rsidP="009E502C">
            <w:pPr>
              <w:jc w:val="center"/>
            </w:pPr>
            <w:r w:rsidRPr="001203E7">
              <w:t>72</w:t>
            </w:r>
          </w:p>
        </w:tc>
        <w:tc>
          <w:tcPr>
            <w:tcW w:w="0" w:type="auto"/>
          </w:tcPr>
          <w:p w14:paraId="4885413A" w14:textId="0A9F2F42" w:rsidR="009E502C" w:rsidRPr="001203E7" w:rsidRDefault="009E502C" w:rsidP="009E502C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3B243685" w14:textId="17E4A429" w:rsidR="009E502C" w:rsidRPr="001203E7" w:rsidRDefault="009E502C" w:rsidP="009E502C">
            <w:pPr>
              <w:jc w:val="center"/>
            </w:pPr>
            <w:r w:rsidRPr="001203E7">
              <w:t>115-150</w:t>
            </w:r>
          </w:p>
        </w:tc>
      </w:tr>
      <w:tr w:rsidR="000556B8" w:rsidRPr="001203E7" w14:paraId="4EA91286" w14:textId="77777777" w:rsidTr="001203E7">
        <w:tc>
          <w:tcPr>
            <w:tcW w:w="2689" w:type="dxa"/>
            <w:vMerge/>
            <w:vAlign w:val="center"/>
          </w:tcPr>
          <w:p w14:paraId="4A28907F" w14:textId="77777777" w:rsidR="009E502C" w:rsidRPr="001203E7" w:rsidRDefault="009E502C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113C22B2" w14:textId="397A80AD" w:rsidR="009E502C" w:rsidRPr="001203E7" w:rsidRDefault="009E502C" w:rsidP="009E502C">
            <w:pPr>
              <w:jc w:val="left"/>
            </w:pPr>
            <w:r w:rsidRPr="001203E7">
              <w:t>PLT</w:t>
            </w:r>
          </w:p>
        </w:tc>
        <w:tc>
          <w:tcPr>
            <w:tcW w:w="3557" w:type="dxa"/>
            <w:vAlign w:val="center"/>
          </w:tcPr>
          <w:p w14:paraId="4B0BAFE0" w14:textId="2BA74723" w:rsidR="009E502C" w:rsidRPr="001203E7" w:rsidRDefault="009E502C" w:rsidP="009E502C">
            <w:pPr>
              <w:jc w:val="center"/>
            </w:pPr>
            <w:r w:rsidRPr="001203E7">
              <w:t>223</w:t>
            </w:r>
          </w:p>
        </w:tc>
        <w:tc>
          <w:tcPr>
            <w:tcW w:w="0" w:type="auto"/>
          </w:tcPr>
          <w:p w14:paraId="1A66FA78" w14:textId="4B60DED5" w:rsidR="009E502C" w:rsidRPr="001203E7" w:rsidRDefault="009E502C" w:rsidP="009E502C">
            <w:pPr>
              <w:jc w:val="center"/>
            </w:pPr>
            <w:r w:rsidRPr="001203E7">
              <w:t>10</w:t>
            </w:r>
            <w:r w:rsidRPr="001203E7">
              <w:rPr>
                <w:vertAlign w:val="superscript"/>
              </w:rPr>
              <w:t>9</w:t>
            </w:r>
            <w:r w:rsidRPr="001203E7">
              <w:t>/L</w:t>
            </w:r>
          </w:p>
        </w:tc>
        <w:tc>
          <w:tcPr>
            <w:tcW w:w="0" w:type="auto"/>
            <w:vAlign w:val="center"/>
          </w:tcPr>
          <w:p w14:paraId="7BA39C1E" w14:textId="5E517867" w:rsidR="009E502C" w:rsidRPr="001203E7" w:rsidRDefault="009E502C" w:rsidP="009E502C">
            <w:pPr>
              <w:jc w:val="center"/>
            </w:pPr>
            <w:r w:rsidRPr="001203E7">
              <w:t>125-350</w:t>
            </w:r>
          </w:p>
        </w:tc>
      </w:tr>
      <w:tr w:rsidR="000556B8" w:rsidRPr="001203E7" w14:paraId="7FAF6E07" w14:textId="77777777" w:rsidTr="001203E7">
        <w:tc>
          <w:tcPr>
            <w:tcW w:w="2689" w:type="dxa"/>
            <w:vMerge w:val="restart"/>
            <w:vAlign w:val="center"/>
          </w:tcPr>
          <w:p w14:paraId="4738809C" w14:textId="0D76ACD7" w:rsidR="00147498" w:rsidRPr="001203E7" w:rsidRDefault="00147498" w:rsidP="001203E7">
            <w:pPr>
              <w:jc w:val="left"/>
            </w:pPr>
            <w:r w:rsidRPr="001203E7">
              <w:t>Peripheral blood smear</w:t>
            </w:r>
          </w:p>
        </w:tc>
        <w:tc>
          <w:tcPr>
            <w:tcW w:w="4819" w:type="dxa"/>
            <w:vAlign w:val="center"/>
          </w:tcPr>
          <w:p w14:paraId="5DAACA05" w14:textId="1EA46B96" w:rsidR="00147498" w:rsidRPr="001203E7" w:rsidRDefault="00147498" w:rsidP="009E502C">
            <w:pPr>
              <w:jc w:val="left"/>
            </w:pPr>
            <w:r w:rsidRPr="001203E7">
              <w:t>Red blood cell morphology</w:t>
            </w:r>
          </w:p>
        </w:tc>
        <w:tc>
          <w:tcPr>
            <w:tcW w:w="3557" w:type="dxa"/>
            <w:vAlign w:val="center"/>
          </w:tcPr>
          <w:p w14:paraId="7C150A7D" w14:textId="1C51E589" w:rsidR="00147498" w:rsidRPr="001203E7" w:rsidRDefault="00147498" w:rsidP="009E502C">
            <w:pPr>
              <w:jc w:val="center"/>
            </w:pPr>
            <w:r w:rsidRPr="001203E7">
              <w:t>variable in size, with 0.4% schistocytes</w:t>
            </w:r>
          </w:p>
        </w:tc>
        <w:tc>
          <w:tcPr>
            <w:tcW w:w="0" w:type="auto"/>
          </w:tcPr>
          <w:p w14:paraId="4E405419" w14:textId="19027B18" w:rsidR="00147498" w:rsidRPr="001203E7" w:rsidRDefault="00147498" w:rsidP="009E502C">
            <w:pPr>
              <w:jc w:val="center"/>
            </w:pPr>
            <w:r w:rsidRPr="001203E7">
              <w:t>/</w:t>
            </w:r>
          </w:p>
        </w:tc>
        <w:tc>
          <w:tcPr>
            <w:tcW w:w="0" w:type="auto"/>
            <w:vAlign w:val="center"/>
          </w:tcPr>
          <w:p w14:paraId="14E71222" w14:textId="349C855E" w:rsidR="00147498" w:rsidRPr="001203E7" w:rsidRDefault="00147498" w:rsidP="009E502C">
            <w:pPr>
              <w:jc w:val="center"/>
            </w:pPr>
            <w:r w:rsidRPr="001203E7">
              <w:t>Negative</w:t>
            </w:r>
          </w:p>
        </w:tc>
      </w:tr>
      <w:tr w:rsidR="000556B8" w:rsidRPr="001203E7" w14:paraId="72A1F334" w14:textId="77777777" w:rsidTr="001203E7">
        <w:tc>
          <w:tcPr>
            <w:tcW w:w="2689" w:type="dxa"/>
            <w:vMerge/>
            <w:vAlign w:val="center"/>
          </w:tcPr>
          <w:p w14:paraId="2A47454F" w14:textId="1473428F" w:rsidR="00147498" w:rsidRPr="001203E7" w:rsidRDefault="00147498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58E00F16" w14:textId="7CC2E937" w:rsidR="00147498" w:rsidRPr="001203E7" w:rsidRDefault="00147498" w:rsidP="009E502C">
            <w:pPr>
              <w:jc w:val="left"/>
            </w:pPr>
            <w:r w:rsidRPr="001203E7">
              <w:t>Coombs test</w:t>
            </w:r>
          </w:p>
        </w:tc>
        <w:tc>
          <w:tcPr>
            <w:tcW w:w="3557" w:type="dxa"/>
            <w:vAlign w:val="center"/>
          </w:tcPr>
          <w:p w14:paraId="26AF9A1B" w14:textId="12EC18E9" w:rsidR="00147498" w:rsidRPr="001203E7" w:rsidRDefault="00147498" w:rsidP="009E502C">
            <w:pPr>
              <w:jc w:val="center"/>
            </w:pPr>
            <w:r w:rsidRPr="001203E7">
              <w:t>Negative</w:t>
            </w:r>
          </w:p>
        </w:tc>
        <w:tc>
          <w:tcPr>
            <w:tcW w:w="0" w:type="auto"/>
          </w:tcPr>
          <w:p w14:paraId="39B7D2DA" w14:textId="3D46A3BC" w:rsidR="00147498" w:rsidRPr="001203E7" w:rsidRDefault="00147498" w:rsidP="009E502C">
            <w:pPr>
              <w:jc w:val="center"/>
            </w:pPr>
            <w:r w:rsidRPr="001203E7">
              <w:t>/</w:t>
            </w:r>
          </w:p>
        </w:tc>
        <w:tc>
          <w:tcPr>
            <w:tcW w:w="0" w:type="auto"/>
            <w:vAlign w:val="center"/>
          </w:tcPr>
          <w:p w14:paraId="5C20D541" w14:textId="7213260A" w:rsidR="00147498" w:rsidRPr="001203E7" w:rsidRDefault="00147498" w:rsidP="009E502C">
            <w:pPr>
              <w:jc w:val="center"/>
            </w:pPr>
            <w:r w:rsidRPr="001203E7">
              <w:t>Negative</w:t>
            </w:r>
          </w:p>
        </w:tc>
      </w:tr>
      <w:tr w:rsidR="000556B8" w:rsidRPr="001203E7" w14:paraId="3601FB74" w14:textId="77777777" w:rsidTr="001203E7">
        <w:tc>
          <w:tcPr>
            <w:tcW w:w="2689" w:type="dxa"/>
            <w:vMerge/>
            <w:vAlign w:val="center"/>
          </w:tcPr>
          <w:p w14:paraId="42C1A965" w14:textId="77777777" w:rsidR="00147498" w:rsidRPr="001203E7" w:rsidRDefault="00147498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1A8C63B5" w14:textId="1D50F986" w:rsidR="00147498" w:rsidRPr="001203E7" w:rsidRDefault="00147498" w:rsidP="00147498">
            <w:pPr>
              <w:jc w:val="left"/>
            </w:pPr>
            <w:r w:rsidRPr="001203E7">
              <w:t>ADAMTS13</w:t>
            </w:r>
          </w:p>
        </w:tc>
        <w:tc>
          <w:tcPr>
            <w:tcW w:w="3557" w:type="dxa"/>
            <w:vAlign w:val="center"/>
          </w:tcPr>
          <w:p w14:paraId="16D9D7CB" w14:textId="46814253" w:rsidR="00147498" w:rsidRPr="001203E7" w:rsidRDefault="00147498" w:rsidP="00147498">
            <w:pPr>
              <w:jc w:val="center"/>
            </w:pPr>
            <w:r w:rsidRPr="001203E7">
              <w:t>67%</w:t>
            </w:r>
          </w:p>
        </w:tc>
        <w:tc>
          <w:tcPr>
            <w:tcW w:w="0" w:type="auto"/>
          </w:tcPr>
          <w:p w14:paraId="3E3853B3" w14:textId="5A044B5F" w:rsidR="00147498" w:rsidRPr="001203E7" w:rsidRDefault="00147498" w:rsidP="00147498">
            <w:pPr>
              <w:jc w:val="center"/>
            </w:pPr>
            <w:r w:rsidRPr="001203E7">
              <w:t>/</w:t>
            </w:r>
          </w:p>
        </w:tc>
        <w:tc>
          <w:tcPr>
            <w:tcW w:w="0" w:type="auto"/>
            <w:vAlign w:val="center"/>
          </w:tcPr>
          <w:p w14:paraId="11EFC269" w14:textId="67DA5047" w:rsidR="00147498" w:rsidRPr="001203E7" w:rsidRDefault="00147498" w:rsidP="00147498">
            <w:pPr>
              <w:jc w:val="center"/>
            </w:pPr>
            <w:r w:rsidRPr="001203E7">
              <w:t>/</w:t>
            </w:r>
          </w:p>
        </w:tc>
      </w:tr>
      <w:tr w:rsidR="000556B8" w:rsidRPr="001203E7" w14:paraId="6506754F" w14:textId="77777777" w:rsidTr="001203E7">
        <w:tc>
          <w:tcPr>
            <w:tcW w:w="2689" w:type="dxa"/>
            <w:vMerge w:val="restart"/>
            <w:vAlign w:val="center"/>
          </w:tcPr>
          <w:p w14:paraId="4D1FF683" w14:textId="77777777" w:rsidR="00147498" w:rsidRPr="001203E7" w:rsidRDefault="00147498" w:rsidP="001203E7">
            <w:pPr>
              <w:jc w:val="left"/>
            </w:pPr>
            <w:r w:rsidRPr="001203E7">
              <w:t>Urinalysis</w:t>
            </w:r>
          </w:p>
        </w:tc>
        <w:tc>
          <w:tcPr>
            <w:tcW w:w="4819" w:type="dxa"/>
            <w:vAlign w:val="center"/>
          </w:tcPr>
          <w:p w14:paraId="5E40E33E" w14:textId="77777777" w:rsidR="00147498" w:rsidRPr="001203E7" w:rsidRDefault="00147498" w:rsidP="00147498">
            <w:pPr>
              <w:jc w:val="left"/>
            </w:pPr>
            <w:r w:rsidRPr="001203E7">
              <w:t>Proteinuria</w:t>
            </w:r>
          </w:p>
        </w:tc>
        <w:tc>
          <w:tcPr>
            <w:tcW w:w="3557" w:type="dxa"/>
            <w:vAlign w:val="center"/>
          </w:tcPr>
          <w:p w14:paraId="7A5AB1B0" w14:textId="0EB4EF6D" w:rsidR="00147498" w:rsidRPr="001203E7" w:rsidRDefault="00147498" w:rsidP="00147498">
            <w:pPr>
              <w:jc w:val="center"/>
            </w:pPr>
            <w:r w:rsidRPr="001203E7">
              <w:t>3+</w:t>
            </w:r>
          </w:p>
        </w:tc>
        <w:tc>
          <w:tcPr>
            <w:tcW w:w="0" w:type="auto"/>
          </w:tcPr>
          <w:p w14:paraId="579ADDB5" w14:textId="77777777" w:rsidR="00147498" w:rsidRPr="001203E7" w:rsidRDefault="00147498" w:rsidP="00147498">
            <w:pPr>
              <w:jc w:val="center"/>
            </w:pPr>
          </w:p>
        </w:tc>
        <w:tc>
          <w:tcPr>
            <w:tcW w:w="0" w:type="auto"/>
            <w:vAlign w:val="center"/>
          </w:tcPr>
          <w:p w14:paraId="045FA9EC" w14:textId="1D825B44" w:rsidR="00147498" w:rsidRPr="001203E7" w:rsidRDefault="00147498" w:rsidP="00147498">
            <w:pPr>
              <w:jc w:val="center"/>
            </w:pPr>
            <w:r w:rsidRPr="001203E7">
              <w:t>Negative</w:t>
            </w:r>
          </w:p>
        </w:tc>
      </w:tr>
      <w:tr w:rsidR="001203E7" w:rsidRPr="001203E7" w14:paraId="739F4948" w14:textId="77777777" w:rsidTr="001203E7">
        <w:tc>
          <w:tcPr>
            <w:tcW w:w="2689" w:type="dxa"/>
            <w:vMerge/>
            <w:vAlign w:val="center"/>
          </w:tcPr>
          <w:p w14:paraId="3F70690D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567AFC80" w14:textId="3B7BE3E1" w:rsidR="001203E7" w:rsidRPr="001203E7" w:rsidRDefault="001203E7" w:rsidP="001203E7">
            <w:pPr>
              <w:jc w:val="left"/>
            </w:pPr>
            <w:r w:rsidRPr="001203E7">
              <w:t>Hematuria</w:t>
            </w:r>
          </w:p>
        </w:tc>
        <w:tc>
          <w:tcPr>
            <w:tcW w:w="3557" w:type="dxa"/>
            <w:vAlign w:val="center"/>
          </w:tcPr>
          <w:p w14:paraId="4735A01A" w14:textId="1AE1F5B3" w:rsidR="001203E7" w:rsidRPr="001203E7" w:rsidRDefault="001203E7" w:rsidP="001203E7">
            <w:pPr>
              <w:jc w:val="center"/>
            </w:pPr>
            <w:r w:rsidRPr="001203E7">
              <w:t>3+</w:t>
            </w:r>
          </w:p>
        </w:tc>
        <w:tc>
          <w:tcPr>
            <w:tcW w:w="0" w:type="auto"/>
          </w:tcPr>
          <w:p w14:paraId="6F4BEAF8" w14:textId="77777777" w:rsidR="001203E7" w:rsidRPr="001203E7" w:rsidRDefault="001203E7" w:rsidP="001203E7">
            <w:pPr>
              <w:jc w:val="center"/>
            </w:pPr>
          </w:p>
        </w:tc>
        <w:tc>
          <w:tcPr>
            <w:tcW w:w="0" w:type="auto"/>
            <w:vAlign w:val="center"/>
          </w:tcPr>
          <w:p w14:paraId="4E823104" w14:textId="699B8806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</w:tr>
      <w:tr w:rsidR="001203E7" w:rsidRPr="001203E7" w14:paraId="230F8315" w14:textId="77777777" w:rsidTr="001203E7">
        <w:tc>
          <w:tcPr>
            <w:tcW w:w="2689" w:type="dxa"/>
            <w:vMerge/>
            <w:vAlign w:val="center"/>
          </w:tcPr>
          <w:p w14:paraId="7A07E9F6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1CA76B32" w14:textId="77777777" w:rsidR="001203E7" w:rsidRPr="001203E7" w:rsidRDefault="001203E7" w:rsidP="001203E7">
            <w:pPr>
              <w:jc w:val="left"/>
            </w:pPr>
            <w:r w:rsidRPr="001203E7">
              <w:t>UTP</w:t>
            </w:r>
          </w:p>
        </w:tc>
        <w:tc>
          <w:tcPr>
            <w:tcW w:w="3557" w:type="dxa"/>
            <w:vAlign w:val="center"/>
          </w:tcPr>
          <w:p w14:paraId="5DC81522" w14:textId="597111A1" w:rsidR="001203E7" w:rsidRPr="001203E7" w:rsidRDefault="001203E7" w:rsidP="001203E7">
            <w:pPr>
              <w:jc w:val="center"/>
            </w:pPr>
            <w:r w:rsidRPr="001203E7">
              <w:t>0.83</w:t>
            </w:r>
          </w:p>
        </w:tc>
        <w:tc>
          <w:tcPr>
            <w:tcW w:w="0" w:type="auto"/>
          </w:tcPr>
          <w:p w14:paraId="0639F959" w14:textId="114B19F0" w:rsidR="001203E7" w:rsidRPr="001203E7" w:rsidRDefault="001203E7" w:rsidP="001203E7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5FDFAD7D" w14:textId="1C76EDA0" w:rsidR="001203E7" w:rsidRPr="001203E7" w:rsidRDefault="001203E7" w:rsidP="001203E7">
            <w:pPr>
              <w:jc w:val="center"/>
            </w:pPr>
            <w:r w:rsidRPr="001203E7">
              <w:t>0.01-0.15</w:t>
            </w:r>
          </w:p>
        </w:tc>
      </w:tr>
      <w:tr w:rsidR="001203E7" w:rsidRPr="001203E7" w14:paraId="3782E462" w14:textId="77777777" w:rsidTr="001203E7">
        <w:tc>
          <w:tcPr>
            <w:tcW w:w="2689" w:type="dxa"/>
            <w:vMerge/>
            <w:vAlign w:val="center"/>
          </w:tcPr>
          <w:p w14:paraId="259CF455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11562A29" w14:textId="6812E130" w:rsidR="001203E7" w:rsidRPr="001203E7" w:rsidRDefault="001203E7" w:rsidP="001203E7">
            <w:pPr>
              <w:jc w:val="left"/>
            </w:pPr>
            <w:r w:rsidRPr="001203E7">
              <w:t>WBC</w:t>
            </w:r>
          </w:p>
        </w:tc>
        <w:tc>
          <w:tcPr>
            <w:tcW w:w="3557" w:type="dxa"/>
            <w:vAlign w:val="center"/>
          </w:tcPr>
          <w:p w14:paraId="319C3319" w14:textId="6BEA70F4" w:rsidR="001203E7" w:rsidRPr="001203E7" w:rsidRDefault="001203E7" w:rsidP="001203E7">
            <w:pPr>
              <w:jc w:val="center"/>
            </w:pPr>
            <w:r w:rsidRPr="001203E7">
              <w:t>+</w:t>
            </w:r>
          </w:p>
        </w:tc>
        <w:tc>
          <w:tcPr>
            <w:tcW w:w="0" w:type="auto"/>
          </w:tcPr>
          <w:p w14:paraId="49EBAA61" w14:textId="77777777" w:rsidR="001203E7" w:rsidRPr="001203E7" w:rsidRDefault="001203E7" w:rsidP="001203E7">
            <w:pPr>
              <w:jc w:val="center"/>
            </w:pPr>
          </w:p>
        </w:tc>
        <w:tc>
          <w:tcPr>
            <w:tcW w:w="0" w:type="auto"/>
            <w:vAlign w:val="center"/>
          </w:tcPr>
          <w:p w14:paraId="50611581" w14:textId="791F8985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</w:tr>
      <w:tr w:rsidR="001203E7" w:rsidRPr="001203E7" w14:paraId="409690D3" w14:textId="77777777" w:rsidTr="001203E7">
        <w:tc>
          <w:tcPr>
            <w:tcW w:w="2689" w:type="dxa"/>
            <w:vMerge/>
            <w:vAlign w:val="center"/>
          </w:tcPr>
          <w:p w14:paraId="33805A5F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5E17AF06" w14:textId="7C9EEED8" w:rsidR="001203E7" w:rsidRPr="001203E7" w:rsidRDefault="001203E7" w:rsidP="001203E7">
            <w:pPr>
              <w:jc w:val="left"/>
            </w:pPr>
            <w:r w:rsidRPr="001203E7">
              <w:t>RBC</w:t>
            </w:r>
          </w:p>
        </w:tc>
        <w:tc>
          <w:tcPr>
            <w:tcW w:w="3557" w:type="dxa"/>
            <w:vAlign w:val="center"/>
          </w:tcPr>
          <w:p w14:paraId="4DA26214" w14:textId="6665D71B" w:rsidR="001203E7" w:rsidRPr="001203E7" w:rsidRDefault="001203E7" w:rsidP="001203E7">
            <w:pPr>
              <w:jc w:val="center"/>
            </w:pPr>
            <w:r w:rsidRPr="001203E7">
              <w:t>220</w:t>
            </w:r>
          </w:p>
        </w:tc>
        <w:tc>
          <w:tcPr>
            <w:tcW w:w="0" w:type="auto"/>
          </w:tcPr>
          <w:p w14:paraId="5F1D1A82" w14:textId="380B913B" w:rsidR="001203E7" w:rsidRPr="001203E7" w:rsidRDefault="001203E7" w:rsidP="001203E7">
            <w:pPr>
              <w:jc w:val="center"/>
            </w:pPr>
            <w:r w:rsidRPr="001203E7">
              <w:t>/μl</w:t>
            </w:r>
          </w:p>
        </w:tc>
        <w:tc>
          <w:tcPr>
            <w:tcW w:w="0" w:type="auto"/>
            <w:vAlign w:val="center"/>
          </w:tcPr>
          <w:p w14:paraId="69997E7E" w14:textId="70F416D7" w:rsidR="001203E7" w:rsidRPr="001203E7" w:rsidRDefault="001203E7" w:rsidP="001203E7">
            <w:pPr>
              <w:jc w:val="center"/>
            </w:pPr>
            <w:r w:rsidRPr="001203E7">
              <w:t>0-24</w:t>
            </w:r>
          </w:p>
        </w:tc>
      </w:tr>
      <w:tr w:rsidR="001203E7" w:rsidRPr="001203E7" w14:paraId="4D9CA995" w14:textId="77777777" w:rsidTr="001203E7">
        <w:tc>
          <w:tcPr>
            <w:tcW w:w="2689" w:type="dxa"/>
            <w:vMerge/>
            <w:vAlign w:val="center"/>
          </w:tcPr>
          <w:p w14:paraId="0EAE4D83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4FE05FAC" w14:textId="3311061E" w:rsidR="001203E7" w:rsidRPr="001203E7" w:rsidRDefault="001203E7" w:rsidP="001203E7">
            <w:pPr>
              <w:jc w:val="left"/>
            </w:pPr>
            <w:r w:rsidRPr="001203E7">
              <w:t>WBC</w:t>
            </w:r>
          </w:p>
        </w:tc>
        <w:tc>
          <w:tcPr>
            <w:tcW w:w="3557" w:type="dxa"/>
            <w:vAlign w:val="center"/>
          </w:tcPr>
          <w:p w14:paraId="6DC33574" w14:textId="7ADCB08E" w:rsidR="001203E7" w:rsidRPr="001203E7" w:rsidRDefault="001203E7" w:rsidP="001203E7">
            <w:pPr>
              <w:jc w:val="center"/>
            </w:pPr>
            <w:r w:rsidRPr="001203E7">
              <w:t>69</w:t>
            </w:r>
          </w:p>
        </w:tc>
        <w:tc>
          <w:tcPr>
            <w:tcW w:w="0" w:type="auto"/>
          </w:tcPr>
          <w:p w14:paraId="54C20E77" w14:textId="76CFD451" w:rsidR="001203E7" w:rsidRPr="001203E7" w:rsidRDefault="001203E7" w:rsidP="001203E7">
            <w:pPr>
              <w:jc w:val="center"/>
            </w:pPr>
            <w:r w:rsidRPr="001203E7">
              <w:t>/μl</w:t>
            </w:r>
          </w:p>
        </w:tc>
        <w:tc>
          <w:tcPr>
            <w:tcW w:w="0" w:type="auto"/>
            <w:vAlign w:val="center"/>
          </w:tcPr>
          <w:p w14:paraId="74E69986" w14:textId="7A8ED659" w:rsidR="001203E7" w:rsidRPr="001203E7" w:rsidRDefault="001203E7" w:rsidP="001203E7">
            <w:pPr>
              <w:jc w:val="center"/>
            </w:pPr>
            <w:r w:rsidRPr="001203E7">
              <w:t>0-14</w:t>
            </w:r>
          </w:p>
        </w:tc>
      </w:tr>
      <w:tr w:rsidR="001203E7" w:rsidRPr="001203E7" w14:paraId="7CC51AC6" w14:textId="77777777" w:rsidTr="001203E7">
        <w:tc>
          <w:tcPr>
            <w:tcW w:w="2689" w:type="dxa"/>
            <w:vMerge w:val="restart"/>
            <w:vAlign w:val="center"/>
          </w:tcPr>
          <w:p w14:paraId="3E2D5F64" w14:textId="38179C04" w:rsidR="001203E7" w:rsidRPr="001203E7" w:rsidRDefault="001203E7" w:rsidP="001203E7">
            <w:pPr>
              <w:jc w:val="left"/>
            </w:pPr>
            <w:r w:rsidRPr="001203E7">
              <w:t>Stool test</w:t>
            </w:r>
          </w:p>
        </w:tc>
        <w:tc>
          <w:tcPr>
            <w:tcW w:w="4819" w:type="dxa"/>
            <w:vAlign w:val="center"/>
          </w:tcPr>
          <w:p w14:paraId="6DB15C9D" w14:textId="34925366" w:rsidR="001203E7" w:rsidRPr="001203E7" w:rsidRDefault="001203E7" w:rsidP="001203E7">
            <w:pPr>
              <w:jc w:val="left"/>
            </w:pPr>
            <w:r w:rsidRPr="001203E7">
              <w:t>OB</w:t>
            </w:r>
          </w:p>
        </w:tc>
        <w:tc>
          <w:tcPr>
            <w:tcW w:w="3557" w:type="dxa"/>
            <w:vAlign w:val="center"/>
          </w:tcPr>
          <w:p w14:paraId="483AD258" w14:textId="233E61CE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  <w:tc>
          <w:tcPr>
            <w:tcW w:w="0" w:type="auto"/>
          </w:tcPr>
          <w:p w14:paraId="13A4559C" w14:textId="5839A42A" w:rsidR="001203E7" w:rsidRPr="001203E7" w:rsidRDefault="001203E7" w:rsidP="001203E7">
            <w:pPr>
              <w:jc w:val="center"/>
            </w:pPr>
            <w:r w:rsidRPr="001203E7">
              <w:t>/</w:t>
            </w:r>
          </w:p>
        </w:tc>
        <w:tc>
          <w:tcPr>
            <w:tcW w:w="0" w:type="auto"/>
            <w:vAlign w:val="center"/>
          </w:tcPr>
          <w:p w14:paraId="2274FAC5" w14:textId="0E2C9D54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</w:tr>
      <w:tr w:rsidR="001203E7" w:rsidRPr="001203E7" w14:paraId="6BC6ACC1" w14:textId="77777777" w:rsidTr="001203E7">
        <w:tc>
          <w:tcPr>
            <w:tcW w:w="2689" w:type="dxa"/>
            <w:vMerge/>
            <w:vAlign w:val="center"/>
          </w:tcPr>
          <w:p w14:paraId="30A11B83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2FA9348D" w14:textId="47504598" w:rsidR="001203E7" w:rsidRPr="001203E7" w:rsidRDefault="001203E7" w:rsidP="001203E7">
            <w:pPr>
              <w:jc w:val="left"/>
            </w:pPr>
            <w:r w:rsidRPr="001203E7">
              <w:t>Culture</w:t>
            </w:r>
          </w:p>
        </w:tc>
        <w:tc>
          <w:tcPr>
            <w:tcW w:w="3557" w:type="dxa"/>
            <w:vAlign w:val="center"/>
          </w:tcPr>
          <w:p w14:paraId="0951D566" w14:textId="42717323" w:rsidR="001203E7" w:rsidRPr="001203E7" w:rsidRDefault="001203E7" w:rsidP="001203E7">
            <w:pPr>
              <w:jc w:val="center"/>
            </w:pPr>
            <w:r w:rsidRPr="001203E7">
              <w:t>No </w:t>
            </w:r>
            <w:r w:rsidRPr="001203E7">
              <w:rPr>
                <w:i/>
                <w:iCs/>
              </w:rPr>
              <w:t>Salmonella</w:t>
            </w:r>
            <w:r w:rsidRPr="001203E7">
              <w:t> or </w:t>
            </w:r>
            <w:r w:rsidRPr="001203E7">
              <w:rPr>
                <w:i/>
                <w:iCs/>
              </w:rPr>
              <w:t>Shigella</w:t>
            </w:r>
            <w:r w:rsidRPr="001203E7">
              <w:t> species</w:t>
            </w:r>
          </w:p>
        </w:tc>
        <w:tc>
          <w:tcPr>
            <w:tcW w:w="0" w:type="auto"/>
          </w:tcPr>
          <w:p w14:paraId="23746B2B" w14:textId="3C747A19" w:rsidR="001203E7" w:rsidRPr="001203E7" w:rsidRDefault="001203E7" w:rsidP="001203E7">
            <w:pPr>
              <w:jc w:val="center"/>
            </w:pPr>
            <w:r w:rsidRPr="001203E7">
              <w:t>/</w:t>
            </w:r>
          </w:p>
        </w:tc>
        <w:tc>
          <w:tcPr>
            <w:tcW w:w="0" w:type="auto"/>
            <w:vAlign w:val="center"/>
          </w:tcPr>
          <w:p w14:paraId="4440248A" w14:textId="4646990F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</w:tr>
      <w:tr w:rsidR="001203E7" w:rsidRPr="001203E7" w14:paraId="7628AE3E" w14:textId="77777777" w:rsidTr="001203E7">
        <w:trPr>
          <w:trHeight w:val="420"/>
        </w:trPr>
        <w:tc>
          <w:tcPr>
            <w:tcW w:w="2689" w:type="dxa"/>
            <w:vMerge w:val="restart"/>
            <w:vAlign w:val="center"/>
          </w:tcPr>
          <w:p w14:paraId="25247AF9" w14:textId="77777777" w:rsidR="001203E7" w:rsidRPr="001203E7" w:rsidRDefault="001203E7" w:rsidP="001203E7">
            <w:pPr>
              <w:jc w:val="left"/>
            </w:pPr>
            <w:r w:rsidRPr="001203E7">
              <w:t>Serum comprehensive metabolic panel</w:t>
            </w:r>
          </w:p>
        </w:tc>
        <w:tc>
          <w:tcPr>
            <w:tcW w:w="4819" w:type="dxa"/>
            <w:vAlign w:val="center"/>
          </w:tcPr>
          <w:p w14:paraId="038E5ABB" w14:textId="77777777" w:rsidR="001203E7" w:rsidRPr="001203E7" w:rsidRDefault="001203E7" w:rsidP="001203E7">
            <w:pPr>
              <w:jc w:val="left"/>
            </w:pPr>
            <w:r w:rsidRPr="001203E7">
              <w:t>Creatinine</w:t>
            </w:r>
          </w:p>
        </w:tc>
        <w:tc>
          <w:tcPr>
            <w:tcW w:w="3557" w:type="dxa"/>
            <w:vAlign w:val="center"/>
          </w:tcPr>
          <w:p w14:paraId="073B7B39" w14:textId="081C3BD3" w:rsidR="001203E7" w:rsidRPr="001203E7" w:rsidRDefault="001203E7" w:rsidP="001203E7">
            <w:pPr>
              <w:jc w:val="center"/>
            </w:pPr>
            <w:r w:rsidRPr="001203E7">
              <w:t>939</w:t>
            </w:r>
          </w:p>
        </w:tc>
        <w:tc>
          <w:tcPr>
            <w:tcW w:w="0" w:type="auto"/>
          </w:tcPr>
          <w:p w14:paraId="045EAD11" w14:textId="7FDCA9EA" w:rsidR="001203E7" w:rsidRPr="001203E7" w:rsidRDefault="001203E7" w:rsidP="001203E7">
            <w:pPr>
              <w:jc w:val="center"/>
            </w:pPr>
            <w:proofErr w:type="spellStart"/>
            <w:r w:rsidRPr="001203E7">
              <w:t>μmol</w:t>
            </w:r>
            <w:proofErr w:type="spellEnd"/>
            <w:r w:rsidRPr="001203E7">
              <w:t>/L</w:t>
            </w:r>
          </w:p>
        </w:tc>
        <w:tc>
          <w:tcPr>
            <w:tcW w:w="0" w:type="auto"/>
            <w:vAlign w:val="center"/>
          </w:tcPr>
          <w:p w14:paraId="0FF2F188" w14:textId="495A1B25" w:rsidR="001203E7" w:rsidRPr="001203E7" w:rsidRDefault="001203E7" w:rsidP="001203E7">
            <w:pPr>
              <w:jc w:val="center"/>
            </w:pPr>
            <w:r w:rsidRPr="001203E7">
              <w:t>59-104</w:t>
            </w:r>
          </w:p>
        </w:tc>
      </w:tr>
      <w:tr w:rsidR="001203E7" w:rsidRPr="001203E7" w14:paraId="2EAD3B00" w14:textId="77777777" w:rsidTr="001203E7">
        <w:tc>
          <w:tcPr>
            <w:tcW w:w="2689" w:type="dxa"/>
            <w:vMerge/>
            <w:vAlign w:val="center"/>
          </w:tcPr>
          <w:p w14:paraId="11B17770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603FC15A" w14:textId="77777777" w:rsidR="001203E7" w:rsidRPr="001203E7" w:rsidRDefault="001203E7" w:rsidP="001203E7">
            <w:pPr>
              <w:jc w:val="left"/>
            </w:pPr>
            <w:r w:rsidRPr="001203E7">
              <w:t>eGFR</w:t>
            </w:r>
          </w:p>
        </w:tc>
        <w:tc>
          <w:tcPr>
            <w:tcW w:w="3557" w:type="dxa"/>
            <w:vAlign w:val="center"/>
          </w:tcPr>
          <w:p w14:paraId="08E98658" w14:textId="7F8F9711" w:rsidR="001203E7" w:rsidRPr="001203E7" w:rsidRDefault="001203E7" w:rsidP="001203E7">
            <w:pPr>
              <w:jc w:val="center"/>
            </w:pPr>
            <w:r w:rsidRPr="001203E7">
              <w:t>4.32</w:t>
            </w:r>
          </w:p>
        </w:tc>
        <w:tc>
          <w:tcPr>
            <w:tcW w:w="0" w:type="auto"/>
          </w:tcPr>
          <w:p w14:paraId="19DF12EE" w14:textId="183D7783" w:rsidR="001203E7" w:rsidRPr="001203E7" w:rsidRDefault="001203E7" w:rsidP="001203E7">
            <w:pPr>
              <w:jc w:val="center"/>
            </w:pPr>
            <w:r w:rsidRPr="001203E7">
              <w:t>ml/min.1.73m</w:t>
            </w:r>
            <w:r w:rsidRPr="001203E7">
              <w:rPr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1D39FFC" w14:textId="3F221727" w:rsidR="001203E7" w:rsidRPr="001203E7" w:rsidRDefault="001203E7" w:rsidP="001203E7">
            <w:pPr>
              <w:jc w:val="center"/>
            </w:pPr>
            <w:r w:rsidRPr="001203E7">
              <w:t>/</w:t>
            </w:r>
          </w:p>
        </w:tc>
      </w:tr>
      <w:tr w:rsidR="001203E7" w:rsidRPr="001203E7" w14:paraId="6220A897" w14:textId="77777777" w:rsidTr="001203E7">
        <w:trPr>
          <w:trHeight w:val="23"/>
        </w:trPr>
        <w:tc>
          <w:tcPr>
            <w:tcW w:w="2689" w:type="dxa"/>
            <w:vMerge/>
            <w:vAlign w:val="center"/>
          </w:tcPr>
          <w:p w14:paraId="46BD282C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61BB012A" w14:textId="77777777" w:rsidR="001203E7" w:rsidRPr="001203E7" w:rsidRDefault="001203E7" w:rsidP="001203E7">
            <w:pPr>
              <w:jc w:val="left"/>
            </w:pPr>
            <w:r w:rsidRPr="001203E7">
              <w:t>Albumin</w:t>
            </w:r>
          </w:p>
        </w:tc>
        <w:tc>
          <w:tcPr>
            <w:tcW w:w="3557" w:type="dxa"/>
            <w:vAlign w:val="center"/>
          </w:tcPr>
          <w:p w14:paraId="5E2898A6" w14:textId="50BA8E39" w:rsidR="001203E7" w:rsidRPr="001203E7" w:rsidRDefault="001203E7" w:rsidP="001203E7">
            <w:pPr>
              <w:jc w:val="center"/>
            </w:pPr>
            <w:r w:rsidRPr="001203E7">
              <w:t>36.1</w:t>
            </w:r>
          </w:p>
        </w:tc>
        <w:tc>
          <w:tcPr>
            <w:tcW w:w="0" w:type="auto"/>
          </w:tcPr>
          <w:p w14:paraId="18C8EACF" w14:textId="5600F37F" w:rsidR="001203E7" w:rsidRPr="001203E7" w:rsidRDefault="001203E7" w:rsidP="001203E7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567503D3" w14:textId="523CB865" w:rsidR="001203E7" w:rsidRPr="001203E7" w:rsidRDefault="001203E7" w:rsidP="001203E7">
            <w:pPr>
              <w:jc w:val="center"/>
            </w:pPr>
            <w:r w:rsidRPr="001203E7">
              <w:t>40-50</w:t>
            </w:r>
          </w:p>
        </w:tc>
      </w:tr>
      <w:tr w:rsidR="001203E7" w:rsidRPr="001203E7" w14:paraId="6256E24F" w14:textId="77777777" w:rsidTr="001203E7">
        <w:trPr>
          <w:trHeight w:val="23"/>
        </w:trPr>
        <w:tc>
          <w:tcPr>
            <w:tcW w:w="2689" w:type="dxa"/>
            <w:vMerge/>
            <w:vAlign w:val="center"/>
          </w:tcPr>
          <w:p w14:paraId="19F09B20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3E7BCE2D" w14:textId="77777777" w:rsidR="001203E7" w:rsidRPr="001203E7" w:rsidRDefault="001203E7" w:rsidP="001203E7">
            <w:pPr>
              <w:jc w:val="left"/>
            </w:pPr>
            <w:r w:rsidRPr="001203E7">
              <w:t>Potassium</w:t>
            </w:r>
          </w:p>
        </w:tc>
        <w:tc>
          <w:tcPr>
            <w:tcW w:w="3557" w:type="dxa"/>
            <w:vAlign w:val="center"/>
          </w:tcPr>
          <w:p w14:paraId="2EA16CFD" w14:textId="516F79D8" w:rsidR="001203E7" w:rsidRPr="001203E7" w:rsidRDefault="001203E7" w:rsidP="001203E7">
            <w:pPr>
              <w:jc w:val="center"/>
            </w:pPr>
            <w:r w:rsidRPr="001203E7">
              <w:t>4.93</w:t>
            </w:r>
          </w:p>
        </w:tc>
        <w:tc>
          <w:tcPr>
            <w:tcW w:w="0" w:type="auto"/>
          </w:tcPr>
          <w:p w14:paraId="5A8C317B" w14:textId="1EFC1A22" w:rsidR="001203E7" w:rsidRPr="001203E7" w:rsidRDefault="001203E7" w:rsidP="001203E7">
            <w:pPr>
              <w:jc w:val="center"/>
            </w:pPr>
            <w:r w:rsidRPr="001203E7">
              <w:t>mmol/L</w:t>
            </w:r>
          </w:p>
        </w:tc>
        <w:tc>
          <w:tcPr>
            <w:tcW w:w="0" w:type="auto"/>
            <w:vAlign w:val="center"/>
          </w:tcPr>
          <w:p w14:paraId="01DEFB2F" w14:textId="41F9A790" w:rsidR="001203E7" w:rsidRPr="001203E7" w:rsidRDefault="001203E7" w:rsidP="001203E7">
            <w:pPr>
              <w:jc w:val="center"/>
            </w:pPr>
            <w:r w:rsidRPr="001203E7">
              <w:t>3.5-5.3</w:t>
            </w:r>
          </w:p>
        </w:tc>
      </w:tr>
      <w:tr w:rsidR="001203E7" w:rsidRPr="001203E7" w14:paraId="09B866D4" w14:textId="77777777" w:rsidTr="001203E7">
        <w:tc>
          <w:tcPr>
            <w:tcW w:w="2689" w:type="dxa"/>
            <w:vMerge/>
            <w:vAlign w:val="center"/>
          </w:tcPr>
          <w:p w14:paraId="3A34DF4C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196734FD" w14:textId="77777777" w:rsidR="001203E7" w:rsidRPr="001203E7" w:rsidRDefault="001203E7" w:rsidP="001203E7">
            <w:pPr>
              <w:jc w:val="left"/>
            </w:pPr>
            <w:proofErr w:type="spellStart"/>
            <w:r w:rsidRPr="001203E7">
              <w:t>TBil</w:t>
            </w:r>
            <w:proofErr w:type="spellEnd"/>
          </w:p>
        </w:tc>
        <w:tc>
          <w:tcPr>
            <w:tcW w:w="3557" w:type="dxa"/>
            <w:vAlign w:val="center"/>
          </w:tcPr>
          <w:p w14:paraId="2768813D" w14:textId="544E925E" w:rsidR="001203E7" w:rsidRPr="001203E7" w:rsidRDefault="001203E7" w:rsidP="001203E7">
            <w:pPr>
              <w:jc w:val="center"/>
            </w:pPr>
            <w:r w:rsidRPr="001203E7">
              <w:t>1.7</w:t>
            </w:r>
          </w:p>
        </w:tc>
        <w:tc>
          <w:tcPr>
            <w:tcW w:w="0" w:type="auto"/>
          </w:tcPr>
          <w:p w14:paraId="42A3F962" w14:textId="3C54B6B9" w:rsidR="001203E7" w:rsidRPr="001203E7" w:rsidRDefault="001203E7" w:rsidP="001203E7">
            <w:pPr>
              <w:jc w:val="center"/>
            </w:pPr>
            <w:proofErr w:type="spellStart"/>
            <w:r w:rsidRPr="001203E7">
              <w:t>μmol</w:t>
            </w:r>
            <w:proofErr w:type="spellEnd"/>
            <w:r w:rsidRPr="001203E7">
              <w:t>/L</w:t>
            </w:r>
          </w:p>
        </w:tc>
        <w:tc>
          <w:tcPr>
            <w:tcW w:w="0" w:type="auto"/>
            <w:vAlign w:val="center"/>
          </w:tcPr>
          <w:p w14:paraId="6F32C4E5" w14:textId="491C67CC" w:rsidR="001203E7" w:rsidRPr="001203E7" w:rsidRDefault="001203E7" w:rsidP="001203E7">
            <w:pPr>
              <w:jc w:val="center"/>
            </w:pPr>
            <w:r w:rsidRPr="001203E7">
              <w:t>3.4-23.3</w:t>
            </w:r>
          </w:p>
        </w:tc>
      </w:tr>
      <w:tr w:rsidR="001203E7" w:rsidRPr="001203E7" w14:paraId="55E44D58" w14:textId="77777777" w:rsidTr="001203E7">
        <w:tc>
          <w:tcPr>
            <w:tcW w:w="2689" w:type="dxa"/>
            <w:vMerge/>
            <w:vAlign w:val="center"/>
          </w:tcPr>
          <w:p w14:paraId="024D7A35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7155F6A7" w14:textId="77777777" w:rsidR="001203E7" w:rsidRPr="001203E7" w:rsidRDefault="001203E7" w:rsidP="001203E7">
            <w:pPr>
              <w:jc w:val="left"/>
            </w:pPr>
            <w:r w:rsidRPr="001203E7">
              <w:t>LDH</w:t>
            </w:r>
          </w:p>
        </w:tc>
        <w:tc>
          <w:tcPr>
            <w:tcW w:w="3557" w:type="dxa"/>
            <w:vAlign w:val="center"/>
          </w:tcPr>
          <w:p w14:paraId="09E455BE" w14:textId="4DDF3AF9" w:rsidR="001203E7" w:rsidRPr="001203E7" w:rsidRDefault="001203E7" w:rsidP="001203E7">
            <w:pPr>
              <w:jc w:val="center"/>
            </w:pPr>
            <w:r w:rsidRPr="001203E7">
              <w:t>350</w:t>
            </w:r>
          </w:p>
        </w:tc>
        <w:tc>
          <w:tcPr>
            <w:tcW w:w="0" w:type="auto"/>
          </w:tcPr>
          <w:p w14:paraId="35412D1E" w14:textId="190E77D9" w:rsidR="001203E7" w:rsidRPr="001203E7" w:rsidRDefault="001203E7" w:rsidP="001203E7">
            <w:pPr>
              <w:jc w:val="center"/>
            </w:pPr>
            <w:r w:rsidRPr="001203E7">
              <w:t>U/L</w:t>
            </w:r>
          </w:p>
        </w:tc>
        <w:tc>
          <w:tcPr>
            <w:tcW w:w="0" w:type="auto"/>
            <w:vAlign w:val="center"/>
          </w:tcPr>
          <w:p w14:paraId="17BA01D0" w14:textId="225D8BB7" w:rsidR="001203E7" w:rsidRPr="001203E7" w:rsidRDefault="001203E7" w:rsidP="001203E7">
            <w:pPr>
              <w:jc w:val="center"/>
            </w:pPr>
            <w:r w:rsidRPr="001203E7">
              <w:t>120-250</w:t>
            </w:r>
          </w:p>
        </w:tc>
      </w:tr>
      <w:tr w:rsidR="001203E7" w:rsidRPr="001203E7" w14:paraId="2AD141A7" w14:textId="77777777" w:rsidTr="001203E7">
        <w:tc>
          <w:tcPr>
            <w:tcW w:w="2689" w:type="dxa"/>
            <w:vMerge w:val="restart"/>
            <w:vAlign w:val="center"/>
          </w:tcPr>
          <w:p w14:paraId="32781F6E" w14:textId="77777777" w:rsidR="001203E7" w:rsidRPr="001203E7" w:rsidRDefault="001203E7" w:rsidP="001203E7">
            <w:pPr>
              <w:jc w:val="left"/>
            </w:pPr>
            <w:r w:rsidRPr="001203E7">
              <w:t>Immunoglobulin</w:t>
            </w:r>
          </w:p>
        </w:tc>
        <w:tc>
          <w:tcPr>
            <w:tcW w:w="4819" w:type="dxa"/>
            <w:vAlign w:val="center"/>
          </w:tcPr>
          <w:p w14:paraId="455A9F78" w14:textId="77777777" w:rsidR="001203E7" w:rsidRPr="001203E7" w:rsidRDefault="001203E7" w:rsidP="001203E7">
            <w:pPr>
              <w:jc w:val="left"/>
            </w:pPr>
            <w:r w:rsidRPr="001203E7">
              <w:t>IgG</w:t>
            </w:r>
          </w:p>
        </w:tc>
        <w:tc>
          <w:tcPr>
            <w:tcW w:w="3557" w:type="dxa"/>
            <w:vAlign w:val="center"/>
          </w:tcPr>
          <w:p w14:paraId="40A496A3" w14:textId="4AE3E478" w:rsidR="001203E7" w:rsidRPr="001203E7" w:rsidRDefault="001203E7" w:rsidP="001203E7">
            <w:pPr>
              <w:jc w:val="center"/>
            </w:pPr>
            <w:r w:rsidRPr="001203E7">
              <w:t>10.99</w:t>
            </w:r>
          </w:p>
        </w:tc>
        <w:tc>
          <w:tcPr>
            <w:tcW w:w="0" w:type="auto"/>
          </w:tcPr>
          <w:p w14:paraId="034D83F5" w14:textId="75380D0E" w:rsidR="001203E7" w:rsidRPr="001203E7" w:rsidRDefault="001203E7" w:rsidP="001203E7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0533AF1B" w14:textId="07B11E0B" w:rsidR="001203E7" w:rsidRPr="001203E7" w:rsidRDefault="001203E7" w:rsidP="001203E7">
            <w:pPr>
              <w:jc w:val="center"/>
            </w:pPr>
            <w:r w:rsidRPr="001203E7">
              <w:t>7.0-16.0</w:t>
            </w:r>
          </w:p>
        </w:tc>
      </w:tr>
      <w:tr w:rsidR="001203E7" w:rsidRPr="001203E7" w14:paraId="6782B95B" w14:textId="77777777" w:rsidTr="001203E7">
        <w:tc>
          <w:tcPr>
            <w:tcW w:w="2689" w:type="dxa"/>
            <w:vMerge/>
            <w:vAlign w:val="center"/>
          </w:tcPr>
          <w:p w14:paraId="38D068E7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2E553977" w14:textId="77777777" w:rsidR="001203E7" w:rsidRPr="001203E7" w:rsidRDefault="001203E7" w:rsidP="001203E7">
            <w:pPr>
              <w:jc w:val="left"/>
            </w:pPr>
            <w:r w:rsidRPr="001203E7">
              <w:t>IgA</w:t>
            </w:r>
          </w:p>
        </w:tc>
        <w:tc>
          <w:tcPr>
            <w:tcW w:w="3557" w:type="dxa"/>
            <w:vAlign w:val="center"/>
          </w:tcPr>
          <w:p w14:paraId="168A5204" w14:textId="62453F8D" w:rsidR="001203E7" w:rsidRPr="001203E7" w:rsidRDefault="001203E7" w:rsidP="001203E7">
            <w:pPr>
              <w:jc w:val="center"/>
            </w:pPr>
            <w:r w:rsidRPr="001203E7">
              <w:t>1.56</w:t>
            </w:r>
          </w:p>
        </w:tc>
        <w:tc>
          <w:tcPr>
            <w:tcW w:w="0" w:type="auto"/>
          </w:tcPr>
          <w:p w14:paraId="63023F18" w14:textId="30E801C7" w:rsidR="001203E7" w:rsidRPr="001203E7" w:rsidRDefault="001203E7" w:rsidP="001203E7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53791761" w14:textId="29E98F5B" w:rsidR="001203E7" w:rsidRPr="001203E7" w:rsidRDefault="001203E7" w:rsidP="001203E7">
            <w:pPr>
              <w:jc w:val="center"/>
            </w:pPr>
            <w:r w:rsidRPr="001203E7">
              <w:t>0.7-4.0</w:t>
            </w:r>
          </w:p>
        </w:tc>
      </w:tr>
      <w:tr w:rsidR="001203E7" w:rsidRPr="001203E7" w14:paraId="296A266B" w14:textId="77777777" w:rsidTr="001203E7">
        <w:tc>
          <w:tcPr>
            <w:tcW w:w="2689" w:type="dxa"/>
            <w:vMerge/>
            <w:vAlign w:val="center"/>
          </w:tcPr>
          <w:p w14:paraId="1D0DBF16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33687F77" w14:textId="77777777" w:rsidR="001203E7" w:rsidRPr="001203E7" w:rsidRDefault="001203E7" w:rsidP="001203E7">
            <w:pPr>
              <w:jc w:val="left"/>
            </w:pPr>
            <w:r w:rsidRPr="001203E7">
              <w:t>IgM</w:t>
            </w:r>
          </w:p>
        </w:tc>
        <w:tc>
          <w:tcPr>
            <w:tcW w:w="3557" w:type="dxa"/>
            <w:vAlign w:val="center"/>
          </w:tcPr>
          <w:p w14:paraId="4AEED537" w14:textId="19C844D6" w:rsidR="001203E7" w:rsidRPr="001203E7" w:rsidRDefault="001203E7" w:rsidP="001203E7">
            <w:pPr>
              <w:jc w:val="center"/>
            </w:pPr>
            <w:r w:rsidRPr="001203E7">
              <w:t>2.2</w:t>
            </w:r>
          </w:p>
        </w:tc>
        <w:tc>
          <w:tcPr>
            <w:tcW w:w="0" w:type="auto"/>
          </w:tcPr>
          <w:p w14:paraId="49E622BF" w14:textId="66713418" w:rsidR="001203E7" w:rsidRPr="001203E7" w:rsidRDefault="001203E7" w:rsidP="001203E7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477688C7" w14:textId="425F6EB6" w:rsidR="001203E7" w:rsidRPr="001203E7" w:rsidRDefault="001203E7" w:rsidP="001203E7">
            <w:pPr>
              <w:jc w:val="center"/>
            </w:pPr>
            <w:r w:rsidRPr="001203E7">
              <w:t>0.4-2.3</w:t>
            </w:r>
          </w:p>
        </w:tc>
      </w:tr>
      <w:tr w:rsidR="001203E7" w:rsidRPr="001203E7" w14:paraId="6DED55A6" w14:textId="77777777" w:rsidTr="001203E7">
        <w:trPr>
          <w:trHeight w:val="90"/>
        </w:trPr>
        <w:tc>
          <w:tcPr>
            <w:tcW w:w="2689" w:type="dxa"/>
            <w:vMerge/>
            <w:vAlign w:val="center"/>
          </w:tcPr>
          <w:p w14:paraId="68508E77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757662E3" w14:textId="77777777" w:rsidR="001203E7" w:rsidRPr="001203E7" w:rsidRDefault="001203E7" w:rsidP="001203E7">
            <w:pPr>
              <w:jc w:val="left"/>
            </w:pPr>
            <w:r w:rsidRPr="001203E7">
              <w:t>IgE</w:t>
            </w:r>
          </w:p>
        </w:tc>
        <w:tc>
          <w:tcPr>
            <w:tcW w:w="3557" w:type="dxa"/>
            <w:vAlign w:val="center"/>
          </w:tcPr>
          <w:p w14:paraId="59BCA1BD" w14:textId="115EE0E4" w:rsidR="001203E7" w:rsidRPr="001203E7" w:rsidRDefault="001203E7" w:rsidP="001203E7">
            <w:pPr>
              <w:jc w:val="center"/>
            </w:pPr>
            <w:r w:rsidRPr="001203E7">
              <w:t>10.0</w:t>
            </w:r>
          </w:p>
        </w:tc>
        <w:tc>
          <w:tcPr>
            <w:tcW w:w="0" w:type="auto"/>
          </w:tcPr>
          <w:p w14:paraId="6CE6FE3B" w14:textId="0C21C427" w:rsidR="001203E7" w:rsidRPr="001203E7" w:rsidRDefault="001203E7" w:rsidP="001203E7">
            <w:pPr>
              <w:jc w:val="center"/>
            </w:pPr>
            <w:r w:rsidRPr="001203E7">
              <w:t>IU/ml</w:t>
            </w:r>
          </w:p>
        </w:tc>
        <w:tc>
          <w:tcPr>
            <w:tcW w:w="0" w:type="auto"/>
            <w:vAlign w:val="center"/>
          </w:tcPr>
          <w:p w14:paraId="3495B27E" w14:textId="7622AE41" w:rsidR="001203E7" w:rsidRPr="001203E7" w:rsidRDefault="001203E7" w:rsidP="001203E7">
            <w:pPr>
              <w:jc w:val="center"/>
            </w:pPr>
            <w:r w:rsidRPr="001203E7">
              <w:t>≤100</w:t>
            </w:r>
          </w:p>
        </w:tc>
      </w:tr>
      <w:tr w:rsidR="001203E7" w:rsidRPr="001203E7" w14:paraId="2CAEF87C" w14:textId="77777777" w:rsidTr="001203E7">
        <w:tc>
          <w:tcPr>
            <w:tcW w:w="2689" w:type="dxa"/>
            <w:vMerge w:val="restart"/>
            <w:vAlign w:val="center"/>
          </w:tcPr>
          <w:p w14:paraId="44FBC541" w14:textId="77777777" w:rsidR="001203E7" w:rsidRPr="001203E7" w:rsidRDefault="001203E7" w:rsidP="001203E7">
            <w:pPr>
              <w:jc w:val="left"/>
            </w:pPr>
            <w:r w:rsidRPr="001203E7">
              <w:t>Complement</w:t>
            </w:r>
          </w:p>
        </w:tc>
        <w:tc>
          <w:tcPr>
            <w:tcW w:w="4819" w:type="dxa"/>
            <w:vAlign w:val="center"/>
          </w:tcPr>
          <w:p w14:paraId="09CB2383" w14:textId="77777777" w:rsidR="001203E7" w:rsidRPr="001203E7" w:rsidRDefault="001203E7" w:rsidP="001203E7">
            <w:pPr>
              <w:jc w:val="left"/>
            </w:pPr>
            <w:r w:rsidRPr="001203E7">
              <w:t>C3</w:t>
            </w:r>
          </w:p>
        </w:tc>
        <w:tc>
          <w:tcPr>
            <w:tcW w:w="3557" w:type="dxa"/>
            <w:vAlign w:val="center"/>
          </w:tcPr>
          <w:p w14:paraId="511E0459" w14:textId="13212F9A" w:rsidR="001203E7" w:rsidRPr="001203E7" w:rsidRDefault="001203E7" w:rsidP="001203E7">
            <w:pPr>
              <w:jc w:val="center"/>
            </w:pPr>
            <w:r w:rsidRPr="001203E7">
              <w:t>0.64</w:t>
            </w:r>
          </w:p>
        </w:tc>
        <w:tc>
          <w:tcPr>
            <w:tcW w:w="0" w:type="auto"/>
          </w:tcPr>
          <w:p w14:paraId="39978DEE" w14:textId="5B01A076" w:rsidR="001203E7" w:rsidRPr="001203E7" w:rsidRDefault="001203E7" w:rsidP="001203E7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0799A72C" w14:textId="671880DC" w:rsidR="001203E7" w:rsidRPr="001203E7" w:rsidRDefault="001203E7" w:rsidP="001203E7">
            <w:pPr>
              <w:jc w:val="center"/>
            </w:pPr>
            <w:r w:rsidRPr="001203E7">
              <w:t>0.9-1.8</w:t>
            </w:r>
          </w:p>
        </w:tc>
      </w:tr>
      <w:tr w:rsidR="001203E7" w:rsidRPr="001203E7" w14:paraId="5551D6B8" w14:textId="77777777" w:rsidTr="001203E7">
        <w:tc>
          <w:tcPr>
            <w:tcW w:w="2689" w:type="dxa"/>
            <w:vMerge/>
            <w:vAlign w:val="center"/>
          </w:tcPr>
          <w:p w14:paraId="4F7F7B0C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68A05891" w14:textId="77777777" w:rsidR="001203E7" w:rsidRPr="001203E7" w:rsidRDefault="001203E7" w:rsidP="001203E7">
            <w:pPr>
              <w:jc w:val="left"/>
            </w:pPr>
            <w:r w:rsidRPr="001203E7">
              <w:t>C4</w:t>
            </w:r>
          </w:p>
        </w:tc>
        <w:tc>
          <w:tcPr>
            <w:tcW w:w="3557" w:type="dxa"/>
            <w:vAlign w:val="center"/>
          </w:tcPr>
          <w:p w14:paraId="6A72B161" w14:textId="778F6BFD" w:rsidR="001203E7" w:rsidRPr="001203E7" w:rsidRDefault="001203E7" w:rsidP="001203E7">
            <w:pPr>
              <w:jc w:val="center"/>
            </w:pPr>
            <w:r w:rsidRPr="001203E7">
              <w:t>0.23</w:t>
            </w:r>
          </w:p>
        </w:tc>
        <w:tc>
          <w:tcPr>
            <w:tcW w:w="0" w:type="auto"/>
          </w:tcPr>
          <w:p w14:paraId="7C6A1006" w14:textId="734AAC5A" w:rsidR="001203E7" w:rsidRPr="001203E7" w:rsidRDefault="001203E7" w:rsidP="001203E7">
            <w:pPr>
              <w:jc w:val="center"/>
            </w:pPr>
            <w:r w:rsidRPr="001203E7">
              <w:t>g/L</w:t>
            </w:r>
          </w:p>
        </w:tc>
        <w:tc>
          <w:tcPr>
            <w:tcW w:w="0" w:type="auto"/>
            <w:vAlign w:val="center"/>
          </w:tcPr>
          <w:p w14:paraId="4D0BB5FF" w14:textId="6757A93D" w:rsidR="001203E7" w:rsidRPr="001203E7" w:rsidRDefault="001203E7" w:rsidP="001203E7">
            <w:pPr>
              <w:jc w:val="center"/>
            </w:pPr>
            <w:r w:rsidRPr="001203E7">
              <w:t>0.1-0.4</w:t>
            </w:r>
          </w:p>
        </w:tc>
      </w:tr>
      <w:tr w:rsidR="001203E7" w:rsidRPr="001203E7" w14:paraId="418EF0F7" w14:textId="77777777" w:rsidTr="001203E7">
        <w:tc>
          <w:tcPr>
            <w:tcW w:w="2689" w:type="dxa"/>
            <w:vMerge/>
            <w:vAlign w:val="center"/>
          </w:tcPr>
          <w:p w14:paraId="3E8E829E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7C35AC08" w14:textId="0039D903" w:rsidR="001203E7" w:rsidRPr="001203E7" w:rsidRDefault="001203E7" w:rsidP="001203E7">
            <w:pPr>
              <w:jc w:val="left"/>
            </w:pPr>
            <w:r w:rsidRPr="001203E7">
              <w:t>CFH</w:t>
            </w:r>
          </w:p>
        </w:tc>
        <w:tc>
          <w:tcPr>
            <w:tcW w:w="3557" w:type="dxa"/>
            <w:vAlign w:val="center"/>
          </w:tcPr>
          <w:p w14:paraId="3215976F" w14:textId="0299C142" w:rsidR="001203E7" w:rsidRPr="001203E7" w:rsidRDefault="001203E7" w:rsidP="001203E7">
            <w:pPr>
              <w:jc w:val="center"/>
            </w:pPr>
            <w:r w:rsidRPr="001203E7">
              <w:t>235.8</w:t>
            </w:r>
          </w:p>
        </w:tc>
        <w:tc>
          <w:tcPr>
            <w:tcW w:w="0" w:type="auto"/>
          </w:tcPr>
          <w:p w14:paraId="015F3FCA" w14:textId="2927D647" w:rsidR="001203E7" w:rsidRPr="001203E7" w:rsidRDefault="001203E7" w:rsidP="001203E7">
            <w:pPr>
              <w:jc w:val="center"/>
            </w:pPr>
            <w:r w:rsidRPr="001203E7">
              <w:t>μg/ml</w:t>
            </w:r>
          </w:p>
        </w:tc>
        <w:tc>
          <w:tcPr>
            <w:tcW w:w="0" w:type="auto"/>
            <w:vAlign w:val="center"/>
          </w:tcPr>
          <w:p w14:paraId="3E1EE048" w14:textId="3A7CDA8A" w:rsidR="001203E7" w:rsidRPr="001203E7" w:rsidRDefault="001203E7" w:rsidP="001203E7">
            <w:pPr>
              <w:jc w:val="center"/>
            </w:pPr>
            <w:r>
              <w:rPr>
                <w:rFonts w:hint="eastAsia"/>
              </w:rPr>
              <w:t>/</w:t>
            </w:r>
          </w:p>
        </w:tc>
      </w:tr>
      <w:tr w:rsidR="001203E7" w:rsidRPr="001203E7" w14:paraId="22525BA5" w14:textId="77777777" w:rsidTr="001203E7">
        <w:tc>
          <w:tcPr>
            <w:tcW w:w="2689" w:type="dxa"/>
            <w:vMerge/>
            <w:vAlign w:val="center"/>
          </w:tcPr>
          <w:p w14:paraId="23BF0BA0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732DAF12" w14:textId="06A14B57" w:rsidR="001203E7" w:rsidRPr="001203E7" w:rsidRDefault="001203E7" w:rsidP="001203E7">
            <w:pPr>
              <w:jc w:val="left"/>
            </w:pPr>
            <w:r w:rsidRPr="001203E7">
              <w:t>Anti-H antibody</w:t>
            </w:r>
          </w:p>
        </w:tc>
        <w:tc>
          <w:tcPr>
            <w:tcW w:w="3557" w:type="dxa"/>
            <w:vAlign w:val="center"/>
          </w:tcPr>
          <w:p w14:paraId="3AA23D5A" w14:textId="36281365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  <w:tc>
          <w:tcPr>
            <w:tcW w:w="0" w:type="auto"/>
          </w:tcPr>
          <w:p w14:paraId="7D186A40" w14:textId="39934252" w:rsidR="001203E7" w:rsidRPr="001203E7" w:rsidRDefault="001203E7" w:rsidP="001203E7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0" w:type="auto"/>
            <w:vAlign w:val="center"/>
          </w:tcPr>
          <w:p w14:paraId="2CB1212C" w14:textId="1F6A5046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</w:tr>
      <w:tr w:rsidR="001203E7" w:rsidRPr="001203E7" w14:paraId="16D2C667" w14:textId="77777777" w:rsidTr="001203E7">
        <w:tc>
          <w:tcPr>
            <w:tcW w:w="2689" w:type="dxa"/>
            <w:vMerge/>
            <w:vAlign w:val="center"/>
          </w:tcPr>
          <w:p w14:paraId="3FA73DF1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0E000C03" w14:textId="77777777" w:rsidR="001203E7" w:rsidRPr="001203E7" w:rsidRDefault="001203E7" w:rsidP="001203E7">
            <w:pPr>
              <w:jc w:val="left"/>
            </w:pPr>
            <w:r w:rsidRPr="001203E7">
              <w:t>CH50</w:t>
            </w:r>
          </w:p>
        </w:tc>
        <w:tc>
          <w:tcPr>
            <w:tcW w:w="3557" w:type="dxa"/>
            <w:vAlign w:val="center"/>
          </w:tcPr>
          <w:p w14:paraId="32D9912D" w14:textId="3A95CBF7" w:rsidR="001203E7" w:rsidRPr="001203E7" w:rsidRDefault="001203E7" w:rsidP="001203E7">
            <w:pPr>
              <w:jc w:val="center"/>
            </w:pPr>
            <w:r w:rsidRPr="001203E7">
              <w:t>1</w:t>
            </w:r>
          </w:p>
        </w:tc>
        <w:tc>
          <w:tcPr>
            <w:tcW w:w="0" w:type="auto"/>
          </w:tcPr>
          <w:p w14:paraId="692C8455" w14:textId="0BCCAE7D" w:rsidR="001203E7" w:rsidRPr="001203E7" w:rsidRDefault="001203E7" w:rsidP="001203E7">
            <w:pPr>
              <w:jc w:val="center"/>
            </w:pPr>
            <w:r w:rsidRPr="001203E7">
              <w:t>U/ml</w:t>
            </w:r>
          </w:p>
        </w:tc>
        <w:tc>
          <w:tcPr>
            <w:tcW w:w="0" w:type="auto"/>
            <w:vAlign w:val="center"/>
          </w:tcPr>
          <w:p w14:paraId="5FA34D21" w14:textId="29DF0708" w:rsidR="001203E7" w:rsidRPr="001203E7" w:rsidRDefault="001203E7" w:rsidP="001203E7">
            <w:pPr>
              <w:jc w:val="center"/>
            </w:pPr>
            <w:r w:rsidRPr="001203E7">
              <w:t>26-54</w:t>
            </w:r>
          </w:p>
        </w:tc>
      </w:tr>
      <w:tr w:rsidR="001203E7" w:rsidRPr="001203E7" w14:paraId="46E60CD3" w14:textId="77777777" w:rsidTr="009C15BE">
        <w:tc>
          <w:tcPr>
            <w:tcW w:w="2689" w:type="dxa"/>
            <w:vMerge w:val="restart"/>
            <w:vAlign w:val="center"/>
          </w:tcPr>
          <w:p w14:paraId="38B28950" w14:textId="75CB8C68" w:rsidR="001203E7" w:rsidRPr="001203E7" w:rsidRDefault="001203E7" w:rsidP="001203E7">
            <w:pPr>
              <w:jc w:val="left"/>
            </w:pPr>
            <w:r w:rsidRPr="001203E7">
              <w:t>Immunological screening</w:t>
            </w:r>
          </w:p>
        </w:tc>
        <w:tc>
          <w:tcPr>
            <w:tcW w:w="4819" w:type="dxa"/>
            <w:vAlign w:val="center"/>
          </w:tcPr>
          <w:p w14:paraId="344A8952" w14:textId="500ED3AB" w:rsidR="001203E7" w:rsidRPr="001203E7" w:rsidRDefault="001203E7" w:rsidP="001203E7">
            <w:pPr>
              <w:jc w:val="left"/>
            </w:pPr>
            <w:r w:rsidRPr="001203E7">
              <w:t>ANA</w:t>
            </w:r>
          </w:p>
        </w:tc>
        <w:tc>
          <w:tcPr>
            <w:tcW w:w="3557" w:type="dxa"/>
          </w:tcPr>
          <w:p w14:paraId="2A82DEAA" w14:textId="5E57465B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  <w:tc>
          <w:tcPr>
            <w:tcW w:w="0" w:type="auto"/>
          </w:tcPr>
          <w:p w14:paraId="71B18DB7" w14:textId="21AAF0BC" w:rsidR="001203E7" w:rsidRPr="001203E7" w:rsidRDefault="001203E7" w:rsidP="001203E7">
            <w:pPr>
              <w:jc w:val="center"/>
            </w:pPr>
            <w:r w:rsidRPr="000D482C">
              <w:rPr>
                <w:rFonts w:hint="eastAsia"/>
              </w:rPr>
              <w:t>/</w:t>
            </w:r>
          </w:p>
        </w:tc>
        <w:tc>
          <w:tcPr>
            <w:tcW w:w="0" w:type="auto"/>
          </w:tcPr>
          <w:p w14:paraId="79A4EB5B" w14:textId="494766EE" w:rsidR="001203E7" w:rsidRPr="001203E7" w:rsidRDefault="001203E7" w:rsidP="001203E7">
            <w:pPr>
              <w:jc w:val="center"/>
            </w:pPr>
            <w:r w:rsidRPr="00EC049F">
              <w:t>Negative</w:t>
            </w:r>
          </w:p>
        </w:tc>
      </w:tr>
      <w:tr w:rsidR="001203E7" w:rsidRPr="001203E7" w14:paraId="5A443720" w14:textId="77777777" w:rsidTr="009C15BE">
        <w:tc>
          <w:tcPr>
            <w:tcW w:w="2689" w:type="dxa"/>
            <w:vMerge/>
            <w:vAlign w:val="center"/>
          </w:tcPr>
          <w:p w14:paraId="0286E3C8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0BDD1D11" w14:textId="0451D6FC" w:rsidR="001203E7" w:rsidRPr="001203E7" w:rsidRDefault="001203E7" w:rsidP="001203E7">
            <w:pPr>
              <w:jc w:val="left"/>
            </w:pPr>
            <w:r w:rsidRPr="001203E7">
              <w:t>dsDNA</w:t>
            </w:r>
          </w:p>
        </w:tc>
        <w:tc>
          <w:tcPr>
            <w:tcW w:w="3557" w:type="dxa"/>
          </w:tcPr>
          <w:p w14:paraId="3CB0CB80" w14:textId="1DFCE4A2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  <w:tc>
          <w:tcPr>
            <w:tcW w:w="0" w:type="auto"/>
          </w:tcPr>
          <w:p w14:paraId="01542AE2" w14:textId="35E20DFA" w:rsidR="001203E7" w:rsidRPr="001203E7" w:rsidRDefault="001203E7" w:rsidP="001203E7">
            <w:pPr>
              <w:jc w:val="center"/>
            </w:pPr>
            <w:r w:rsidRPr="000D482C">
              <w:rPr>
                <w:rFonts w:hint="eastAsia"/>
              </w:rPr>
              <w:t>/</w:t>
            </w:r>
          </w:p>
        </w:tc>
        <w:tc>
          <w:tcPr>
            <w:tcW w:w="0" w:type="auto"/>
          </w:tcPr>
          <w:p w14:paraId="657BD26B" w14:textId="53449239" w:rsidR="001203E7" w:rsidRPr="001203E7" w:rsidRDefault="001203E7" w:rsidP="001203E7">
            <w:pPr>
              <w:jc w:val="center"/>
            </w:pPr>
            <w:r w:rsidRPr="00EC049F">
              <w:t>Negative</w:t>
            </w:r>
          </w:p>
        </w:tc>
      </w:tr>
      <w:tr w:rsidR="001203E7" w:rsidRPr="001203E7" w14:paraId="6889557D" w14:textId="77777777" w:rsidTr="009C15BE">
        <w:tc>
          <w:tcPr>
            <w:tcW w:w="2689" w:type="dxa"/>
            <w:vMerge/>
            <w:vAlign w:val="center"/>
          </w:tcPr>
          <w:p w14:paraId="0603A1D1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54638493" w14:textId="72FCDFB0" w:rsidR="001203E7" w:rsidRPr="001203E7" w:rsidRDefault="001203E7" w:rsidP="001203E7">
            <w:pPr>
              <w:jc w:val="left"/>
            </w:pPr>
            <w:r w:rsidRPr="001203E7">
              <w:t>Anti-β2 glycoprotein antibody</w:t>
            </w:r>
            <w:r w:rsidRPr="001203E7">
              <w:t>(</w:t>
            </w:r>
            <w:proofErr w:type="spellStart"/>
            <w:r w:rsidRPr="001203E7">
              <w:t>IgM+IgG+IgA</w:t>
            </w:r>
            <w:proofErr w:type="spellEnd"/>
            <w:r w:rsidRPr="001203E7">
              <w:t>)</w:t>
            </w:r>
          </w:p>
        </w:tc>
        <w:tc>
          <w:tcPr>
            <w:tcW w:w="3557" w:type="dxa"/>
          </w:tcPr>
          <w:p w14:paraId="08E1D758" w14:textId="3518DD59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  <w:tc>
          <w:tcPr>
            <w:tcW w:w="0" w:type="auto"/>
          </w:tcPr>
          <w:p w14:paraId="67C1D0E9" w14:textId="3C3EF3B5" w:rsidR="001203E7" w:rsidRPr="001203E7" w:rsidRDefault="001203E7" w:rsidP="001203E7">
            <w:pPr>
              <w:jc w:val="center"/>
            </w:pPr>
            <w:r w:rsidRPr="000D482C">
              <w:rPr>
                <w:rFonts w:hint="eastAsia"/>
              </w:rPr>
              <w:t>/</w:t>
            </w:r>
          </w:p>
        </w:tc>
        <w:tc>
          <w:tcPr>
            <w:tcW w:w="0" w:type="auto"/>
          </w:tcPr>
          <w:p w14:paraId="5B0EF993" w14:textId="08AA85C7" w:rsidR="001203E7" w:rsidRPr="001203E7" w:rsidRDefault="001203E7" w:rsidP="001203E7">
            <w:pPr>
              <w:jc w:val="center"/>
            </w:pPr>
            <w:r w:rsidRPr="00EC049F">
              <w:t>Negative</w:t>
            </w:r>
          </w:p>
        </w:tc>
      </w:tr>
      <w:tr w:rsidR="001203E7" w:rsidRPr="001203E7" w14:paraId="5BAEC49C" w14:textId="77777777" w:rsidTr="009C15BE">
        <w:tc>
          <w:tcPr>
            <w:tcW w:w="2689" w:type="dxa"/>
            <w:vMerge/>
            <w:vAlign w:val="center"/>
          </w:tcPr>
          <w:p w14:paraId="11371DBD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0A7CA2D8" w14:textId="4737D63A" w:rsidR="001203E7" w:rsidRPr="001203E7" w:rsidRDefault="001203E7" w:rsidP="001203E7">
            <w:pPr>
              <w:jc w:val="left"/>
            </w:pPr>
            <w:r w:rsidRPr="001203E7">
              <w:t>Anti-cardiolipin antibody (</w:t>
            </w:r>
            <w:proofErr w:type="spellStart"/>
            <w:r w:rsidRPr="001203E7">
              <w:t>IgM+IgG</w:t>
            </w:r>
            <w:proofErr w:type="spellEnd"/>
            <w:r w:rsidRPr="001203E7">
              <w:t>)</w:t>
            </w:r>
          </w:p>
        </w:tc>
        <w:tc>
          <w:tcPr>
            <w:tcW w:w="3557" w:type="dxa"/>
          </w:tcPr>
          <w:p w14:paraId="6A80015F" w14:textId="4406AE6F" w:rsidR="001203E7" w:rsidRPr="001203E7" w:rsidRDefault="001203E7" w:rsidP="001203E7">
            <w:pPr>
              <w:jc w:val="center"/>
            </w:pPr>
            <w:r w:rsidRPr="001203E7">
              <w:t>Negative</w:t>
            </w:r>
          </w:p>
        </w:tc>
        <w:tc>
          <w:tcPr>
            <w:tcW w:w="0" w:type="auto"/>
          </w:tcPr>
          <w:p w14:paraId="55FDD92D" w14:textId="56182FF5" w:rsidR="001203E7" w:rsidRPr="001203E7" w:rsidRDefault="001203E7" w:rsidP="001203E7">
            <w:pPr>
              <w:jc w:val="center"/>
            </w:pPr>
            <w:r w:rsidRPr="000D482C">
              <w:rPr>
                <w:rFonts w:hint="eastAsia"/>
              </w:rPr>
              <w:t>/</w:t>
            </w:r>
          </w:p>
        </w:tc>
        <w:tc>
          <w:tcPr>
            <w:tcW w:w="0" w:type="auto"/>
          </w:tcPr>
          <w:p w14:paraId="4BC18F99" w14:textId="10DADA72" w:rsidR="001203E7" w:rsidRPr="001203E7" w:rsidRDefault="001203E7" w:rsidP="001203E7">
            <w:pPr>
              <w:jc w:val="center"/>
            </w:pPr>
            <w:r w:rsidRPr="00EC049F">
              <w:t>Negative</w:t>
            </w:r>
          </w:p>
        </w:tc>
      </w:tr>
      <w:tr w:rsidR="001203E7" w:rsidRPr="001203E7" w14:paraId="26C16644" w14:textId="77777777" w:rsidTr="001203E7">
        <w:tc>
          <w:tcPr>
            <w:tcW w:w="2689" w:type="dxa"/>
            <w:vMerge/>
            <w:vAlign w:val="center"/>
          </w:tcPr>
          <w:p w14:paraId="5AB98151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19A2E8CE" w14:textId="348BCC1E" w:rsidR="001203E7" w:rsidRPr="001203E7" w:rsidRDefault="001203E7" w:rsidP="001203E7">
            <w:pPr>
              <w:jc w:val="left"/>
            </w:pPr>
            <w:r w:rsidRPr="001203E7">
              <w:t>ASO</w:t>
            </w:r>
          </w:p>
        </w:tc>
        <w:tc>
          <w:tcPr>
            <w:tcW w:w="3557" w:type="dxa"/>
            <w:vAlign w:val="center"/>
          </w:tcPr>
          <w:p w14:paraId="19C9DB4A" w14:textId="2E10EA5B" w:rsidR="001203E7" w:rsidRPr="001203E7" w:rsidRDefault="001203E7" w:rsidP="001203E7">
            <w:pPr>
              <w:jc w:val="center"/>
            </w:pPr>
            <w:r w:rsidRPr="001203E7">
              <w:t>89.4</w:t>
            </w:r>
          </w:p>
        </w:tc>
        <w:tc>
          <w:tcPr>
            <w:tcW w:w="0" w:type="auto"/>
          </w:tcPr>
          <w:p w14:paraId="31153BC7" w14:textId="59E0B1D4" w:rsidR="001203E7" w:rsidRPr="001203E7" w:rsidRDefault="001203E7" w:rsidP="001203E7">
            <w:pPr>
              <w:jc w:val="center"/>
            </w:pPr>
            <w:r w:rsidRPr="001203E7">
              <w:t>IU/ml</w:t>
            </w:r>
          </w:p>
        </w:tc>
        <w:tc>
          <w:tcPr>
            <w:tcW w:w="0" w:type="auto"/>
            <w:vAlign w:val="center"/>
          </w:tcPr>
          <w:p w14:paraId="6FEE5F0D" w14:textId="039DD227" w:rsidR="001203E7" w:rsidRPr="001203E7" w:rsidRDefault="001203E7" w:rsidP="001203E7">
            <w:pPr>
              <w:jc w:val="center"/>
            </w:pPr>
            <w:r w:rsidRPr="001203E7">
              <w:t>0-200</w:t>
            </w:r>
          </w:p>
        </w:tc>
      </w:tr>
      <w:tr w:rsidR="001203E7" w:rsidRPr="001203E7" w14:paraId="16EB3CB6" w14:textId="77777777" w:rsidTr="001203E7">
        <w:tc>
          <w:tcPr>
            <w:tcW w:w="2689" w:type="dxa"/>
            <w:vMerge/>
            <w:vAlign w:val="center"/>
          </w:tcPr>
          <w:p w14:paraId="647D11F2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2D26698D" w14:textId="21197241" w:rsidR="001203E7" w:rsidRPr="001203E7" w:rsidRDefault="001203E7" w:rsidP="001203E7">
            <w:pPr>
              <w:jc w:val="left"/>
            </w:pPr>
            <w:r w:rsidRPr="001203E7">
              <w:t>RF</w:t>
            </w:r>
          </w:p>
        </w:tc>
        <w:tc>
          <w:tcPr>
            <w:tcW w:w="3557" w:type="dxa"/>
            <w:vAlign w:val="center"/>
          </w:tcPr>
          <w:p w14:paraId="35AC0AA2" w14:textId="5FB5E826" w:rsidR="001203E7" w:rsidRPr="001203E7" w:rsidRDefault="001203E7" w:rsidP="001203E7">
            <w:pPr>
              <w:jc w:val="center"/>
            </w:pPr>
            <w:r w:rsidRPr="001203E7">
              <w:t>&lt;11.3</w:t>
            </w:r>
          </w:p>
        </w:tc>
        <w:tc>
          <w:tcPr>
            <w:tcW w:w="0" w:type="auto"/>
          </w:tcPr>
          <w:p w14:paraId="0B18303C" w14:textId="43704C55" w:rsidR="001203E7" w:rsidRPr="001203E7" w:rsidRDefault="001203E7" w:rsidP="001203E7">
            <w:pPr>
              <w:jc w:val="center"/>
            </w:pPr>
            <w:r w:rsidRPr="001203E7">
              <w:t>IU/ml</w:t>
            </w:r>
          </w:p>
        </w:tc>
        <w:tc>
          <w:tcPr>
            <w:tcW w:w="0" w:type="auto"/>
            <w:vAlign w:val="center"/>
          </w:tcPr>
          <w:p w14:paraId="2420BC79" w14:textId="257997C4" w:rsidR="001203E7" w:rsidRPr="001203E7" w:rsidRDefault="001203E7" w:rsidP="001203E7">
            <w:pPr>
              <w:jc w:val="center"/>
            </w:pPr>
            <w:r w:rsidRPr="001203E7">
              <w:t>0-20</w:t>
            </w:r>
          </w:p>
        </w:tc>
      </w:tr>
      <w:tr w:rsidR="001203E7" w:rsidRPr="001203E7" w14:paraId="1B32DACF" w14:textId="77777777" w:rsidTr="001203E7">
        <w:tc>
          <w:tcPr>
            <w:tcW w:w="2689" w:type="dxa"/>
            <w:vMerge w:val="restart"/>
            <w:vAlign w:val="center"/>
          </w:tcPr>
          <w:p w14:paraId="3C161EB9" w14:textId="7530EE42" w:rsidR="001203E7" w:rsidRPr="001203E7" w:rsidRDefault="001203E7" w:rsidP="001203E7">
            <w:pPr>
              <w:jc w:val="left"/>
            </w:pPr>
            <w:r w:rsidRPr="001203E7">
              <w:t xml:space="preserve">Infectious </w:t>
            </w:r>
            <w:r w:rsidR="00ED7BD9" w:rsidRPr="001203E7">
              <w:t>disease serology</w:t>
            </w:r>
          </w:p>
        </w:tc>
        <w:tc>
          <w:tcPr>
            <w:tcW w:w="4819" w:type="dxa"/>
            <w:vAlign w:val="center"/>
          </w:tcPr>
          <w:p w14:paraId="37A5680A" w14:textId="6006EA71" w:rsidR="001203E7" w:rsidRPr="001203E7" w:rsidRDefault="001203E7" w:rsidP="001203E7">
            <w:pPr>
              <w:jc w:val="left"/>
            </w:pPr>
            <w:r w:rsidRPr="001203E7">
              <w:t>HIV</w:t>
            </w:r>
          </w:p>
        </w:tc>
        <w:tc>
          <w:tcPr>
            <w:tcW w:w="3557" w:type="dxa"/>
            <w:vAlign w:val="center"/>
          </w:tcPr>
          <w:p w14:paraId="5F951063" w14:textId="47714616" w:rsidR="001203E7" w:rsidRPr="001203E7" w:rsidRDefault="001203E7" w:rsidP="001203E7">
            <w:pPr>
              <w:jc w:val="center"/>
            </w:pPr>
            <w:r w:rsidRPr="001203E7">
              <w:t>0.14</w:t>
            </w:r>
          </w:p>
        </w:tc>
        <w:tc>
          <w:tcPr>
            <w:tcW w:w="0" w:type="auto"/>
          </w:tcPr>
          <w:p w14:paraId="312428BB" w14:textId="26C06CE0" w:rsidR="001203E7" w:rsidRPr="001203E7" w:rsidRDefault="001203E7" w:rsidP="001203E7">
            <w:pPr>
              <w:jc w:val="center"/>
            </w:pPr>
            <w:r w:rsidRPr="001203E7">
              <w:t>S/CO</w:t>
            </w:r>
          </w:p>
        </w:tc>
        <w:tc>
          <w:tcPr>
            <w:tcW w:w="0" w:type="auto"/>
            <w:vAlign w:val="center"/>
          </w:tcPr>
          <w:p w14:paraId="74A28E1D" w14:textId="52155624" w:rsidR="001203E7" w:rsidRPr="001203E7" w:rsidRDefault="001203E7" w:rsidP="001203E7">
            <w:pPr>
              <w:jc w:val="center"/>
            </w:pPr>
            <w:r w:rsidRPr="001203E7">
              <w:t>≤</w:t>
            </w:r>
            <w:r w:rsidRPr="001203E7">
              <w:t>1</w:t>
            </w:r>
          </w:p>
        </w:tc>
      </w:tr>
      <w:tr w:rsidR="001203E7" w:rsidRPr="001203E7" w14:paraId="2748A3D5" w14:textId="77777777" w:rsidTr="001203E7">
        <w:tc>
          <w:tcPr>
            <w:tcW w:w="2689" w:type="dxa"/>
            <w:vMerge/>
            <w:vAlign w:val="center"/>
          </w:tcPr>
          <w:p w14:paraId="35C5F2DA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060264A0" w14:textId="1F2E47BF" w:rsidR="001203E7" w:rsidRPr="001203E7" w:rsidRDefault="001203E7" w:rsidP="001203E7">
            <w:pPr>
              <w:jc w:val="left"/>
            </w:pPr>
            <w:r w:rsidRPr="001203E7">
              <w:t>TP-Ab</w:t>
            </w:r>
          </w:p>
        </w:tc>
        <w:tc>
          <w:tcPr>
            <w:tcW w:w="3557" w:type="dxa"/>
            <w:vAlign w:val="center"/>
          </w:tcPr>
          <w:p w14:paraId="24DAEFEB" w14:textId="7A1E93B2" w:rsidR="001203E7" w:rsidRPr="001203E7" w:rsidRDefault="001203E7" w:rsidP="001203E7">
            <w:pPr>
              <w:jc w:val="center"/>
            </w:pPr>
            <w:r w:rsidRPr="001203E7">
              <w:t>0.04</w:t>
            </w:r>
          </w:p>
        </w:tc>
        <w:tc>
          <w:tcPr>
            <w:tcW w:w="0" w:type="auto"/>
          </w:tcPr>
          <w:p w14:paraId="7E32E122" w14:textId="198FB3C3" w:rsidR="001203E7" w:rsidRPr="001203E7" w:rsidRDefault="001203E7" w:rsidP="001203E7">
            <w:pPr>
              <w:jc w:val="center"/>
            </w:pPr>
            <w:r w:rsidRPr="001203E7">
              <w:t>S/CO</w:t>
            </w:r>
          </w:p>
        </w:tc>
        <w:tc>
          <w:tcPr>
            <w:tcW w:w="0" w:type="auto"/>
            <w:vAlign w:val="center"/>
          </w:tcPr>
          <w:p w14:paraId="00F3E298" w14:textId="5D94A748" w:rsidR="001203E7" w:rsidRPr="001203E7" w:rsidRDefault="001203E7" w:rsidP="001203E7">
            <w:pPr>
              <w:jc w:val="center"/>
            </w:pPr>
            <w:r w:rsidRPr="001203E7">
              <w:t>≤</w:t>
            </w:r>
            <w:r w:rsidRPr="001203E7">
              <w:t>1</w:t>
            </w:r>
          </w:p>
        </w:tc>
      </w:tr>
      <w:tr w:rsidR="001203E7" w:rsidRPr="001203E7" w14:paraId="2B065FE8" w14:textId="77777777" w:rsidTr="001203E7">
        <w:tc>
          <w:tcPr>
            <w:tcW w:w="2689" w:type="dxa"/>
            <w:vMerge/>
            <w:vAlign w:val="center"/>
          </w:tcPr>
          <w:p w14:paraId="28C1E837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31F6500C" w14:textId="1988DE77" w:rsidR="001203E7" w:rsidRPr="001203E7" w:rsidRDefault="001203E7" w:rsidP="001203E7">
            <w:pPr>
              <w:jc w:val="left"/>
            </w:pPr>
            <w:r w:rsidRPr="001203E7">
              <w:t>HBsAg</w:t>
            </w:r>
          </w:p>
        </w:tc>
        <w:tc>
          <w:tcPr>
            <w:tcW w:w="3557" w:type="dxa"/>
            <w:vAlign w:val="center"/>
          </w:tcPr>
          <w:p w14:paraId="5169B82F" w14:textId="4928D869" w:rsidR="001203E7" w:rsidRPr="001203E7" w:rsidRDefault="001203E7" w:rsidP="001203E7">
            <w:pPr>
              <w:jc w:val="center"/>
            </w:pPr>
            <w:r w:rsidRPr="001203E7">
              <w:t>0.02</w:t>
            </w:r>
          </w:p>
        </w:tc>
        <w:tc>
          <w:tcPr>
            <w:tcW w:w="0" w:type="auto"/>
          </w:tcPr>
          <w:p w14:paraId="5FCBC0C5" w14:textId="7821B3CD" w:rsidR="001203E7" w:rsidRPr="001203E7" w:rsidRDefault="001203E7" w:rsidP="001203E7">
            <w:pPr>
              <w:jc w:val="center"/>
            </w:pPr>
            <w:r w:rsidRPr="001203E7">
              <w:t>IU/ml</w:t>
            </w:r>
          </w:p>
        </w:tc>
        <w:tc>
          <w:tcPr>
            <w:tcW w:w="0" w:type="auto"/>
            <w:vAlign w:val="center"/>
          </w:tcPr>
          <w:p w14:paraId="26AF380F" w14:textId="78666E7D" w:rsidR="001203E7" w:rsidRPr="001203E7" w:rsidRDefault="001203E7" w:rsidP="001203E7">
            <w:pPr>
              <w:jc w:val="center"/>
            </w:pPr>
            <w:r w:rsidRPr="001203E7">
              <w:t>≤</w:t>
            </w:r>
            <w:r w:rsidRPr="001203E7">
              <w:t>0.04</w:t>
            </w:r>
          </w:p>
        </w:tc>
      </w:tr>
      <w:tr w:rsidR="001203E7" w:rsidRPr="001203E7" w14:paraId="642414A3" w14:textId="77777777" w:rsidTr="001203E7">
        <w:tc>
          <w:tcPr>
            <w:tcW w:w="2689" w:type="dxa"/>
            <w:vMerge/>
            <w:vAlign w:val="center"/>
          </w:tcPr>
          <w:p w14:paraId="2E9A138F" w14:textId="77777777" w:rsidR="001203E7" w:rsidRPr="001203E7" w:rsidRDefault="001203E7" w:rsidP="001203E7">
            <w:pPr>
              <w:jc w:val="left"/>
            </w:pPr>
          </w:p>
        </w:tc>
        <w:tc>
          <w:tcPr>
            <w:tcW w:w="4819" w:type="dxa"/>
            <w:vAlign w:val="center"/>
          </w:tcPr>
          <w:p w14:paraId="67ED2B57" w14:textId="2F7E37F4" w:rsidR="001203E7" w:rsidRPr="001203E7" w:rsidRDefault="001203E7" w:rsidP="001203E7">
            <w:pPr>
              <w:jc w:val="left"/>
            </w:pPr>
            <w:r w:rsidRPr="001203E7">
              <w:t>HCV-Ab</w:t>
            </w:r>
          </w:p>
        </w:tc>
        <w:tc>
          <w:tcPr>
            <w:tcW w:w="3557" w:type="dxa"/>
            <w:vAlign w:val="center"/>
          </w:tcPr>
          <w:p w14:paraId="10A49302" w14:textId="67C0C2D9" w:rsidR="001203E7" w:rsidRPr="001203E7" w:rsidRDefault="001203E7" w:rsidP="001203E7">
            <w:pPr>
              <w:jc w:val="center"/>
            </w:pPr>
            <w:r w:rsidRPr="001203E7">
              <w:t>0.07</w:t>
            </w:r>
          </w:p>
        </w:tc>
        <w:tc>
          <w:tcPr>
            <w:tcW w:w="0" w:type="auto"/>
          </w:tcPr>
          <w:p w14:paraId="14A86482" w14:textId="7EB91E95" w:rsidR="001203E7" w:rsidRPr="001203E7" w:rsidRDefault="001203E7" w:rsidP="001203E7">
            <w:pPr>
              <w:jc w:val="center"/>
            </w:pPr>
            <w:r w:rsidRPr="001203E7">
              <w:t>S/CO</w:t>
            </w:r>
          </w:p>
        </w:tc>
        <w:tc>
          <w:tcPr>
            <w:tcW w:w="0" w:type="auto"/>
            <w:vAlign w:val="center"/>
          </w:tcPr>
          <w:p w14:paraId="1B248C39" w14:textId="4ED0D36D" w:rsidR="001203E7" w:rsidRPr="001203E7" w:rsidRDefault="001203E7" w:rsidP="001203E7">
            <w:pPr>
              <w:jc w:val="center"/>
            </w:pPr>
            <w:r w:rsidRPr="001203E7">
              <w:t>&lt;1</w:t>
            </w:r>
          </w:p>
        </w:tc>
      </w:tr>
    </w:tbl>
    <w:p w14:paraId="72A27E18" w14:textId="1300B1A6" w:rsidR="00261517" w:rsidRPr="00261517" w:rsidRDefault="005D54E1" w:rsidP="00261517">
      <w:pPr>
        <w:rPr>
          <w:rFonts w:hint="eastAsia"/>
        </w:rPr>
      </w:pPr>
      <w:r w:rsidRPr="005D54E1">
        <w:rPr>
          <w:b/>
          <w:bCs/>
        </w:rPr>
        <w:t>Abbreviation</w:t>
      </w:r>
      <w:r w:rsidRPr="005D54E1">
        <w:rPr>
          <w:rFonts w:hint="eastAsia"/>
          <w:b/>
          <w:bCs/>
        </w:rPr>
        <w:t>:</w:t>
      </w:r>
      <w:r w:rsidR="00261517">
        <w:rPr>
          <w:rFonts w:hint="eastAsia"/>
          <w:b/>
          <w:bCs/>
        </w:rPr>
        <w:t xml:space="preserve"> </w:t>
      </w:r>
      <w:r w:rsidR="00261517" w:rsidRPr="00261517">
        <w:t>Hb, hemoglobin</w:t>
      </w:r>
      <w:r w:rsidR="00261517" w:rsidRPr="00261517">
        <w:rPr>
          <w:rFonts w:hint="eastAsia"/>
        </w:rPr>
        <w:t xml:space="preserve">; </w:t>
      </w:r>
      <w:r w:rsidR="00261517" w:rsidRPr="00261517">
        <w:t>PLT, platelet count</w:t>
      </w:r>
      <w:r w:rsidR="00261517" w:rsidRPr="00261517">
        <w:rPr>
          <w:rFonts w:hint="eastAsia"/>
        </w:rPr>
        <w:t xml:space="preserve">; </w:t>
      </w:r>
      <w:r w:rsidR="00261517" w:rsidRPr="00261517">
        <w:t>Coombs test, direct antiglobulin test</w:t>
      </w:r>
      <w:r w:rsidR="00261517" w:rsidRPr="00261517">
        <w:rPr>
          <w:rFonts w:hint="eastAsia"/>
        </w:rPr>
        <w:t xml:space="preserve">; </w:t>
      </w:r>
      <w:r w:rsidR="00261517" w:rsidRPr="00261517">
        <w:t xml:space="preserve">ADAMTS13, a </w:t>
      </w:r>
      <w:proofErr w:type="spellStart"/>
      <w:r w:rsidR="00261517" w:rsidRPr="00261517">
        <w:t>disintegrin</w:t>
      </w:r>
      <w:proofErr w:type="spellEnd"/>
      <w:r w:rsidR="00261517" w:rsidRPr="00261517">
        <w:t xml:space="preserve"> and metalloproteinase with a thrombospondin type 1 motif, member 13</w:t>
      </w:r>
      <w:r w:rsidR="00261517" w:rsidRPr="00261517">
        <w:rPr>
          <w:rFonts w:hint="eastAsia"/>
        </w:rPr>
        <w:t xml:space="preserve">; </w:t>
      </w:r>
      <w:r w:rsidR="00261517" w:rsidRPr="00261517">
        <w:t>UTP, urinary total protein</w:t>
      </w:r>
      <w:r w:rsidR="00261517" w:rsidRPr="00261517">
        <w:rPr>
          <w:rFonts w:hint="eastAsia"/>
        </w:rPr>
        <w:t xml:space="preserve">, </w:t>
      </w:r>
      <w:r w:rsidR="00261517" w:rsidRPr="00261517">
        <w:t>WBC, white blood cell count</w:t>
      </w:r>
      <w:r w:rsidR="00261517" w:rsidRPr="00261517">
        <w:rPr>
          <w:rFonts w:hint="eastAsia"/>
        </w:rPr>
        <w:t xml:space="preserve">, </w:t>
      </w:r>
      <w:r w:rsidR="00261517" w:rsidRPr="00261517">
        <w:t>RBC, red blood cell count</w:t>
      </w:r>
      <w:r w:rsidR="00261517" w:rsidRPr="00261517">
        <w:rPr>
          <w:rFonts w:hint="eastAsia"/>
        </w:rPr>
        <w:t xml:space="preserve">; </w:t>
      </w:r>
      <w:r w:rsidR="00261517" w:rsidRPr="00261517">
        <w:t>OB, occult blood</w:t>
      </w:r>
      <w:r w:rsidR="00261517" w:rsidRPr="00261517">
        <w:rPr>
          <w:rFonts w:hint="eastAsia"/>
        </w:rPr>
        <w:t xml:space="preserve">; </w:t>
      </w:r>
      <w:r w:rsidR="00261517" w:rsidRPr="00261517">
        <w:t>eGFR, estimated glomerular filtration rate</w:t>
      </w:r>
      <w:r w:rsidR="00261517" w:rsidRPr="00261517">
        <w:rPr>
          <w:rFonts w:hint="eastAsia"/>
        </w:rPr>
        <w:t xml:space="preserve">; </w:t>
      </w:r>
      <w:proofErr w:type="spellStart"/>
      <w:r w:rsidR="00261517" w:rsidRPr="00261517">
        <w:t>TBil</w:t>
      </w:r>
      <w:proofErr w:type="spellEnd"/>
      <w:r w:rsidR="00261517" w:rsidRPr="00261517">
        <w:t>, total bilirubin</w:t>
      </w:r>
      <w:r w:rsidR="00261517" w:rsidRPr="00261517">
        <w:rPr>
          <w:rFonts w:hint="eastAsia"/>
        </w:rPr>
        <w:t xml:space="preserve">; </w:t>
      </w:r>
      <w:r w:rsidR="00261517" w:rsidRPr="00261517">
        <w:t>LDH, lactate dehydrogenase</w:t>
      </w:r>
      <w:r w:rsidR="00261517" w:rsidRPr="00261517">
        <w:rPr>
          <w:rFonts w:hint="eastAsia"/>
        </w:rPr>
        <w:t xml:space="preserve">; </w:t>
      </w:r>
      <w:r w:rsidR="00261517" w:rsidRPr="00261517">
        <w:t>CFH, complement factor H</w:t>
      </w:r>
      <w:r w:rsidR="00261517" w:rsidRPr="00261517">
        <w:rPr>
          <w:rFonts w:hint="eastAsia"/>
        </w:rPr>
        <w:t xml:space="preserve">; </w:t>
      </w:r>
      <w:r w:rsidR="00261517" w:rsidRPr="00261517">
        <w:t>Anti-H antibody, anti</w:t>
      </w:r>
      <w:r w:rsidR="00261517" w:rsidRPr="00261517">
        <w:noBreakHyphen/>
        <w:t>factor H antibody</w:t>
      </w:r>
      <w:r w:rsidR="00261517" w:rsidRPr="00261517">
        <w:rPr>
          <w:rFonts w:hint="eastAsia"/>
        </w:rPr>
        <w:t xml:space="preserve">; </w:t>
      </w:r>
      <w:r w:rsidR="00261517" w:rsidRPr="00261517">
        <w:t xml:space="preserve">CH50, total complement hemolytic </w:t>
      </w:r>
      <w:r w:rsidR="00261517" w:rsidRPr="00261517">
        <w:rPr>
          <w:rFonts w:hint="eastAsia"/>
        </w:rPr>
        <w:t xml:space="preserve">; </w:t>
      </w:r>
      <w:r w:rsidR="00261517" w:rsidRPr="00261517">
        <w:t>ANA, antinuclear antibody</w:t>
      </w:r>
      <w:r w:rsidR="00261517" w:rsidRPr="00261517">
        <w:rPr>
          <w:rFonts w:hint="eastAsia"/>
        </w:rPr>
        <w:t xml:space="preserve">; </w:t>
      </w:r>
      <w:r w:rsidR="00261517" w:rsidRPr="00261517">
        <w:t>dsDNA, anti</w:t>
      </w:r>
      <w:r w:rsidR="00261517" w:rsidRPr="00261517">
        <w:noBreakHyphen/>
        <w:t>double</w:t>
      </w:r>
      <w:r w:rsidR="00261517" w:rsidRPr="00261517">
        <w:noBreakHyphen/>
        <w:t>stranded DNA antibody</w:t>
      </w:r>
      <w:r w:rsidR="00261517" w:rsidRPr="00261517">
        <w:rPr>
          <w:rFonts w:hint="eastAsia"/>
        </w:rPr>
        <w:t xml:space="preserve">; </w:t>
      </w:r>
      <w:r w:rsidR="00261517" w:rsidRPr="00261517">
        <w:t>ASO, anti</w:t>
      </w:r>
      <w:r w:rsidR="00261517" w:rsidRPr="00261517">
        <w:noBreakHyphen/>
        <w:t>streptolysin O</w:t>
      </w:r>
      <w:r w:rsidR="00261517" w:rsidRPr="00261517">
        <w:rPr>
          <w:rFonts w:hint="eastAsia"/>
        </w:rPr>
        <w:t xml:space="preserve">; </w:t>
      </w:r>
      <w:r w:rsidR="00261517" w:rsidRPr="00261517">
        <w:t>RF, rheumatoid factor</w:t>
      </w:r>
      <w:r w:rsidR="00261517" w:rsidRPr="00261517">
        <w:rPr>
          <w:rFonts w:hint="eastAsia"/>
        </w:rPr>
        <w:t xml:space="preserve">; </w:t>
      </w:r>
      <w:r w:rsidR="00261517" w:rsidRPr="00261517">
        <w:t>HIV, human immunodeficiency virus</w:t>
      </w:r>
      <w:r w:rsidR="00261517" w:rsidRPr="00261517">
        <w:rPr>
          <w:rFonts w:hint="eastAsia"/>
        </w:rPr>
        <w:t xml:space="preserve">; </w:t>
      </w:r>
      <w:r w:rsidR="00261517" w:rsidRPr="00261517">
        <w:t>TP</w:t>
      </w:r>
      <w:r w:rsidR="00261517" w:rsidRPr="00261517">
        <w:noBreakHyphen/>
        <w:t xml:space="preserve">Ab, </w:t>
      </w:r>
      <w:r w:rsidR="00261517" w:rsidRPr="00261517">
        <w:rPr>
          <w:i/>
          <w:iCs/>
        </w:rPr>
        <w:t>Treponema pallidum</w:t>
      </w:r>
      <w:r w:rsidR="00261517" w:rsidRPr="00261517">
        <w:t> antibody</w:t>
      </w:r>
      <w:r w:rsidR="00261517" w:rsidRPr="00261517">
        <w:rPr>
          <w:rFonts w:hint="eastAsia"/>
        </w:rPr>
        <w:t xml:space="preserve">; </w:t>
      </w:r>
      <w:r w:rsidR="00261517" w:rsidRPr="00261517">
        <w:t>HBsAg, hepatitis B surface antigen</w:t>
      </w:r>
      <w:r w:rsidR="00261517" w:rsidRPr="00261517">
        <w:rPr>
          <w:rFonts w:hint="eastAsia"/>
        </w:rPr>
        <w:t xml:space="preserve">; </w:t>
      </w:r>
      <w:r w:rsidR="00261517" w:rsidRPr="00261517">
        <w:t>HCV</w:t>
      </w:r>
      <w:r w:rsidR="00261517" w:rsidRPr="00261517">
        <w:noBreakHyphen/>
        <w:t>Ab, hepatitis C virus antibody</w:t>
      </w:r>
      <w:r w:rsidR="00261517" w:rsidRPr="00261517">
        <w:rPr>
          <w:rFonts w:hint="eastAsia"/>
        </w:rPr>
        <w:t>.</w:t>
      </w:r>
    </w:p>
    <w:p w14:paraId="10EFFE2A" w14:textId="77777777" w:rsidR="009E502C" w:rsidRDefault="009E502C" w:rsidP="00F24E19">
      <w:pPr>
        <w:pStyle w:val="af5"/>
        <w:keepNext/>
        <w:rPr>
          <w:rFonts w:ascii="Times New Roman" w:hAnsi="Times New Roman" w:cs="Times New Roman"/>
          <w:b/>
          <w:bCs/>
          <w:sz w:val="28"/>
          <w:szCs w:val="28"/>
        </w:rPr>
        <w:sectPr w:rsidR="009E502C" w:rsidSect="009E502C">
          <w:pgSz w:w="15840" w:h="24480" w:code="3"/>
          <w:pgMar w:top="720" w:right="720" w:bottom="720" w:left="720" w:header="851" w:footer="992" w:gutter="0"/>
          <w:cols w:space="425"/>
          <w:docGrid w:type="lines" w:linePitch="326"/>
        </w:sectPr>
      </w:pPr>
    </w:p>
    <w:p w14:paraId="5D58E2F2" w14:textId="3B3DF551" w:rsidR="00F24E19" w:rsidRPr="00470789" w:rsidRDefault="00361D46" w:rsidP="00F24E19">
      <w:pPr>
        <w:pStyle w:val="af5"/>
        <w:keepNext/>
        <w:rPr>
          <w:rFonts w:ascii="Times New Roman" w:hAnsi="Times New Roman" w:cs="Times New Roman"/>
          <w:b/>
          <w:bCs/>
          <w:sz w:val="28"/>
          <w:szCs w:val="28"/>
        </w:rPr>
      </w:pPr>
      <w:r w:rsidRPr="0047078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Table </w:t>
      </w:r>
      <w:r w:rsidR="00F542DB">
        <w:rPr>
          <w:rFonts w:ascii="Times New Roman" w:hAnsi="Times New Roman" w:cs="Times New Roman" w:hint="eastAsia"/>
          <w:b/>
          <w:bCs/>
          <w:sz w:val="28"/>
          <w:szCs w:val="28"/>
        </w:rPr>
        <w:t>2</w:t>
      </w:r>
      <w:r w:rsidRPr="0047078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96209" w:rsidRPr="00D96209">
        <w:rPr>
          <w:rFonts w:ascii="Times New Roman" w:hAnsi="Times New Roman" w:cs="Times New Roman"/>
          <w:b/>
          <w:bCs/>
          <w:sz w:val="28"/>
          <w:szCs w:val="28"/>
        </w:rPr>
        <w:t xml:space="preserve">Reports on postpartum-onset </w:t>
      </w:r>
      <w:proofErr w:type="spellStart"/>
      <w:r w:rsidR="00D96209" w:rsidRPr="00D96209">
        <w:rPr>
          <w:rFonts w:ascii="Times New Roman" w:hAnsi="Times New Roman" w:cs="Times New Roman"/>
          <w:b/>
          <w:bCs/>
          <w:sz w:val="28"/>
          <w:szCs w:val="28"/>
        </w:rPr>
        <w:t>aHUS</w:t>
      </w:r>
      <w:proofErr w:type="spellEnd"/>
    </w:p>
    <w:tbl>
      <w:tblPr>
        <w:tblStyle w:val="af4"/>
        <w:tblW w:w="235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709"/>
        <w:gridCol w:w="992"/>
        <w:gridCol w:w="709"/>
        <w:gridCol w:w="1701"/>
        <w:gridCol w:w="850"/>
        <w:gridCol w:w="2268"/>
        <w:gridCol w:w="2552"/>
        <w:gridCol w:w="2693"/>
        <w:gridCol w:w="1559"/>
        <w:gridCol w:w="2552"/>
        <w:gridCol w:w="1701"/>
        <w:gridCol w:w="2635"/>
        <w:gridCol w:w="1617"/>
      </w:tblGrid>
      <w:tr w:rsidR="008668C1" w14:paraId="3DB3FDED" w14:textId="05E7CC04" w:rsidTr="008668C1">
        <w:tc>
          <w:tcPr>
            <w:tcW w:w="993" w:type="dxa"/>
          </w:tcPr>
          <w:p w14:paraId="4B4DCC4F" w14:textId="77777777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rFonts w:hint="eastAsia"/>
                <w:b/>
                <w:bCs/>
              </w:rPr>
              <w:t>Author</w:t>
            </w:r>
          </w:p>
        </w:tc>
        <w:tc>
          <w:tcPr>
            <w:tcW w:w="709" w:type="dxa"/>
          </w:tcPr>
          <w:p w14:paraId="2B43B739" w14:textId="22B6BC97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rFonts w:hint="eastAsia"/>
                <w:b/>
                <w:bCs/>
              </w:rPr>
              <w:t>Year</w:t>
            </w:r>
          </w:p>
        </w:tc>
        <w:tc>
          <w:tcPr>
            <w:tcW w:w="992" w:type="dxa"/>
          </w:tcPr>
          <w:p w14:paraId="02A3BD08" w14:textId="60B8C3FD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b/>
                <w:bCs/>
              </w:rPr>
              <w:t>Study Type</w:t>
            </w:r>
          </w:p>
        </w:tc>
        <w:tc>
          <w:tcPr>
            <w:tcW w:w="709" w:type="dxa"/>
          </w:tcPr>
          <w:p w14:paraId="5E979693" w14:textId="299D2438" w:rsidR="00F24E19" w:rsidRPr="00BD37B2" w:rsidRDefault="00F9748F" w:rsidP="008668C1">
            <w:pPr>
              <w:rPr>
                <w:b/>
                <w:bCs/>
              </w:rPr>
            </w:pPr>
            <w:r w:rsidRPr="00F9748F">
              <w:rPr>
                <w:b/>
                <w:bCs/>
              </w:rPr>
              <w:t>Total</w:t>
            </w:r>
          </w:p>
        </w:tc>
        <w:tc>
          <w:tcPr>
            <w:tcW w:w="1701" w:type="dxa"/>
          </w:tcPr>
          <w:p w14:paraId="787867DB" w14:textId="002B4D78" w:rsidR="00F24E19" w:rsidRPr="00BD37B2" w:rsidRDefault="0030368E" w:rsidP="008668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Cases of </w:t>
            </w:r>
            <w:r w:rsidR="00307926">
              <w:rPr>
                <w:rFonts w:hint="eastAsia"/>
                <w:b/>
                <w:bCs/>
              </w:rPr>
              <w:t xml:space="preserve">POT </w:t>
            </w:r>
          </w:p>
        </w:tc>
        <w:tc>
          <w:tcPr>
            <w:tcW w:w="850" w:type="dxa"/>
          </w:tcPr>
          <w:p w14:paraId="697E90C1" w14:textId="2952139F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b/>
                <w:bCs/>
              </w:rPr>
              <w:t>Age</w:t>
            </w:r>
          </w:p>
        </w:tc>
        <w:tc>
          <w:tcPr>
            <w:tcW w:w="2268" w:type="dxa"/>
          </w:tcPr>
          <w:p w14:paraId="45955CD1" w14:textId="02123FAA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b/>
                <w:bCs/>
              </w:rPr>
              <w:t>History</w:t>
            </w:r>
          </w:p>
        </w:tc>
        <w:tc>
          <w:tcPr>
            <w:tcW w:w="2552" w:type="dxa"/>
          </w:tcPr>
          <w:p w14:paraId="142ED396" w14:textId="502349D7" w:rsidR="00F24E19" w:rsidRPr="00BD37B2" w:rsidRDefault="00DE6972" w:rsidP="008668C1">
            <w:pPr>
              <w:rPr>
                <w:b/>
                <w:bCs/>
              </w:rPr>
            </w:pPr>
            <w:r w:rsidRPr="00DE6972">
              <w:rPr>
                <w:b/>
                <w:bCs/>
              </w:rPr>
              <w:t>Presentations</w:t>
            </w:r>
          </w:p>
        </w:tc>
        <w:tc>
          <w:tcPr>
            <w:tcW w:w="2693" w:type="dxa"/>
          </w:tcPr>
          <w:p w14:paraId="3E354754" w14:textId="297BF9E7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rFonts w:hint="eastAsia"/>
                <w:b/>
                <w:bCs/>
              </w:rPr>
              <w:t xml:space="preserve">Gene </w:t>
            </w:r>
            <w:proofErr w:type="spellStart"/>
            <w:r w:rsidRPr="00BD37B2">
              <w:rPr>
                <w:rFonts w:hint="eastAsia"/>
                <w:b/>
                <w:bCs/>
              </w:rPr>
              <w:t>Mutions</w:t>
            </w:r>
            <w:proofErr w:type="spellEnd"/>
          </w:p>
        </w:tc>
        <w:tc>
          <w:tcPr>
            <w:tcW w:w="1559" w:type="dxa"/>
          </w:tcPr>
          <w:p w14:paraId="554A5439" w14:textId="422C8AB6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rFonts w:hint="eastAsia"/>
                <w:b/>
                <w:bCs/>
              </w:rPr>
              <w:t>Diagnosis</w:t>
            </w:r>
          </w:p>
        </w:tc>
        <w:tc>
          <w:tcPr>
            <w:tcW w:w="2552" w:type="dxa"/>
          </w:tcPr>
          <w:p w14:paraId="5468EE8F" w14:textId="12BA8F16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b/>
                <w:bCs/>
              </w:rPr>
              <w:t>Kidney Biopsy</w:t>
            </w:r>
          </w:p>
        </w:tc>
        <w:tc>
          <w:tcPr>
            <w:tcW w:w="1701" w:type="dxa"/>
          </w:tcPr>
          <w:p w14:paraId="52A7316B" w14:textId="21AA272B" w:rsidR="00F24E19" w:rsidRPr="00BD37B2" w:rsidRDefault="00F24E19" w:rsidP="008668C1">
            <w:pPr>
              <w:rPr>
                <w:b/>
                <w:bCs/>
              </w:rPr>
            </w:pPr>
            <w:r w:rsidRPr="00BD37B2">
              <w:rPr>
                <w:b/>
                <w:bCs/>
              </w:rPr>
              <w:t>Intervention</w:t>
            </w:r>
            <w:r w:rsidRPr="00BD37B2">
              <w:rPr>
                <w:rFonts w:hint="eastAsia"/>
                <w:b/>
                <w:bCs/>
              </w:rPr>
              <w:t>s</w:t>
            </w:r>
          </w:p>
        </w:tc>
        <w:tc>
          <w:tcPr>
            <w:tcW w:w="2635" w:type="dxa"/>
          </w:tcPr>
          <w:p w14:paraId="38EF018E" w14:textId="1287A487" w:rsidR="00F24E19" w:rsidRPr="00BD37B2" w:rsidRDefault="00F9748F" w:rsidP="008668C1">
            <w:pPr>
              <w:rPr>
                <w:b/>
                <w:bCs/>
              </w:rPr>
            </w:pPr>
            <w:r w:rsidRPr="00F9748F">
              <w:rPr>
                <w:b/>
                <w:bCs/>
              </w:rPr>
              <w:t>Outcomes</w:t>
            </w:r>
            <w:r w:rsidRPr="00F9748F">
              <w:rPr>
                <w:rFonts w:hint="eastAsia"/>
                <w:b/>
                <w:bCs/>
              </w:rPr>
              <w:t xml:space="preserve"> </w:t>
            </w:r>
            <w:r w:rsidR="00F24E19" w:rsidRPr="00BD37B2">
              <w:rPr>
                <w:rFonts w:hint="eastAsia"/>
                <w:b/>
                <w:bCs/>
              </w:rPr>
              <w:t>(</w:t>
            </w:r>
            <w:r w:rsidRPr="00BD37B2">
              <w:rPr>
                <w:b/>
                <w:bCs/>
              </w:rPr>
              <w:t>M</w:t>
            </w:r>
            <w:r w:rsidR="00F24E19" w:rsidRPr="00BD37B2">
              <w:rPr>
                <w:b/>
                <w:bCs/>
              </w:rPr>
              <w:t>aternal</w:t>
            </w:r>
            <w:r w:rsidR="00F24E19" w:rsidRPr="00BD37B2">
              <w:rPr>
                <w:rFonts w:hint="eastAsia"/>
                <w:b/>
                <w:bCs/>
              </w:rPr>
              <w:t>)</w:t>
            </w:r>
          </w:p>
        </w:tc>
        <w:tc>
          <w:tcPr>
            <w:tcW w:w="1617" w:type="dxa"/>
          </w:tcPr>
          <w:p w14:paraId="5CC28B90" w14:textId="2284AAFA" w:rsidR="00F24E19" w:rsidRPr="00BD37B2" w:rsidRDefault="00F9748F" w:rsidP="008668C1">
            <w:pPr>
              <w:rPr>
                <w:b/>
                <w:bCs/>
              </w:rPr>
            </w:pPr>
            <w:r w:rsidRPr="00F9748F">
              <w:rPr>
                <w:b/>
                <w:bCs/>
              </w:rPr>
              <w:t>Outcomes</w:t>
            </w:r>
            <w:r w:rsidRPr="00F9748F">
              <w:rPr>
                <w:rFonts w:hint="eastAsia"/>
                <w:b/>
                <w:bCs/>
              </w:rPr>
              <w:t xml:space="preserve"> </w:t>
            </w:r>
            <w:r w:rsidR="00F24E19" w:rsidRPr="00BD37B2">
              <w:rPr>
                <w:rFonts w:hint="eastAsia"/>
                <w:b/>
                <w:bCs/>
              </w:rPr>
              <w:t>(</w:t>
            </w:r>
            <w:r w:rsidRPr="00BD37B2">
              <w:rPr>
                <w:b/>
                <w:bCs/>
              </w:rPr>
              <w:t>F</w:t>
            </w:r>
            <w:r w:rsidR="00F24E19" w:rsidRPr="00BD37B2">
              <w:rPr>
                <w:b/>
                <w:bCs/>
              </w:rPr>
              <w:t>etus</w:t>
            </w:r>
            <w:r w:rsidR="00F24E19" w:rsidRPr="00BD37B2">
              <w:rPr>
                <w:rFonts w:hint="eastAsia"/>
                <w:b/>
                <w:bCs/>
              </w:rPr>
              <w:t>)</w:t>
            </w:r>
          </w:p>
        </w:tc>
      </w:tr>
      <w:tr w:rsidR="008668C1" w14:paraId="4570A40E" w14:textId="50B60FD8" w:rsidTr="008668C1">
        <w:tc>
          <w:tcPr>
            <w:tcW w:w="993" w:type="dxa"/>
          </w:tcPr>
          <w:p w14:paraId="0BF10F38" w14:textId="5F4A6424" w:rsidR="00F24E19" w:rsidRDefault="00F24E19" w:rsidP="008668C1">
            <w:r w:rsidRPr="003A645A">
              <w:t>Alexandra Bruel</w:t>
            </w:r>
            <w:r>
              <w:rPr>
                <w:rFonts w:hint="eastAsia"/>
              </w:rPr>
              <w:t xml:space="preserve"> </w:t>
            </w:r>
            <w:r w:rsidRPr="003A645A">
              <w:rPr>
                <w:rFonts w:hint="eastAsia"/>
              </w:rPr>
              <w:t xml:space="preserve"> et al</w:t>
            </w:r>
            <w:r>
              <w:fldChar w:fldCharType="begin">
                <w:fldData xml:space="preserve">PEVuZE5vdGU+PENpdGU+PEF1dGhvcj5CcnVlbDwvQXV0aG9yPjxZZWFyPjIwMTc8L1llYXI+PFJl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PEVuZE5vdGU+PENpdGU+PEF1dGhvcj5CcnVlbDwvQXV0aG9yPjxZZWFyPjIwMTc8L1llYXI+PFJl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" w:tooltip="Bruel, 2017 #3019" w:history="1">
              <w:r w:rsidR="00354A5B" w:rsidRPr="00354A5B">
                <w:rPr>
                  <w:rStyle w:val="af6"/>
                </w:rPr>
                <w:t>1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6BB93F8F" w14:textId="1CF64882" w:rsidR="00F24E19" w:rsidRPr="003A645A" w:rsidRDefault="00F24E19" w:rsidP="008668C1">
            <w:r>
              <w:rPr>
                <w:rFonts w:hint="eastAsia"/>
              </w:rPr>
              <w:t>2017</w:t>
            </w:r>
          </w:p>
        </w:tc>
        <w:tc>
          <w:tcPr>
            <w:tcW w:w="992" w:type="dxa"/>
          </w:tcPr>
          <w:p w14:paraId="39E17D42" w14:textId="76E28946" w:rsidR="00F24E19" w:rsidRDefault="00F24E19" w:rsidP="008668C1">
            <w:r w:rsidRPr="003A645A">
              <w:t>Retrospective Study</w:t>
            </w:r>
          </w:p>
        </w:tc>
        <w:tc>
          <w:tcPr>
            <w:tcW w:w="709" w:type="dxa"/>
          </w:tcPr>
          <w:p w14:paraId="1A8F235F" w14:textId="185F8BC1" w:rsidR="00F24E19" w:rsidRDefault="00F24E19" w:rsidP="008668C1">
            <w:r w:rsidRPr="003604B7">
              <w:t xml:space="preserve">87 </w:t>
            </w:r>
          </w:p>
        </w:tc>
        <w:tc>
          <w:tcPr>
            <w:tcW w:w="1701" w:type="dxa"/>
          </w:tcPr>
          <w:p w14:paraId="004CB78D" w14:textId="10B40475" w:rsidR="00F24E19" w:rsidRDefault="004A5A15" w:rsidP="008668C1">
            <w:r>
              <w:rPr>
                <w:rFonts w:hint="eastAsia"/>
              </w:rPr>
              <w:t>63</w:t>
            </w:r>
          </w:p>
        </w:tc>
        <w:tc>
          <w:tcPr>
            <w:tcW w:w="850" w:type="dxa"/>
          </w:tcPr>
          <w:p w14:paraId="76E1D748" w14:textId="3BE8589E" w:rsidR="00F24E19" w:rsidRDefault="00F24E19" w:rsidP="008668C1">
            <w:r w:rsidRPr="00EA1EC0">
              <w:t>29±6.0</w:t>
            </w:r>
          </w:p>
        </w:tc>
        <w:tc>
          <w:tcPr>
            <w:tcW w:w="2268" w:type="dxa"/>
          </w:tcPr>
          <w:p w14:paraId="73B699A7" w14:textId="1E689E54" w:rsidR="00F24E19" w:rsidRDefault="00850A7A" w:rsidP="008668C1">
            <w:r w:rsidRPr="00850A7A">
              <w:rPr>
                <w:rFonts w:hint="eastAsia"/>
              </w:rPr>
              <w:t>4</w:t>
            </w:r>
            <w:r w:rsidRPr="00850A7A">
              <w:t xml:space="preserve"> (16%) and </w:t>
            </w:r>
            <w:r w:rsidRPr="00850A7A">
              <w:rPr>
                <w:rFonts w:hint="eastAsia"/>
              </w:rPr>
              <w:t>7</w:t>
            </w:r>
            <w:r w:rsidRPr="00850A7A">
              <w:t xml:space="preserve"> (8%) patients had a family or personal history of </w:t>
            </w:r>
            <w:proofErr w:type="spellStart"/>
            <w:r w:rsidRPr="00850A7A">
              <w:t>aHUS</w:t>
            </w:r>
            <w:proofErr w:type="spellEnd"/>
            <w:r w:rsidRPr="00850A7A">
              <w:t xml:space="preserve">, respectively, with the latter having episodes. </w:t>
            </w:r>
            <w:r w:rsidRPr="00850A7A"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 </w:t>
            </w:r>
            <w:r w:rsidRPr="00850A7A">
              <w:t xml:space="preserve">had a CFH variant, </w:t>
            </w:r>
            <w:r w:rsidRPr="00850A7A">
              <w:rPr>
                <w:rFonts w:hint="eastAsia"/>
              </w:rPr>
              <w:t>5</w:t>
            </w:r>
            <w:r w:rsidRPr="00850A7A">
              <w:t xml:space="preserve"> had</w:t>
            </w:r>
            <w:r>
              <w:rPr>
                <w:rFonts w:hint="eastAsia"/>
              </w:rPr>
              <w:t xml:space="preserve"> received </w:t>
            </w:r>
            <w:r w:rsidRPr="00850A7A">
              <w:t xml:space="preserve">PE, and </w:t>
            </w:r>
            <w:r w:rsidRPr="00850A7A">
              <w:rPr>
                <w:rFonts w:hint="eastAsia"/>
              </w:rPr>
              <w:t xml:space="preserve">2 </w:t>
            </w:r>
            <w:r w:rsidRPr="00850A7A">
              <w:t xml:space="preserve">had </w:t>
            </w:r>
            <w:proofErr w:type="spellStart"/>
            <w:r w:rsidRPr="00850A7A">
              <w:t>aHUS</w:t>
            </w:r>
            <w:proofErr w:type="spellEnd"/>
            <w:r w:rsidRPr="00850A7A">
              <w:t>-related stage 3 CKD</w:t>
            </w:r>
          </w:p>
        </w:tc>
        <w:tc>
          <w:tcPr>
            <w:tcW w:w="2552" w:type="dxa"/>
          </w:tcPr>
          <w:p w14:paraId="52539371" w14:textId="74F2AEA1" w:rsidR="00F24E19" w:rsidRDefault="001D5EBF" w:rsidP="008668C1">
            <w:r w:rsidRPr="001D5EBF">
              <w:t>Definition of HUS</w:t>
            </w:r>
            <w:r w:rsidR="00DF3DD4">
              <w:rPr>
                <w:rFonts w:hint="eastAsia"/>
              </w:rPr>
              <w:t xml:space="preserve"> </w:t>
            </w:r>
            <w:r w:rsidRPr="001D5EBF">
              <w:t>according to the referenced criteria</w:t>
            </w:r>
            <w:r w:rsidR="00DF3DD4" w:rsidRPr="00DF3DD4">
              <w:fldChar w:fldCharType="begin">
                <w:fldData xml:space="preserve">PEVuZE5vdGU+PENpdGU+PEF1dGhvcj5CcnVlbDwvQXV0aG9yPjxZZWFyPjIwMTc8L1llYXI+PFJl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PEVuZE5vdGU+PENpdGU+PEF1dGhvcj5CcnVlbDwvQXV0aG9yPjxZZWFyPjIwMTc8L1llYXI+PFJl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 w:rsidR="00DF3DD4" w:rsidRPr="00DF3DD4">
              <w:fldChar w:fldCharType="separate"/>
            </w:r>
            <w:r w:rsidR="004A5A15">
              <w:rPr>
                <w:noProof/>
              </w:rPr>
              <w:t>[</w:t>
            </w:r>
            <w:hyperlink w:anchor="_ENREF_1" w:tooltip="Bruel, 2017 #3019" w:history="1">
              <w:r w:rsidR="00354A5B" w:rsidRPr="00354A5B">
                <w:rPr>
                  <w:rStyle w:val="af6"/>
                </w:rPr>
                <w:t>1</w:t>
              </w:r>
            </w:hyperlink>
            <w:r w:rsidR="004A5A15">
              <w:rPr>
                <w:noProof/>
              </w:rPr>
              <w:t>]</w:t>
            </w:r>
            <w:r w:rsidR="00DF3DD4" w:rsidRPr="00DF3DD4">
              <w:fldChar w:fldCharType="end"/>
            </w:r>
          </w:p>
        </w:tc>
        <w:tc>
          <w:tcPr>
            <w:tcW w:w="2693" w:type="dxa"/>
          </w:tcPr>
          <w:p w14:paraId="1A2A4D01" w14:textId="7998D559" w:rsidR="00F24E19" w:rsidRPr="00797C51" w:rsidRDefault="00DF3DD4" w:rsidP="008668C1">
            <w:r w:rsidRPr="00DF3DD4">
              <w:t>Complement gene variants were detected in 49 patients (56%), predominantly in CFH (30%) and CFI (9%)</w:t>
            </w:r>
          </w:p>
        </w:tc>
        <w:tc>
          <w:tcPr>
            <w:tcW w:w="1559" w:type="dxa"/>
          </w:tcPr>
          <w:p w14:paraId="135094BD" w14:textId="2F31D7F1" w:rsidR="00F24E19" w:rsidRDefault="00F24E19" w:rsidP="008668C1">
            <w:r>
              <w:rPr>
                <w:rFonts w:hint="eastAsia"/>
              </w:rPr>
              <w:t>P-</w:t>
            </w:r>
            <w:proofErr w:type="spellStart"/>
            <w:r>
              <w:rPr>
                <w:rFonts w:hint="eastAsia"/>
              </w:rPr>
              <w:t>aHUS</w:t>
            </w:r>
            <w:proofErr w:type="spellEnd"/>
          </w:p>
        </w:tc>
        <w:tc>
          <w:tcPr>
            <w:tcW w:w="2552" w:type="dxa"/>
          </w:tcPr>
          <w:p w14:paraId="5ECF97AE" w14:textId="54D5F9D7" w:rsidR="00F24E19" w:rsidRDefault="004A15DD" w:rsidP="008668C1">
            <w:r w:rsidRPr="004A15DD">
              <w:t>Typical features of TMA were observed in kidney biopsies from eight patients, most of whom had normal platelet counts</w:t>
            </w:r>
          </w:p>
        </w:tc>
        <w:tc>
          <w:tcPr>
            <w:tcW w:w="1701" w:type="dxa"/>
          </w:tcPr>
          <w:p w14:paraId="2621DB9C" w14:textId="3D4FA948" w:rsidR="00F24E19" w:rsidRDefault="00F24E19" w:rsidP="008668C1">
            <w:r w:rsidRPr="00EA1EC0">
              <w:t>56 </w:t>
            </w:r>
            <w:r w:rsidR="002C6504" w:rsidRPr="002C6504">
              <w:t>patients</w:t>
            </w:r>
            <w:r w:rsidR="002C6504" w:rsidRPr="002C6504">
              <w:rPr>
                <w:rFonts w:hint="eastAsia"/>
              </w:rPr>
              <w:t xml:space="preserve"> </w:t>
            </w:r>
            <w:r w:rsidR="002C6504">
              <w:rPr>
                <w:rFonts w:hint="eastAsia"/>
              </w:rPr>
              <w:t xml:space="preserve">received </w:t>
            </w:r>
            <w:r>
              <w:rPr>
                <w:rFonts w:hint="eastAsia"/>
              </w:rPr>
              <w:t>PE/</w:t>
            </w:r>
            <w:r w:rsidRPr="00EA1EC0">
              <w:t>21</w:t>
            </w:r>
            <w:r>
              <w:rPr>
                <w:rFonts w:hint="eastAsia"/>
              </w:rPr>
              <w:t xml:space="preserve"> </w:t>
            </w:r>
            <w:r w:rsidRPr="00EA1EC0">
              <w:t>plasma infusions</w:t>
            </w:r>
            <w:r>
              <w:rPr>
                <w:rFonts w:hint="eastAsia"/>
              </w:rPr>
              <w:t>/</w:t>
            </w:r>
            <w:r w:rsidRPr="00EA1EC0">
              <w:rPr>
                <w:rFonts w:ascii="Cambria" w:hAnsi="Cambria"/>
                <w:color w:val="1B1B1B"/>
                <w:sz w:val="28"/>
                <w:szCs w:val="28"/>
                <w:shd w:val="clear" w:color="auto" w:fill="FFFFFF"/>
              </w:rPr>
              <w:t xml:space="preserve"> </w:t>
            </w:r>
            <w:r w:rsidRPr="00EA1EC0">
              <w:t xml:space="preserve">16 </w:t>
            </w:r>
            <w:r w:rsidR="00226B9F" w:rsidRPr="006F4F8B">
              <w:t>st</w:t>
            </w:r>
            <w:r w:rsidRPr="006F4F8B">
              <w:t>eroids </w:t>
            </w:r>
            <w:r>
              <w:rPr>
                <w:rFonts w:hint="eastAsia"/>
              </w:rPr>
              <w:t>/</w:t>
            </w:r>
            <w:r>
              <w:rPr>
                <w:rFonts w:ascii="Cambria" w:hAnsi="Cambria" w:hint="eastAsia"/>
                <w:color w:val="1B1B1B"/>
                <w:sz w:val="28"/>
                <w:szCs w:val="28"/>
                <w:shd w:val="clear" w:color="auto" w:fill="FFFFFF"/>
              </w:rPr>
              <w:t xml:space="preserve">4 </w:t>
            </w:r>
            <w:r w:rsidRPr="00EA1EC0">
              <w:t>eculizumab</w:t>
            </w:r>
          </w:p>
        </w:tc>
        <w:tc>
          <w:tcPr>
            <w:tcW w:w="2635" w:type="dxa"/>
          </w:tcPr>
          <w:p w14:paraId="036B6A2F" w14:textId="166B1DF6" w:rsidR="00F24E19" w:rsidRDefault="00F24E19" w:rsidP="008668C1">
            <w:r w:rsidRPr="00797C51">
              <w:t>41(53%)</w:t>
            </w:r>
            <w:r w:rsidR="002C6504">
              <w:rPr>
                <w:rFonts w:hint="eastAsia"/>
              </w:rPr>
              <w:t xml:space="preserve"> </w:t>
            </w:r>
            <w:r w:rsidRPr="00797C51">
              <w:t xml:space="preserve">patients reached ESRD, 15 (19%) had CKD, and 18 (28%) patients experienced </w:t>
            </w:r>
            <w:r w:rsidR="00CE00B1">
              <w:rPr>
                <w:rFonts w:hint="eastAsia"/>
              </w:rPr>
              <w:t>HUS</w:t>
            </w:r>
            <w:r w:rsidRPr="00797C51">
              <w:t xml:space="preserve"> relapse</w:t>
            </w:r>
            <w:r w:rsidR="00CE00B1">
              <w:rPr>
                <w:rFonts w:hint="eastAsia"/>
              </w:rPr>
              <w:t xml:space="preserve">, </w:t>
            </w:r>
            <w:r w:rsidR="002C6504">
              <w:rPr>
                <w:rFonts w:hint="eastAsia"/>
              </w:rPr>
              <w:t>24</w:t>
            </w:r>
            <w:r w:rsidRPr="00797C51">
              <w:t xml:space="preserve">(27%) received </w:t>
            </w:r>
            <w:r w:rsidR="00CE00B1">
              <w:rPr>
                <w:rFonts w:hint="eastAsia"/>
              </w:rPr>
              <w:t xml:space="preserve">RT </w:t>
            </w:r>
            <w:r w:rsidRPr="00797C51">
              <w:t xml:space="preserve">and recurrence of </w:t>
            </w:r>
            <w:r w:rsidR="00CE00B1">
              <w:rPr>
                <w:rFonts w:hint="eastAsia"/>
              </w:rPr>
              <w:t xml:space="preserve">HUS </w:t>
            </w:r>
            <w:r w:rsidRPr="00797C51">
              <w:t>occurred in 13 (54%) patients</w:t>
            </w:r>
          </w:p>
        </w:tc>
        <w:tc>
          <w:tcPr>
            <w:tcW w:w="1617" w:type="dxa"/>
          </w:tcPr>
          <w:p w14:paraId="118A71B9" w14:textId="0B982B0A" w:rsidR="00F24E19" w:rsidRDefault="00783044" w:rsidP="008668C1">
            <w:r w:rsidRPr="00783044">
              <w:t>14%</w:t>
            </w:r>
            <w:r w:rsidR="00477906" w:rsidRPr="00477906">
              <w:rPr>
                <w:rFonts w:hint="eastAsia"/>
              </w:rPr>
              <w:t>(11 cases)</w:t>
            </w:r>
            <w:r w:rsidRPr="00783044">
              <w:t xml:space="preserve"> fetal/neonatal death, 32%</w:t>
            </w:r>
            <w:r w:rsidR="00477906">
              <w:rPr>
                <w:rFonts w:hint="eastAsia"/>
              </w:rPr>
              <w:t>(</w:t>
            </w:r>
            <w:r w:rsidR="00477906" w:rsidRPr="00477906">
              <w:rPr>
                <w:rFonts w:ascii="Cambria" w:hAnsi="Cambria"/>
                <w:color w:val="1B1B1B"/>
                <w:sz w:val="28"/>
                <w:szCs w:val="28"/>
                <w:shd w:val="clear" w:color="auto" w:fill="FFFFFF"/>
              </w:rPr>
              <w:t xml:space="preserve"> </w:t>
            </w:r>
            <w:r w:rsidR="00477906" w:rsidRPr="00477906">
              <w:t>25 </w:t>
            </w:r>
            <w:r w:rsidR="00477906">
              <w:rPr>
                <w:rFonts w:hint="eastAsia"/>
              </w:rPr>
              <w:t>cases)</w:t>
            </w:r>
            <w:r w:rsidRPr="00783044">
              <w:t xml:space="preserve"> progressed to ESRD</w:t>
            </w:r>
            <w:r>
              <w:rPr>
                <w:rFonts w:hint="eastAsia"/>
              </w:rPr>
              <w:t xml:space="preserve"> </w:t>
            </w:r>
            <w:r w:rsidRPr="00783044">
              <w:t>within 3 months, and 19%</w:t>
            </w:r>
            <w:r w:rsidR="00477906">
              <w:rPr>
                <w:rFonts w:hint="eastAsia"/>
              </w:rPr>
              <w:t>(</w:t>
            </w:r>
            <w:r w:rsidR="00477906" w:rsidRPr="00477906">
              <w:t>15</w:t>
            </w:r>
            <w:r w:rsidR="00477906">
              <w:rPr>
                <w:rFonts w:hint="eastAsia"/>
              </w:rPr>
              <w:t xml:space="preserve"> cases)</w:t>
            </w:r>
            <w:r w:rsidRPr="00783044">
              <w:t xml:space="preserve"> developed CKD</w:t>
            </w:r>
          </w:p>
        </w:tc>
      </w:tr>
      <w:tr w:rsidR="008668C1" w14:paraId="1C5BFBD3" w14:textId="29A709B3" w:rsidTr="008668C1">
        <w:tc>
          <w:tcPr>
            <w:tcW w:w="993" w:type="dxa"/>
          </w:tcPr>
          <w:p w14:paraId="0D527672" w14:textId="764B630D" w:rsidR="00F24E19" w:rsidRDefault="00F24E19" w:rsidP="008668C1">
            <w:r w:rsidRPr="006B354B">
              <w:t>Ana Huerta</w:t>
            </w:r>
            <w:r>
              <w:rPr>
                <w:rFonts w:hint="eastAsia"/>
              </w:rPr>
              <w:t xml:space="preserve"> et al</w:t>
            </w:r>
            <w:r>
              <w:fldChar w:fldCharType="begin">
                <w:fldData xml:space="preserve">PEVuZE5vdGU+PENpdGU+PEF1dGhvcj5IdWVydGE8L0F1dGhvcj48WWVhcj4yMDE4PC9ZZWFyPjxS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PEVuZE5vdGU+PENpdGU+PEF1dGhvcj5IdWVydGE8L0F1dGhvcj48WWVhcj4yMDE4PC9ZZWFyPjxS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2" w:tooltip="Huerta, 2018 #3054" w:history="1">
              <w:r w:rsidR="00354A5B" w:rsidRPr="00354A5B">
                <w:rPr>
                  <w:rStyle w:val="af6"/>
                </w:rPr>
                <w:t>2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56BF6F1F" w14:textId="253F6BF4" w:rsidR="00F24E19" w:rsidRPr="006B354B" w:rsidRDefault="00474708" w:rsidP="008668C1">
            <w:r>
              <w:rPr>
                <w:rFonts w:hint="eastAsia"/>
              </w:rPr>
              <w:t>2018</w:t>
            </w:r>
          </w:p>
        </w:tc>
        <w:tc>
          <w:tcPr>
            <w:tcW w:w="992" w:type="dxa"/>
          </w:tcPr>
          <w:p w14:paraId="2F96A039" w14:textId="05B6F41B" w:rsidR="00F24E19" w:rsidRDefault="00F24E19" w:rsidP="008668C1">
            <w:r w:rsidRPr="006B354B">
              <w:t>Retrospective study</w:t>
            </w:r>
          </w:p>
        </w:tc>
        <w:tc>
          <w:tcPr>
            <w:tcW w:w="709" w:type="dxa"/>
          </w:tcPr>
          <w:p w14:paraId="408D7603" w14:textId="5C306F2D" w:rsidR="00F24E19" w:rsidRDefault="00F24E19" w:rsidP="008668C1">
            <w:r>
              <w:rPr>
                <w:rFonts w:hint="eastAsia"/>
              </w:rPr>
              <w:t>22</w:t>
            </w:r>
          </w:p>
        </w:tc>
        <w:tc>
          <w:tcPr>
            <w:tcW w:w="1701" w:type="dxa"/>
          </w:tcPr>
          <w:p w14:paraId="0DF519A0" w14:textId="22B9520C" w:rsidR="00F24E19" w:rsidRDefault="00F24E19" w:rsidP="008668C1">
            <w:r w:rsidRPr="00E17241">
              <w:t>16</w:t>
            </w:r>
          </w:p>
        </w:tc>
        <w:tc>
          <w:tcPr>
            <w:tcW w:w="850" w:type="dxa"/>
          </w:tcPr>
          <w:p w14:paraId="73B14FA8" w14:textId="4175586B" w:rsidR="00F24E19" w:rsidRDefault="00F24E19" w:rsidP="008668C1">
            <w:r w:rsidRPr="00E17241">
              <w:t>Median age 33.9 y (IQR 25–38)</w:t>
            </w:r>
          </w:p>
        </w:tc>
        <w:tc>
          <w:tcPr>
            <w:tcW w:w="2268" w:type="dxa"/>
          </w:tcPr>
          <w:p w14:paraId="6E6BFDCA" w14:textId="710B80D5" w:rsidR="00F24E19" w:rsidRDefault="00844A16" w:rsidP="008668C1">
            <w:r>
              <w:rPr>
                <w:rFonts w:hint="eastAsia"/>
              </w:rPr>
              <w:t>2</w:t>
            </w:r>
            <w:r w:rsidRPr="00844A16">
              <w:t xml:space="preserve"> patients had a history of abortion</w:t>
            </w:r>
          </w:p>
        </w:tc>
        <w:tc>
          <w:tcPr>
            <w:tcW w:w="2552" w:type="dxa"/>
          </w:tcPr>
          <w:p w14:paraId="67629224" w14:textId="646DD8BE" w:rsidR="00F24E19" w:rsidRDefault="00F24E19" w:rsidP="008668C1">
            <w:r w:rsidRPr="00E17241">
              <w:t>86% (19/22) had hypertension, 32% (7/22) neurologic symptoms, 18% (4/22) GI symptoms, 14% (3/22) cardiac involvement; 41% (9/22) required emergency hemodialysis</w:t>
            </w:r>
          </w:p>
        </w:tc>
        <w:tc>
          <w:tcPr>
            <w:tcW w:w="2693" w:type="dxa"/>
          </w:tcPr>
          <w:p w14:paraId="0EE4BC03" w14:textId="22A4FFD1" w:rsidR="00F24E19" w:rsidRDefault="00F24E19" w:rsidP="008668C1">
            <w:r w:rsidRPr="00ED46BA">
              <w:t>41% (9/22) carried pathogenic variants: CFHR1 14%(3/22), CFH 14%(3/22), C3 9%(2/22), CFI 4%(1/22)</w:t>
            </w:r>
          </w:p>
        </w:tc>
        <w:tc>
          <w:tcPr>
            <w:tcW w:w="1559" w:type="dxa"/>
          </w:tcPr>
          <w:p w14:paraId="2459C765" w14:textId="06D81A10" w:rsidR="00F24E19" w:rsidRDefault="00F24E19" w:rsidP="008668C1">
            <w:r w:rsidRPr="00501596">
              <w:t>P-</w:t>
            </w:r>
            <w:proofErr w:type="spellStart"/>
            <w:r w:rsidRPr="00501596">
              <w:t>aHUS</w:t>
            </w:r>
            <w:proofErr w:type="spellEnd"/>
          </w:p>
        </w:tc>
        <w:tc>
          <w:tcPr>
            <w:tcW w:w="2552" w:type="dxa"/>
          </w:tcPr>
          <w:p w14:paraId="1DAB1772" w14:textId="0D0877C4" w:rsidR="00F24E19" w:rsidRDefault="00F24E19" w:rsidP="008668C1">
            <w:r w:rsidRPr="0051033F">
              <w:t>10/11 biopsies showed typical TMA; 3 also had glomerulonephritis (2 C3GN, 1 IC-MPGN)</w:t>
            </w:r>
          </w:p>
        </w:tc>
        <w:tc>
          <w:tcPr>
            <w:tcW w:w="1701" w:type="dxa"/>
          </w:tcPr>
          <w:p w14:paraId="2738B12B" w14:textId="546AA56C" w:rsidR="00F24E19" w:rsidRDefault="00F24E19" w:rsidP="008668C1">
            <w:r w:rsidRPr="00C12817">
              <w:t>Eculizumab</w:t>
            </w:r>
            <w:r>
              <w:rPr>
                <w:rFonts w:hint="eastAsia"/>
              </w:rPr>
              <w:t>/PE/FFP</w:t>
            </w:r>
          </w:p>
        </w:tc>
        <w:tc>
          <w:tcPr>
            <w:tcW w:w="2635" w:type="dxa"/>
          </w:tcPr>
          <w:p w14:paraId="721A32E4" w14:textId="44C20EA1" w:rsidR="00F24E19" w:rsidRDefault="00F24E19" w:rsidP="008668C1">
            <w:r w:rsidRPr="00E21993">
              <w:rPr>
                <w:rFonts w:hint="eastAsia"/>
              </w:rPr>
              <w:t xml:space="preserve">3 </w:t>
            </w:r>
            <w:r w:rsidR="00D07903" w:rsidRPr="00D07903">
              <w:t>recovered</w:t>
            </w:r>
            <w:r w:rsidR="00D07903" w:rsidRPr="00D07903">
              <w:rPr>
                <w:rFonts w:hint="eastAsia"/>
              </w:rPr>
              <w:t xml:space="preserve"> </w:t>
            </w:r>
            <w:r w:rsidRPr="00E21993">
              <w:rPr>
                <w:rFonts w:hint="eastAsia"/>
              </w:rPr>
              <w:t>renal function, 13 HD,</w:t>
            </w:r>
            <w:r w:rsidR="00D07903">
              <w:rPr>
                <w:rFonts w:hint="eastAsia"/>
              </w:rPr>
              <w:t xml:space="preserve"> </w:t>
            </w:r>
            <w:r w:rsidRPr="00E21993">
              <w:rPr>
                <w:rFonts w:hint="eastAsia"/>
              </w:rPr>
              <w:t>6 ESRD</w:t>
            </w:r>
          </w:p>
        </w:tc>
        <w:tc>
          <w:tcPr>
            <w:tcW w:w="1617" w:type="dxa"/>
          </w:tcPr>
          <w:p w14:paraId="35CEA369" w14:textId="6520E1F0" w:rsidR="00F24E19" w:rsidRDefault="00F24E19" w:rsidP="008668C1">
            <w:r w:rsidRPr="00FB5895">
              <w:t>19 healthy infants, 2 low-birth-weight, 1 miscarriage</w:t>
            </w:r>
          </w:p>
        </w:tc>
      </w:tr>
      <w:tr w:rsidR="008668C1" w14:paraId="49AF0FB1" w14:textId="1877A87F" w:rsidTr="008668C1">
        <w:tc>
          <w:tcPr>
            <w:tcW w:w="993" w:type="dxa"/>
          </w:tcPr>
          <w:p w14:paraId="0FD89FB4" w14:textId="2796F608" w:rsidR="00F24E19" w:rsidRDefault="00F24E19" w:rsidP="008668C1">
            <w:r w:rsidRPr="00082205">
              <w:t>Fadi Fakhouri</w:t>
            </w:r>
            <w:r>
              <w:rPr>
                <w:rFonts w:hint="eastAsia"/>
              </w:rPr>
              <w:t xml:space="preserve"> </w:t>
            </w:r>
            <w:r w:rsidRPr="00252CC6"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&lt;EndNote&gt;&lt;Cite&gt;&lt;Author&gt;Fakhouri&lt;/Author&gt;&lt;Year&gt;2010&lt;/Year&gt;&lt;RecNum&gt;3057&lt;/RecNum&gt;&lt;DisplayText&gt;[3]&lt;/DisplayText&gt;&lt;record&gt;&lt;rec-number&gt;3057&lt;/rec-number&gt;&lt;foreign-keys&gt;&lt;key app="EN" db-id="pf29wtfrlvzaprevz01pdaeyvzefffsafr09" timestamp="1758520978"&gt;3057&lt;/key&gt;&lt;/foreign-keys&gt;&lt;ref-type name="Journal Article"&gt;17&lt;/ref-type&gt;&lt;contributors&gt;&lt;authors&gt;&lt;author&gt;Fakhouri, F.&lt;/author&gt;&lt;author&gt;Roumenina, L.&lt;/author&gt;&lt;author&gt;Provot, F.&lt;/author&gt;&lt;author&gt;Sallée, M.&lt;/author&gt;&lt;author&gt;Caillard, S.&lt;/author&gt;&lt;author&gt;Couzi, L.&lt;/author&gt;&lt;author&gt;Essig, M.&lt;/author&gt;&lt;author&gt;Ribes, D.&lt;/author&gt;&lt;author&gt;Dragon-Durey, M. A.&lt;/author&gt;&lt;author&gt;Bridoux, F.&lt;/author&gt;&lt;author&gt;Rondeau, E.&lt;/author&gt;&lt;author&gt;Frémeaux-Bacchi, V.&lt;/author&gt;&lt;/authors&gt;&lt;/contributors&gt;&lt;auth-address&gt;Department of Nephrology and UMR 643, CHU de Nantes, Paris, France.&lt;/auth-address&gt;&lt;titles&gt;&lt;title&gt;Pregnancy-associated hemolytic uremic syndrome revisited in the era of complement gene mutations&lt;/title&gt;&lt;secondary-title&gt;J Am Soc Nephrol&lt;/secondary-title&gt;&lt;/titles&gt;&lt;pages&gt;859-67&lt;/pages&gt;&lt;volume&gt;21&lt;/volume&gt;&lt;number&gt;5&lt;/number&gt;&lt;edition&gt;2010/03/06&lt;/edition&gt;&lt;keywords&gt;&lt;keyword&gt;Adult&lt;/keyword&gt;&lt;keyword&gt;Complement C3 Convertase, Alternative Pathway/genetics/*metabolism&lt;/keyword&gt;&lt;keyword&gt;Female&lt;/keyword&gt;&lt;keyword&gt;Hemolytic-Uremic Syndrome/*enzymology/genetics&lt;/keyword&gt;&lt;keyword&gt;Humans&lt;/keyword&gt;&lt;keyword&gt;Pregnancy&lt;/keyword&gt;&lt;keyword&gt;Pregnancy Complications, Hematologic/*enzymology/genetics&lt;/keyword&gt;&lt;keyword&gt;Pregnancy Outcome&lt;/keyword&gt;&lt;keyword&gt;Retrospective Studies&lt;/keyword&gt;&lt;keyword&gt;Young Adult&lt;/keyword&gt;&lt;/keywords&gt;&lt;dates&gt;&lt;year&gt;2010&lt;/year&gt;&lt;pub-dates&gt;&lt;date&gt;May&lt;/date&gt;&lt;/pub-dates&gt;&lt;/dates&gt;&lt;isbn&gt;1046-6673 (Print)&amp;#xD;1046-6673&lt;/isbn&gt;&lt;accession-num&gt;20203157&lt;/accession-num&gt;&lt;urls&gt;&lt;/urls&gt;&lt;custom2&gt;PMC2865741&lt;/custom2&gt;&lt;electronic-resource-num&gt;10.1681/asn.2009070706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3" w:tooltip="Fakhouri, 2010 #3057" w:history="1">
              <w:r w:rsidR="00354A5B" w:rsidRPr="00354A5B">
                <w:rPr>
                  <w:rStyle w:val="af6"/>
                </w:rPr>
                <w:t>3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4E52C0EA" w14:textId="590494C1" w:rsidR="00F24E19" w:rsidRPr="00082205" w:rsidRDefault="00474708" w:rsidP="008668C1">
            <w:r>
              <w:rPr>
                <w:rFonts w:hint="eastAsia"/>
              </w:rPr>
              <w:t>2010</w:t>
            </w:r>
          </w:p>
        </w:tc>
        <w:tc>
          <w:tcPr>
            <w:tcW w:w="992" w:type="dxa"/>
          </w:tcPr>
          <w:p w14:paraId="04736BE6" w14:textId="0916E4C3" w:rsidR="00F24E19" w:rsidRDefault="00F24E19" w:rsidP="008668C1">
            <w:r w:rsidRPr="00082205">
              <w:t>Observational Study</w:t>
            </w:r>
          </w:p>
        </w:tc>
        <w:tc>
          <w:tcPr>
            <w:tcW w:w="709" w:type="dxa"/>
          </w:tcPr>
          <w:p w14:paraId="5AFF102C" w14:textId="47244B95" w:rsidR="00F24E19" w:rsidRDefault="00F24E19" w:rsidP="008668C1">
            <w:r>
              <w:rPr>
                <w:rFonts w:hint="eastAsia"/>
              </w:rPr>
              <w:t>21</w:t>
            </w:r>
          </w:p>
        </w:tc>
        <w:tc>
          <w:tcPr>
            <w:tcW w:w="1701" w:type="dxa"/>
          </w:tcPr>
          <w:p w14:paraId="061C5BFA" w14:textId="5A0000C8" w:rsidR="00F24E19" w:rsidRDefault="00F24E19" w:rsidP="008668C1">
            <w:r w:rsidRPr="000A5513">
              <w:t>15</w:t>
            </w:r>
          </w:p>
        </w:tc>
        <w:tc>
          <w:tcPr>
            <w:tcW w:w="850" w:type="dxa"/>
          </w:tcPr>
          <w:p w14:paraId="4E776EC9" w14:textId="1FC2DFCC" w:rsidR="00F24E19" w:rsidRDefault="00F24E19" w:rsidP="008668C1">
            <w:r>
              <w:rPr>
                <w:rFonts w:hint="eastAsia"/>
              </w:rPr>
              <w:t xml:space="preserve">26 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 xml:space="preserve"> 5</w:t>
            </w:r>
          </w:p>
        </w:tc>
        <w:tc>
          <w:tcPr>
            <w:tcW w:w="2268" w:type="dxa"/>
          </w:tcPr>
          <w:p w14:paraId="1330BEE6" w14:textId="619C9704" w:rsidR="00F24E19" w:rsidRDefault="00F24E19" w:rsidP="008668C1">
            <w:r w:rsidRPr="000A5513">
              <w:t>15 cases (79%) developed the disease postpartum; 4 cases developed it at 4, 28, 29, and 36 weeks of pregnancy, respectively; 2 cases had unknown onset time.</w:t>
            </w:r>
          </w:p>
        </w:tc>
        <w:tc>
          <w:tcPr>
            <w:tcW w:w="2552" w:type="dxa"/>
          </w:tcPr>
          <w:p w14:paraId="09AE48F5" w14:textId="0FCF1C1B" w:rsidR="00F24E19" w:rsidRDefault="00F24E19" w:rsidP="008668C1">
            <w:r>
              <w:rPr>
                <w:rFonts w:hint="eastAsia"/>
              </w:rPr>
              <w:t>/</w:t>
            </w:r>
          </w:p>
        </w:tc>
        <w:tc>
          <w:tcPr>
            <w:tcW w:w="2693" w:type="dxa"/>
          </w:tcPr>
          <w:p w14:paraId="09014031" w14:textId="5323AAA6" w:rsidR="00F24E19" w:rsidRDefault="00F24E19" w:rsidP="008668C1">
            <w:r w:rsidRPr="00026CC3">
              <w:t>10 cases of CFB variants, 3 of CFI, 1 of MCP , 2 of C3 , and 2 with more than one variant</w:t>
            </w:r>
          </w:p>
        </w:tc>
        <w:tc>
          <w:tcPr>
            <w:tcW w:w="1559" w:type="dxa"/>
          </w:tcPr>
          <w:p w14:paraId="664A2784" w14:textId="4FFC3D9B" w:rsidR="00F24E19" w:rsidRDefault="00F24E19" w:rsidP="008668C1">
            <w:r w:rsidRPr="00CD26BC">
              <w:t>P-</w:t>
            </w:r>
            <w:proofErr w:type="spellStart"/>
            <w:r w:rsidRPr="00CD26BC">
              <w:t>aHUS</w:t>
            </w:r>
            <w:proofErr w:type="spellEnd"/>
          </w:p>
        </w:tc>
        <w:tc>
          <w:tcPr>
            <w:tcW w:w="2552" w:type="dxa"/>
          </w:tcPr>
          <w:p w14:paraId="285F0CB4" w14:textId="1475477F" w:rsidR="00F24E19" w:rsidRDefault="00F24E19" w:rsidP="008668C1">
            <w:r w:rsidRPr="003A3FA8">
              <w:t xml:space="preserve">8 renal biopsies showed typical TMA features (arteriolar and capillary thrombi, double contours, and </w:t>
            </w:r>
            <w:proofErr w:type="spellStart"/>
            <w:r w:rsidRPr="003A3FA8">
              <w:t>mesangiolysis</w:t>
            </w:r>
            <w:proofErr w:type="spellEnd"/>
            <w:r w:rsidRPr="003A3FA8">
              <w:t>)</w:t>
            </w:r>
          </w:p>
        </w:tc>
        <w:tc>
          <w:tcPr>
            <w:tcW w:w="1701" w:type="dxa"/>
          </w:tcPr>
          <w:p w14:paraId="7F2E69AE" w14:textId="7B60504B" w:rsidR="00F24E19" w:rsidRDefault="00F24E19" w:rsidP="008668C1">
            <w:r>
              <w:rPr>
                <w:rFonts w:hint="eastAsia"/>
              </w:rPr>
              <w:t>PE/FFP/IVIg/Cs</w:t>
            </w:r>
          </w:p>
        </w:tc>
        <w:tc>
          <w:tcPr>
            <w:tcW w:w="2635" w:type="dxa"/>
          </w:tcPr>
          <w:p w14:paraId="36FCA66E" w14:textId="217EE4A8" w:rsidR="00F24E19" w:rsidRDefault="00F24E19" w:rsidP="008668C1">
            <w:r w:rsidRPr="00056142">
              <w:t>17 cases of ESRD (3 with RT), 3 cases of CKD, 1 case of CR</w:t>
            </w:r>
          </w:p>
        </w:tc>
        <w:tc>
          <w:tcPr>
            <w:tcW w:w="1617" w:type="dxa"/>
          </w:tcPr>
          <w:p w14:paraId="2C19B37D" w14:textId="72447D78" w:rsidR="00F24E19" w:rsidRDefault="00F24E19" w:rsidP="008668C1">
            <w:r w:rsidRPr="003A3FA8">
              <w:t>16 pregnancy outcomes were live births, 1 case</w:t>
            </w:r>
            <w:r>
              <w:rPr>
                <w:rFonts w:hint="eastAsia"/>
              </w:rPr>
              <w:t xml:space="preserve"> </w:t>
            </w:r>
            <w:r w:rsidRPr="003A3FA8">
              <w:t>had early fetal loss, and 3</w:t>
            </w:r>
            <w:r w:rsidR="002C7134">
              <w:rPr>
                <w:rFonts w:hint="eastAsia"/>
              </w:rPr>
              <w:t xml:space="preserve"> </w:t>
            </w:r>
            <w:r w:rsidRPr="003A3FA8">
              <w:t>had unknown pregnancy outcomes</w:t>
            </w:r>
          </w:p>
        </w:tc>
      </w:tr>
      <w:tr w:rsidR="008668C1" w14:paraId="60E0F7B3" w14:textId="77777777" w:rsidTr="008668C1">
        <w:tc>
          <w:tcPr>
            <w:tcW w:w="993" w:type="dxa"/>
          </w:tcPr>
          <w:p w14:paraId="18AE978E" w14:textId="3AEC9C00" w:rsidR="00BB2FAE" w:rsidRDefault="00BB2FAE" w:rsidP="008668C1">
            <w:r w:rsidRPr="00BE12BB">
              <w:t>Martina Gaggl</w:t>
            </w:r>
            <w:r>
              <w:rPr>
                <w:rFonts w:hint="eastAsia"/>
              </w:rPr>
              <w:t xml:space="preserve"> et al</w:t>
            </w:r>
            <w:r>
              <w:fldChar w:fldCharType="begin">
                <w:fldData xml:space="preserve">PEVuZE5vdGU+PENpdGU+PEF1dGhvcj5HYWdnbDwvQXV0aG9yPjxZZWFyPjIwMTg8L1llYXI+PFJl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PEVuZE5vdGU+PENpdGU+PEF1dGhvcj5HYWdnbDwvQXV0aG9yPjxZZWFyPjIwMTg8L1llYXI+PFJl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4" w:tooltip="Gaggl, 2018 #3024" w:history="1">
              <w:r w:rsidR="00354A5B" w:rsidRPr="00354A5B">
                <w:rPr>
                  <w:rStyle w:val="af6"/>
                </w:rPr>
                <w:t>4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05DBF88E" w14:textId="46047FFA" w:rsidR="00BB2FAE" w:rsidRPr="007F1ABE" w:rsidRDefault="00BB2FAE" w:rsidP="008668C1">
            <w:r>
              <w:rPr>
                <w:rFonts w:hint="eastAsia"/>
              </w:rPr>
              <w:t>2018</w:t>
            </w:r>
          </w:p>
        </w:tc>
        <w:tc>
          <w:tcPr>
            <w:tcW w:w="992" w:type="dxa"/>
          </w:tcPr>
          <w:p w14:paraId="7CF8DF0D" w14:textId="0B05F17E" w:rsidR="00BB2FAE" w:rsidRDefault="00807B38" w:rsidP="008668C1">
            <w:r w:rsidRPr="007F1ABE">
              <w:t>Prospective</w:t>
            </w:r>
            <w:r w:rsidR="00BB2FAE" w:rsidRPr="007F1ABE">
              <w:t xml:space="preserve"> study</w:t>
            </w:r>
          </w:p>
        </w:tc>
        <w:tc>
          <w:tcPr>
            <w:tcW w:w="709" w:type="dxa"/>
          </w:tcPr>
          <w:p w14:paraId="7291E5F6" w14:textId="7DD7B358" w:rsidR="00BB2FAE" w:rsidRDefault="00BB2FAE" w:rsidP="008668C1">
            <w:r>
              <w:rPr>
                <w:rFonts w:hint="eastAsia"/>
              </w:rPr>
              <w:t>14</w:t>
            </w:r>
          </w:p>
        </w:tc>
        <w:tc>
          <w:tcPr>
            <w:tcW w:w="1701" w:type="dxa"/>
          </w:tcPr>
          <w:p w14:paraId="62301277" w14:textId="037F4C52" w:rsidR="00BB2FAE" w:rsidRDefault="00736272" w:rsidP="008668C1">
            <w:r>
              <w:rPr>
                <w:rFonts w:hint="eastAsia"/>
              </w:rPr>
              <w:t>4</w:t>
            </w:r>
          </w:p>
        </w:tc>
        <w:tc>
          <w:tcPr>
            <w:tcW w:w="850" w:type="dxa"/>
          </w:tcPr>
          <w:p w14:paraId="6941420F" w14:textId="13DFC80B" w:rsidR="00BB2FAE" w:rsidRDefault="00BB2FAE" w:rsidP="008668C1">
            <w:r w:rsidRPr="00B64BB0">
              <w:t>29</w:t>
            </w:r>
            <w:r>
              <w:rPr>
                <w:rFonts w:hint="eastAsia"/>
              </w:rPr>
              <w:t>±</w:t>
            </w:r>
            <w:r w:rsidRPr="00B64BB0">
              <w:t>12</w:t>
            </w:r>
          </w:p>
        </w:tc>
        <w:tc>
          <w:tcPr>
            <w:tcW w:w="2268" w:type="dxa"/>
          </w:tcPr>
          <w:p w14:paraId="079029B2" w14:textId="568E53F6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2552" w:type="dxa"/>
          </w:tcPr>
          <w:p w14:paraId="409C48E3" w14:textId="2D37EB18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2693" w:type="dxa"/>
          </w:tcPr>
          <w:p w14:paraId="46A50149" w14:textId="53CC766B" w:rsidR="00BB2FAE" w:rsidRDefault="00841CD0" w:rsidP="008668C1">
            <w:r w:rsidRPr="00841CD0">
              <w:t>71% (10/14) had identified mutations in genes for complement alternative pathway proteins or their regulators.</w:t>
            </w:r>
          </w:p>
        </w:tc>
        <w:tc>
          <w:tcPr>
            <w:tcW w:w="1559" w:type="dxa"/>
          </w:tcPr>
          <w:p w14:paraId="432F18AC" w14:textId="5D2EBBBE" w:rsidR="00BB2FAE" w:rsidRDefault="00BB2FAE" w:rsidP="008668C1">
            <w:r w:rsidRPr="00CF25AB">
              <w:rPr>
                <w:rFonts w:hint="eastAsia"/>
              </w:rPr>
              <w:t>P-</w:t>
            </w:r>
            <w:proofErr w:type="spellStart"/>
            <w:r w:rsidRPr="00CF25AB">
              <w:rPr>
                <w:rFonts w:hint="eastAsia"/>
              </w:rPr>
              <w:t>aHUS</w:t>
            </w:r>
            <w:proofErr w:type="spellEnd"/>
          </w:p>
        </w:tc>
        <w:tc>
          <w:tcPr>
            <w:tcW w:w="2552" w:type="dxa"/>
          </w:tcPr>
          <w:p w14:paraId="00D25F72" w14:textId="18B802BE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21A44D8A" w14:textId="0BBF52D8" w:rsidR="00BB2FAE" w:rsidRDefault="00BB2FAE" w:rsidP="008668C1">
            <w:r>
              <w:rPr>
                <w:rFonts w:hint="eastAsia"/>
              </w:rPr>
              <w:t>PE</w:t>
            </w:r>
          </w:p>
        </w:tc>
        <w:tc>
          <w:tcPr>
            <w:tcW w:w="2635" w:type="dxa"/>
          </w:tcPr>
          <w:p w14:paraId="373F78A8" w14:textId="7B73D911" w:rsidR="00BB2FAE" w:rsidRDefault="00BB2FAE" w:rsidP="008668C1">
            <w:r w:rsidRPr="0037107B">
              <w:t>2 cases with normal renal function, 4 cases of CKD, and 8 cases of ESRD</w:t>
            </w:r>
          </w:p>
        </w:tc>
        <w:tc>
          <w:tcPr>
            <w:tcW w:w="1617" w:type="dxa"/>
          </w:tcPr>
          <w:p w14:paraId="19049BFD" w14:textId="63FC2BBF" w:rsidR="00BB2FAE" w:rsidRDefault="00807B38" w:rsidP="008668C1">
            <w:r>
              <w:rPr>
                <w:rFonts w:hint="eastAsia"/>
              </w:rPr>
              <w:t xml:space="preserve">11 </w:t>
            </w:r>
            <w:r w:rsidRPr="00807B38">
              <w:t xml:space="preserve">live births, </w:t>
            </w:r>
            <w:r>
              <w:rPr>
                <w:rFonts w:hint="eastAsia"/>
              </w:rPr>
              <w:t>2</w:t>
            </w:r>
            <w:r w:rsidRPr="00807B38">
              <w:t xml:space="preserve"> spontaneous abortions,</w:t>
            </w:r>
            <w:r>
              <w:rPr>
                <w:rFonts w:hint="eastAsia"/>
              </w:rPr>
              <w:t xml:space="preserve"> 1</w:t>
            </w:r>
            <w:r w:rsidRPr="00807B38">
              <w:t xml:space="preserve"> stillbirth</w:t>
            </w:r>
          </w:p>
        </w:tc>
      </w:tr>
      <w:tr w:rsidR="008668C1" w14:paraId="333805F0" w14:textId="77777777" w:rsidTr="008668C1">
        <w:tc>
          <w:tcPr>
            <w:tcW w:w="993" w:type="dxa"/>
          </w:tcPr>
          <w:p w14:paraId="318B701C" w14:textId="072D25B3" w:rsidR="00BB2FAE" w:rsidRDefault="00BB2FAE" w:rsidP="008668C1">
            <w:r w:rsidRPr="00053D39">
              <w:t>J H Brown</w:t>
            </w:r>
            <w:r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&lt;EndNote&gt;&lt;Cite&gt;&lt;Author&gt;Brown&lt;/Author&gt;&lt;Year&gt;2012&lt;/Year&gt;&lt;RecNum&gt;3068&lt;/RecNum&gt;&lt;DisplayText&gt;[5]&lt;/DisplayText&gt;&lt;record&gt;&lt;rec-number&gt;3068&lt;/rec-number&gt;&lt;foreign-keys&gt;&lt;key app="EN" db-id="pf29wtfrlvzaprevz01pdaeyvzefffsafr09" timestamp="1758761811"&gt;3068&lt;/key&gt;&lt;/foreign-keys&gt;&lt;ref-type name="Journal Article"&gt;17&lt;/ref-type&gt;&lt;contributors&gt;&lt;authors&gt;&lt;author&gt;Brown, J. H.&lt;/author&gt;&lt;author&gt;Tellez, J.&lt;/author&gt;&lt;author&gt;Wilson, V.&lt;/author&gt;&lt;author&gt;Mackie, I. J.&lt;/author&gt;&lt;author&gt;Scully, M.&lt;/author&gt;&lt;author&gt;Tredger, M. M.&lt;/author&gt;&lt;author&gt;Moore, I.&lt;/author&gt;&lt;author&gt;McDougall, N. I.&lt;/author&gt;&lt;author&gt;Strain, L.&lt;/author&gt;&lt;author&gt;Marchbank, K. J.&lt;/author&gt;&lt;author&gt;Sheerin, N. S.&lt;/author&gt;&lt;author&gt;O&amp;apos;Grady, J.&lt;/author&gt;&lt;author&gt;Harris, C. L.&lt;/author&gt;&lt;author&gt;Goodship, T. H.&lt;/author&gt;&lt;/authors&gt;&lt;/contributors&gt;&lt;auth-address&gt;Renal Unit, Belfast City Hospital, Belfast Health and Social Care Trust, Belfast, United Kingdom.&lt;/auth-address&gt;&lt;titles&gt;&lt;title&gt;Postpartum aHUS secondary to a genetic abnormality in factor H acquired through liver transplantation&lt;/title&gt;&lt;secondary-title&gt;Am J Transplant&lt;/secondary-title&gt;&lt;/titles&gt;&lt;pages&gt;1632-6&lt;/pages&gt;&lt;volume&gt;12&lt;/volume&gt;&lt;number&gt;6&lt;/number&gt;&lt;edition&gt;2012/03/17&lt;/edition&gt;&lt;keywords&gt;&lt;keyword&gt;Adult&lt;/keyword&gt;&lt;keyword&gt;Budd-Chiari Syndrome/surgery&lt;/keyword&gt;&lt;keyword&gt;Complement Factor H/*genetics&lt;/keyword&gt;&lt;keyword&gt;Female&lt;/keyword&gt;&lt;keyword&gt;Homozygote&lt;/keyword&gt;&lt;keyword&gt;Humans&lt;/keyword&gt;&lt;keyword&gt;*Liver Transplantation&lt;/keyword&gt;&lt;keyword&gt;*Postpartum Period&lt;/keyword&gt;&lt;/keywords&gt;&lt;dates&gt;&lt;year&gt;2012&lt;/year&gt;&lt;pub-dates&gt;&lt;date&gt;Jun&lt;/date&gt;&lt;/pub-dates&gt;&lt;/dates&gt;&lt;isbn&gt;1600-6135&lt;/isbn&gt;&lt;accession-num&gt;22420623&lt;/accession-num&gt;&lt;urls&gt;&lt;/urls&gt;&lt;electronic-resource-num&gt;10.1111/j.1600-6143.2012.03991.x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5" w:tooltip="Brown, 2012 #3068" w:history="1">
              <w:r w:rsidR="00354A5B" w:rsidRPr="00354A5B">
                <w:rPr>
                  <w:rStyle w:val="af6"/>
                </w:rPr>
                <w:t>5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0ADE6E52" w14:textId="10184FA8" w:rsidR="00BB2FAE" w:rsidRPr="00053D39" w:rsidRDefault="00BB2FAE" w:rsidP="008668C1">
            <w:r>
              <w:rPr>
                <w:rFonts w:hint="eastAsia"/>
              </w:rPr>
              <w:t>2012</w:t>
            </w:r>
          </w:p>
        </w:tc>
        <w:tc>
          <w:tcPr>
            <w:tcW w:w="992" w:type="dxa"/>
          </w:tcPr>
          <w:p w14:paraId="4D58B318" w14:textId="62DB1C6D" w:rsidR="00BB2FAE" w:rsidRDefault="00BB2FAE" w:rsidP="008668C1">
            <w:r w:rsidRPr="00053D39">
              <w:rPr>
                <w:rFonts w:hint="eastAsia"/>
              </w:rPr>
              <w:t>C</w:t>
            </w:r>
            <w:r w:rsidRPr="00053D39">
              <w:t>ase</w:t>
            </w:r>
            <w:r w:rsidRPr="00053D39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5EDB8026" w14:textId="36CB68B6" w:rsidR="00BB2FAE" w:rsidRDefault="00D250CB" w:rsidP="008668C1">
            <w:r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 w14:paraId="25D0293E" w14:textId="029758BF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3DCAF788" w14:textId="1C1333E3" w:rsidR="00BB2FAE" w:rsidRDefault="00BB2FAE" w:rsidP="008668C1">
            <w:r w:rsidRPr="009C2558">
              <w:t> 2</w:t>
            </w:r>
            <w:r>
              <w:rPr>
                <w:rFonts w:hint="eastAsia"/>
              </w:rPr>
              <w:t>6</w:t>
            </w:r>
          </w:p>
        </w:tc>
        <w:tc>
          <w:tcPr>
            <w:tcW w:w="2268" w:type="dxa"/>
          </w:tcPr>
          <w:p w14:paraId="2E86E53D" w14:textId="10F48F4D" w:rsidR="00BB2FAE" w:rsidRDefault="00BB2FAE" w:rsidP="008668C1">
            <w:r w:rsidRPr="000C434E">
              <w:t>Liver transplantation</w:t>
            </w:r>
          </w:p>
        </w:tc>
        <w:tc>
          <w:tcPr>
            <w:tcW w:w="2552" w:type="dxa"/>
          </w:tcPr>
          <w:p w14:paraId="08151DEB" w14:textId="32A54BD7" w:rsidR="00BB2FAE" w:rsidRDefault="00697EEF" w:rsidP="008668C1">
            <w:r w:rsidRPr="00822B56">
              <w:t xml:space="preserve">Nausea, </w:t>
            </w:r>
            <w:r w:rsidR="00BB2FAE" w:rsidRPr="00822B56">
              <w:t>vomiting and oliguria</w:t>
            </w:r>
          </w:p>
        </w:tc>
        <w:tc>
          <w:tcPr>
            <w:tcW w:w="2693" w:type="dxa"/>
          </w:tcPr>
          <w:p w14:paraId="2D298229" w14:textId="6A03FF31" w:rsidR="00BB2FAE" w:rsidRDefault="00697EEF" w:rsidP="008668C1">
            <w:r w:rsidRPr="001E1AE7">
              <w:t>The</w:t>
            </w:r>
            <w:r w:rsidR="00BB2FAE" w:rsidRPr="001E1AE7">
              <w:t xml:space="preserve"> recipient and donor were heterozygous for CFH c.1204T&gt;C (p.Tyr402His), in addition to the recipient </w:t>
            </w:r>
            <w:r w:rsidR="00BB2FAE" w:rsidRPr="001E1AE7">
              <w:lastRenderedPageBreak/>
              <w:t>being homozygous for the high-risk CD46 GGAAC haplotype and the donor having a heterozygous CFH nonsense mutation (c.1107G&gt;A; p.Trp369Stop)</w:t>
            </w:r>
          </w:p>
        </w:tc>
        <w:tc>
          <w:tcPr>
            <w:tcW w:w="1559" w:type="dxa"/>
          </w:tcPr>
          <w:p w14:paraId="2C7324CE" w14:textId="132A6E5E" w:rsidR="00BB2FAE" w:rsidRDefault="00BB2FAE" w:rsidP="008668C1">
            <w:proofErr w:type="spellStart"/>
            <w:r>
              <w:rPr>
                <w:rFonts w:hint="eastAsia"/>
              </w:rPr>
              <w:lastRenderedPageBreak/>
              <w:t>aHUS</w:t>
            </w:r>
            <w:proofErr w:type="spellEnd"/>
          </w:p>
        </w:tc>
        <w:tc>
          <w:tcPr>
            <w:tcW w:w="2552" w:type="dxa"/>
          </w:tcPr>
          <w:p w14:paraId="5857B85E" w14:textId="2C8F6404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3848DD91" w14:textId="5BAE001F" w:rsidR="00BB2FAE" w:rsidRDefault="00697EEF" w:rsidP="008668C1">
            <w:r w:rsidRPr="001165DA">
              <w:t>Hem</w:t>
            </w:r>
            <w:r w:rsidR="00BB2FAE" w:rsidRPr="001165DA">
              <w:t>odialysis</w:t>
            </w:r>
            <w:r w:rsidR="00AF014F">
              <w:rPr>
                <w:rFonts w:hint="eastAsia"/>
              </w:rPr>
              <w:t>/</w:t>
            </w:r>
            <w:r w:rsidR="00BB2FAE">
              <w:rPr>
                <w:rFonts w:hint="eastAsia"/>
              </w:rPr>
              <w:t>PE</w:t>
            </w:r>
          </w:p>
        </w:tc>
        <w:tc>
          <w:tcPr>
            <w:tcW w:w="2635" w:type="dxa"/>
          </w:tcPr>
          <w:p w14:paraId="5E68E156" w14:textId="71A5E2F6" w:rsidR="00BB2FAE" w:rsidRDefault="00BB2FAE" w:rsidP="008668C1">
            <w:r w:rsidRPr="002B7B75">
              <w:t>Long-term hemodialysis</w:t>
            </w:r>
          </w:p>
        </w:tc>
        <w:tc>
          <w:tcPr>
            <w:tcW w:w="1617" w:type="dxa"/>
          </w:tcPr>
          <w:p w14:paraId="78997C07" w14:textId="17C23C7C" w:rsidR="00BB2FAE" w:rsidRDefault="00BB2FAE" w:rsidP="008668C1">
            <w:r>
              <w:rPr>
                <w:rFonts w:hint="eastAsia"/>
              </w:rPr>
              <w:t>/</w:t>
            </w:r>
          </w:p>
        </w:tc>
      </w:tr>
      <w:tr w:rsidR="008668C1" w14:paraId="54EAA596" w14:textId="77777777" w:rsidTr="008668C1">
        <w:tc>
          <w:tcPr>
            <w:tcW w:w="993" w:type="dxa"/>
          </w:tcPr>
          <w:p w14:paraId="0748A986" w14:textId="0BF5144B" w:rsidR="00BB2FAE" w:rsidRDefault="00BB2FAE" w:rsidP="008668C1">
            <w:r w:rsidRPr="00672750">
              <w:t>Stefan Zschiedrich</w:t>
            </w:r>
            <w:r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&lt;EndNote&gt;&lt;Cite&gt;&lt;Author&gt;Zschiedrich&lt;/Author&gt;&lt;Year&gt;2013&lt;/Year&gt;&lt;RecNum&gt;3069&lt;/RecNum&gt;&lt;DisplayText&gt;[6]&lt;/DisplayText&gt;&lt;record&gt;&lt;rec-number&gt;3069&lt;/rec-number&gt;&lt;foreign-keys&gt;&lt;key app="EN" db-id="pf29wtfrlvzaprevz01pdaeyvzefffsafr09" timestamp="1758767896"&gt;3069&lt;/key&gt;&lt;/foreign-keys&gt;&lt;ref-type name="Journal Article"&gt;17&lt;/ref-type&gt;&lt;contributors&gt;&lt;authors&gt;&lt;author&gt;Zschiedrich, S.&lt;/author&gt;&lt;author&gt;Prager, E. P.&lt;/author&gt;&lt;author&gt;Kuehn, E. W.&lt;/author&gt;&lt;/authors&gt;&lt;/contributors&gt;&lt;titles&gt;&lt;title&gt;Successful treatment of the postpartum atypical hemolytic uremic syndrome with eculizumab&lt;/title&gt;&lt;secondary-title&gt;Ann Intern Med&lt;/secondary-title&gt;&lt;/titles&gt;&lt;pages&gt;76&lt;/pages&gt;&lt;volume&gt;159&lt;/volume&gt;&lt;number&gt;1&lt;/number&gt;&lt;edition&gt;2013/07/03&lt;/edition&gt;&lt;keywords&gt;&lt;keyword&gt;Adult&lt;/keyword&gt;&lt;keyword&gt;Antibodies, Monoclonal, Humanized/*therapeutic use&lt;/keyword&gt;&lt;keyword&gt;Atypical Hemolytic Uremic Syndrome&lt;/keyword&gt;&lt;keyword&gt;Complement Pathway, Alternative/*drug effects&lt;/keyword&gt;&lt;keyword&gt;Female&lt;/keyword&gt;&lt;keyword&gt;Hemolytic-Uremic Syndrome/*drug therapy/immunology&lt;/keyword&gt;&lt;keyword&gt;Humans&lt;/keyword&gt;&lt;keyword&gt;Puerperal Disorders/*drug therapy&lt;/keyword&gt;&lt;/keywords&gt;&lt;dates&gt;&lt;year&gt;2013&lt;/year&gt;&lt;pub-dates&gt;&lt;date&gt;Jul 2&lt;/date&gt;&lt;/pub-dates&gt;&lt;/dates&gt;&lt;isbn&gt;0003-4819&lt;/isbn&gt;&lt;accession-num&gt;23817717&lt;/accession-num&gt;&lt;urls&gt;&lt;/urls&gt;&lt;electronic-resource-num&gt;10.7326/0003-4819-159-1-201307020-00023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6" w:tooltip="Zschiedrich, 2013 #3069" w:history="1">
              <w:r w:rsidR="00354A5B" w:rsidRPr="00354A5B">
                <w:rPr>
                  <w:rStyle w:val="af6"/>
                </w:rPr>
                <w:t>6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7DCC4441" w14:textId="2DBBC8C1" w:rsidR="00BB2FAE" w:rsidRPr="00672750" w:rsidRDefault="00BB2FAE" w:rsidP="008668C1">
            <w:r>
              <w:rPr>
                <w:rFonts w:hint="eastAsia"/>
              </w:rPr>
              <w:t>2013</w:t>
            </w:r>
          </w:p>
        </w:tc>
        <w:tc>
          <w:tcPr>
            <w:tcW w:w="992" w:type="dxa"/>
          </w:tcPr>
          <w:p w14:paraId="099C2B49" w14:textId="123B08C6" w:rsidR="00BB2FAE" w:rsidRDefault="00BB2FAE" w:rsidP="008668C1">
            <w:r w:rsidRPr="00672750">
              <w:rPr>
                <w:rFonts w:hint="eastAsia"/>
              </w:rPr>
              <w:t>C</w:t>
            </w:r>
            <w:r w:rsidRPr="00672750">
              <w:t>ase</w:t>
            </w:r>
            <w:r w:rsidRPr="00672750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47354C70" w14:textId="33605BC5" w:rsidR="00BB2FAE" w:rsidRDefault="00D250CB" w:rsidP="008668C1">
            <w:r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 w14:paraId="62C23203" w14:textId="0967E39C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4F058850" w14:textId="0C1F1F06" w:rsidR="00BB2FAE" w:rsidRDefault="00BB2FAE" w:rsidP="008668C1">
            <w:r w:rsidRPr="00790445">
              <w:t>31</w:t>
            </w:r>
          </w:p>
        </w:tc>
        <w:tc>
          <w:tcPr>
            <w:tcW w:w="2268" w:type="dxa"/>
          </w:tcPr>
          <w:p w14:paraId="224B3C22" w14:textId="584579E7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2552" w:type="dxa"/>
          </w:tcPr>
          <w:p w14:paraId="3B4E9A60" w14:textId="3A266DB9" w:rsidR="00BB2FAE" w:rsidRDefault="00BB2FAE" w:rsidP="008668C1">
            <w:r w:rsidRPr="001D3CC0">
              <w:t>Hypertension, thrombocytopenia, delirium, acute oliguric renal failure</w:t>
            </w:r>
          </w:p>
        </w:tc>
        <w:tc>
          <w:tcPr>
            <w:tcW w:w="2693" w:type="dxa"/>
          </w:tcPr>
          <w:p w14:paraId="51852D4A" w14:textId="5137883A" w:rsidR="00BB2FAE" w:rsidRDefault="00BB2FAE" w:rsidP="008668C1">
            <w:r w:rsidRPr="0055219B">
              <w:t>CFI exon 6 frameshift mutation (c.786delA)</w:t>
            </w:r>
          </w:p>
        </w:tc>
        <w:tc>
          <w:tcPr>
            <w:tcW w:w="1559" w:type="dxa"/>
          </w:tcPr>
          <w:p w14:paraId="7D27569B" w14:textId="6B3FE040" w:rsidR="00BB2FAE" w:rsidRDefault="00BB2FAE" w:rsidP="008668C1">
            <w:r>
              <w:rPr>
                <w:rFonts w:hint="eastAsia"/>
              </w:rPr>
              <w:t>P-</w:t>
            </w:r>
            <w:proofErr w:type="spellStart"/>
            <w:r>
              <w:rPr>
                <w:rFonts w:hint="eastAsia"/>
              </w:rPr>
              <w:t>aHUS</w:t>
            </w:r>
            <w:proofErr w:type="spellEnd"/>
          </w:p>
        </w:tc>
        <w:tc>
          <w:tcPr>
            <w:tcW w:w="2552" w:type="dxa"/>
          </w:tcPr>
          <w:p w14:paraId="693279A2" w14:textId="5B40920A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50712979" w14:textId="7FC3A232" w:rsidR="00BB2FAE" w:rsidRDefault="00BB2FAE" w:rsidP="008668C1">
            <w:r w:rsidRPr="0055219B">
              <w:rPr>
                <w:rFonts w:hint="eastAsia"/>
              </w:rPr>
              <w:t>PE</w:t>
            </w:r>
            <w:r>
              <w:rPr>
                <w:rFonts w:hint="eastAsia"/>
              </w:rPr>
              <w:t>/</w:t>
            </w:r>
            <w:r w:rsidRPr="0055219B">
              <w:t>prednisone</w:t>
            </w:r>
            <w:r>
              <w:rPr>
                <w:rFonts w:hint="eastAsia"/>
              </w:rPr>
              <w:t>/</w:t>
            </w:r>
            <w:r w:rsidRPr="0055219B">
              <w:t>hemodialy</w:t>
            </w:r>
            <w:r>
              <w:rPr>
                <w:rFonts w:hint="eastAsia"/>
              </w:rPr>
              <w:t xml:space="preserve">sis </w:t>
            </w:r>
            <w:r w:rsidRPr="0055219B">
              <w:t>yielded partial hematological response. Switching to eculizumab</w:t>
            </w:r>
          </w:p>
        </w:tc>
        <w:tc>
          <w:tcPr>
            <w:tcW w:w="2635" w:type="dxa"/>
          </w:tcPr>
          <w:p w14:paraId="2050D6D5" w14:textId="1E49D965" w:rsidR="00BB2FAE" w:rsidRDefault="003810CF" w:rsidP="008668C1">
            <w:r w:rsidRPr="003810CF">
              <w:t>Normal renal function</w:t>
            </w:r>
          </w:p>
        </w:tc>
        <w:tc>
          <w:tcPr>
            <w:tcW w:w="1617" w:type="dxa"/>
          </w:tcPr>
          <w:p w14:paraId="584E74FB" w14:textId="47738D06" w:rsidR="00BB2FAE" w:rsidRDefault="00BB2FAE" w:rsidP="008668C1">
            <w:r w:rsidRPr="0055219B">
              <w:t xml:space="preserve">Healthy </w:t>
            </w:r>
            <w:r>
              <w:rPr>
                <w:rFonts w:hint="eastAsia"/>
              </w:rPr>
              <w:t>n</w:t>
            </w:r>
            <w:r w:rsidRPr="0055219B">
              <w:t>eonate</w:t>
            </w:r>
          </w:p>
        </w:tc>
      </w:tr>
      <w:tr w:rsidR="008668C1" w14:paraId="1EA6B791" w14:textId="77777777" w:rsidTr="008668C1">
        <w:tc>
          <w:tcPr>
            <w:tcW w:w="993" w:type="dxa"/>
          </w:tcPr>
          <w:p w14:paraId="5ACA1A76" w14:textId="4F8E4203" w:rsidR="00BB2FAE" w:rsidRDefault="00BB2FAE" w:rsidP="008668C1">
            <w:r w:rsidRPr="00DD6E32">
              <w:t>Ryan Carr</w:t>
            </w:r>
            <w:r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&lt;EndNote&gt;&lt;Cite&gt;&lt;Author&gt;Carr&lt;/Author&gt;&lt;Year&gt;2013&lt;/Year&gt;&lt;RecNum&gt;3070&lt;/RecNum&gt;&lt;DisplayText&gt;[7]&lt;/DisplayText&gt;&lt;record&gt;&lt;rec-number&gt;3070&lt;/rec-number&gt;&lt;foreign-keys&gt;&lt;key app="EN" db-id="pf29wtfrlvzaprevz01pdaeyvzefffsafr09" timestamp="1758771223"&gt;3070&lt;/key&gt;&lt;/foreign-keys&gt;&lt;ref-type name="Journal Article"&gt;17&lt;/ref-type&gt;&lt;contributors&gt;&lt;authors&gt;&lt;author&gt;Carr, R.&lt;/author&gt;&lt;author&gt;Cataland, S. R.&lt;/author&gt;&lt;/authors&gt;&lt;/contributors&gt;&lt;titles&gt;&lt;title&gt;Relapse of aHUS after discontinuation of therapy with eculizumab in a patient with aHUS and factor H mutation&lt;/title&gt;&lt;secondary-title&gt;Ann Hematol&lt;/secondary-title&gt;&lt;/titles&gt;&lt;pages&gt;845-6&lt;/pages&gt;&lt;volume&gt;92&lt;/volume&gt;&lt;number&gt;6&lt;/number&gt;&lt;edition&gt;2012/11/17&lt;/edition&gt;&lt;keywords&gt;&lt;keyword&gt;Antibodies, Monoclonal, Humanized/*therapeutic use&lt;/keyword&gt;&lt;keyword&gt;Cesarean Section&lt;/keyword&gt;&lt;keyword&gt;Combined Modality Therapy&lt;/keyword&gt;&lt;keyword&gt;Complement Factor H/deficiency/genetics&lt;/keyword&gt;&lt;keyword&gt;Complement Inactivating Agents/*therapeutic use&lt;/keyword&gt;&lt;keyword&gt;Female&lt;/keyword&gt;&lt;keyword&gt;Hemolytic-Uremic Syndrome/*drug therapy/genetics/immunology&lt;/keyword&gt;&lt;keyword&gt;Hereditary Complement Deficiency Diseases&lt;/keyword&gt;&lt;keyword&gt;Humans&lt;/keyword&gt;&lt;keyword&gt;Kidney Diseases/complications/*genetics&lt;/keyword&gt;&lt;keyword&gt;Kidney Tubular Necrosis, Acute/etiology/therapy&lt;/keyword&gt;&lt;keyword&gt;Plasma Exchange&lt;/keyword&gt;&lt;keyword&gt;Postoperative Complications/*drug therapy/genetics/immunology&lt;/keyword&gt;&lt;keyword&gt;Prednisone/therapeutic use&lt;/keyword&gt;&lt;keyword&gt;Pregnancy&lt;/keyword&gt;&lt;keyword&gt;Puerperal Disorders/*drug therapy/genetics/immunology&lt;/keyword&gt;&lt;keyword&gt;Recurrence&lt;/keyword&gt;&lt;keyword&gt;Remission Induction&lt;/keyword&gt;&lt;keyword&gt;Renal Dialysis&lt;/keyword&gt;&lt;keyword&gt;Young Adult&lt;/keyword&gt;&lt;/keywords&gt;&lt;dates&gt;&lt;year&gt;2013&lt;/year&gt;&lt;pub-dates&gt;&lt;date&gt;Jun&lt;/date&gt;&lt;/pub-dates&gt;&lt;/dates&gt;&lt;isbn&gt;0939-5555&lt;/isbn&gt;&lt;accession-num&gt;23154867&lt;/accession-num&gt;&lt;urls&gt;&lt;/urls&gt;&lt;electronic-resource-num&gt;10.1007/s00277-012-1622-z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7" w:tooltip="Carr, 2013 #3070" w:history="1">
              <w:r w:rsidR="00354A5B" w:rsidRPr="00354A5B">
                <w:rPr>
                  <w:rStyle w:val="af6"/>
                </w:rPr>
                <w:t>7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22FB0620" w14:textId="75D4BAEC" w:rsidR="00BB2FAE" w:rsidRDefault="00BB2FAE" w:rsidP="008668C1">
            <w:r>
              <w:rPr>
                <w:rFonts w:hint="eastAsia"/>
              </w:rPr>
              <w:t>2013</w:t>
            </w:r>
          </w:p>
        </w:tc>
        <w:tc>
          <w:tcPr>
            <w:tcW w:w="992" w:type="dxa"/>
          </w:tcPr>
          <w:p w14:paraId="166606B3" w14:textId="258D7B95" w:rsidR="00BB2FAE" w:rsidRDefault="00BB2FAE" w:rsidP="008668C1">
            <w:r w:rsidRPr="00DD6E32">
              <w:rPr>
                <w:rFonts w:hint="eastAsia"/>
              </w:rPr>
              <w:t>C</w:t>
            </w:r>
            <w:r w:rsidRPr="00DD6E32">
              <w:t>ase</w:t>
            </w:r>
            <w:r w:rsidRPr="00DD6E32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631BAEBB" w14:textId="1E5B0C88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380B347E" w14:textId="425F6ABC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20E9A995" w14:textId="11BD5A9D" w:rsidR="00BB2FAE" w:rsidRDefault="00BB2FAE" w:rsidP="008668C1">
            <w:r w:rsidRPr="00DD6E32">
              <w:t>20</w:t>
            </w:r>
          </w:p>
        </w:tc>
        <w:tc>
          <w:tcPr>
            <w:tcW w:w="2268" w:type="dxa"/>
          </w:tcPr>
          <w:p w14:paraId="3F1B6A82" w14:textId="77777777" w:rsidR="00BB2FAE" w:rsidRDefault="00BB2FAE" w:rsidP="008668C1"/>
        </w:tc>
        <w:tc>
          <w:tcPr>
            <w:tcW w:w="2552" w:type="dxa"/>
          </w:tcPr>
          <w:p w14:paraId="19D1CB9B" w14:textId="382B41F1" w:rsidR="00BB2FAE" w:rsidRDefault="002C4757" w:rsidP="008668C1">
            <w:r w:rsidRPr="002B4EAA">
              <w:t>Bilateral</w:t>
            </w:r>
            <w:r w:rsidR="00BB2FAE" w:rsidRPr="002B4EAA">
              <w:t xml:space="preserve"> lower extremity edema, fatigue, ecchymosis</w:t>
            </w:r>
          </w:p>
        </w:tc>
        <w:tc>
          <w:tcPr>
            <w:tcW w:w="2693" w:type="dxa"/>
          </w:tcPr>
          <w:p w14:paraId="207CACA3" w14:textId="18ADE985" w:rsidR="00BB2FAE" w:rsidRDefault="002C4757" w:rsidP="008668C1">
            <w:r>
              <w:rPr>
                <w:rFonts w:hint="eastAsia"/>
              </w:rPr>
              <w:t>CFH</w:t>
            </w:r>
          </w:p>
        </w:tc>
        <w:tc>
          <w:tcPr>
            <w:tcW w:w="1559" w:type="dxa"/>
          </w:tcPr>
          <w:p w14:paraId="69F7ACF3" w14:textId="2A1EC804" w:rsidR="00BB2FAE" w:rsidRDefault="00BB2FAE" w:rsidP="008668C1">
            <w:r>
              <w:rPr>
                <w:rFonts w:hint="eastAsia"/>
              </w:rPr>
              <w:t>P-</w:t>
            </w:r>
            <w:proofErr w:type="spellStart"/>
            <w:r>
              <w:rPr>
                <w:rFonts w:hint="eastAsia"/>
              </w:rPr>
              <w:t>aHUS</w:t>
            </w:r>
            <w:proofErr w:type="spellEnd"/>
          </w:p>
        </w:tc>
        <w:tc>
          <w:tcPr>
            <w:tcW w:w="2552" w:type="dxa"/>
          </w:tcPr>
          <w:p w14:paraId="5DB2C7E8" w14:textId="464B0C83" w:rsidR="00BB2FAE" w:rsidRDefault="00BB2FAE" w:rsidP="008668C1">
            <w:r w:rsidRPr="00DD6E32">
              <w:t>TMA and acute tubular necrosis</w:t>
            </w:r>
          </w:p>
        </w:tc>
        <w:tc>
          <w:tcPr>
            <w:tcW w:w="1701" w:type="dxa"/>
          </w:tcPr>
          <w:p w14:paraId="2EAC031F" w14:textId="0E16DD46" w:rsidR="00BB2FAE" w:rsidRDefault="00423E3C" w:rsidP="008668C1">
            <w:r>
              <w:rPr>
                <w:rFonts w:hint="eastAsia"/>
              </w:rPr>
              <w:t>PE/</w:t>
            </w:r>
            <w:r>
              <w:t>prednisone</w:t>
            </w:r>
            <w:r>
              <w:rPr>
                <w:rFonts w:hint="eastAsia"/>
              </w:rPr>
              <w:t>/</w:t>
            </w:r>
            <w:r w:rsidR="00AC20DE" w:rsidRPr="00AC20DE">
              <w:t xml:space="preserve"> hemodialysis</w:t>
            </w:r>
            <w:r w:rsidR="00AC20DE">
              <w:rPr>
                <w:rFonts w:hint="eastAsia"/>
              </w:rPr>
              <w:t>/</w:t>
            </w:r>
            <w:r w:rsidR="00AC20DE" w:rsidRPr="00AC20DE">
              <w:t xml:space="preserve"> eculizumab</w:t>
            </w:r>
          </w:p>
        </w:tc>
        <w:tc>
          <w:tcPr>
            <w:tcW w:w="2635" w:type="dxa"/>
          </w:tcPr>
          <w:p w14:paraId="18008F0F" w14:textId="58D210FA" w:rsidR="00BB2FAE" w:rsidRDefault="00BB2FAE" w:rsidP="008668C1">
            <w:r w:rsidRPr="00C15CCB">
              <w:t>Relapse after eculizumab withdrawal; CR at week 3 of retreatment</w:t>
            </w:r>
          </w:p>
        </w:tc>
        <w:tc>
          <w:tcPr>
            <w:tcW w:w="1617" w:type="dxa"/>
          </w:tcPr>
          <w:p w14:paraId="687D0146" w14:textId="45001CC6" w:rsidR="00BB2FAE" w:rsidRDefault="00BB2FAE" w:rsidP="008668C1">
            <w:r>
              <w:rPr>
                <w:rFonts w:hint="eastAsia"/>
              </w:rPr>
              <w:t>/</w:t>
            </w:r>
          </w:p>
        </w:tc>
      </w:tr>
      <w:tr w:rsidR="008668C1" w14:paraId="4015F960" w14:textId="77777777" w:rsidTr="008668C1">
        <w:tc>
          <w:tcPr>
            <w:tcW w:w="993" w:type="dxa"/>
          </w:tcPr>
          <w:p w14:paraId="5697618C" w14:textId="3E14A993" w:rsidR="00BB2FAE" w:rsidRDefault="00BB2FAE" w:rsidP="008668C1">
            <w:r w:rsidRPr="00DA5FC1">
              <w:t>Valentina Bruno</w:t>
            </w:r>
            <w:r>
              <w:rPr>
                <w:rFonts w:hint="eastAsia"/>
              </w:rPr>
              <w:t xml:space="preserve"> et al</w:t>
            </w:r>
            <w:r>
              <w:fldChar w:fldCharType="begin">
                <w:fldData xml:space="preserve">PEVuZE5vdGU+PENpdGU+PEF1dGhvcj5CcnVubzwvQXV0aG9yPjxZZWFyPjIwMjM8L1llYXI+PFJl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PEVuZE5vdGU+PENpdGU+PEF1dGhvcj5CcnVubzwvQXV0aG9yPjxZZWFyPjIwMjM8L1llYXI+PFJl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8" w:tooltip="Bruno, 2023 #3081" w:history="1">
              <w:r w:rsidR="00354A5B" w:rsidRPr="00354A5B">
                <w:rPr>
                  <w:rStyle w:val="af6"/>
                </w:rPr>
                <w:t>8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53ADB952" w14:textId="0AF581B9" w:rsidR="00BB2FAE" w:rsidRDefault="00BB2FAE" w:rsidP="008668C1">
            <w:r>
              <w:rPr>
                <w:rFonts w:hint="eastAsia"/>
              </w:rPr>
              <w:t>2023</w:t>
            </w:r>
          </w:p>
        </w:tc>
        <w:tc>
          <w:tcPr>
            <w:tcW w:w="992" w:type="dxa"/>
          </w:tcPr>
          <w:p w14:paraId="0886179F" w14:textId="4E83FE53" w:rsidR="00BB2FAE" w:rsidRDefault="00BB2FAE" w:rsidP="008668C1">
            <w:r w:rsidRPr="00481E11">
              <w:rPr>
                <w:rFonts w:hint="eastAsia"/>
              </w:rPr>
              <w:t>C</w:t>
            </w:r>
            <w:r w:rsidRPr="00481E11">
              <w:t>ase</w:t>
            </w:r>
            <w:r w:rsidRPr="00481E11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1B44E77C" w14:textId="610799D3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3D7146C8" w14:textId="328289FA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3DB52C1E" w14:textId="6C740953" w:rsidR="00BB2FAE" w:rsidRDefault="00BB2FAE" w:rsidP="008668C1">
            <w:r w:rsidRPr="00481E11">
              <w:t>28</w:t>
            </w:r>
            <w:r>
              <w:rPr>
                <w:rFonts w:hint="eastAsia"/>
              </w:rPr>
              <w:t>y</w:t>
            </w:r>
          </w:p>
        </w:tc>
        <w:tc>
          <w:tcPr>
            <w:tcW w:w="2268" w:type="dxa"/>
          </w:tcPr>
          <w:p w14:paraId="6A6A3CFC" w14:textId="1CD12648" w:rsidR="00BB2FAE" w:rsidRDefault="00BB2FAE" w:rsidP="008668C1">
            <w:r w:rsidRPr="00625AB5">
              <w:t>Primigravida</w:t>
            </w:r>
            <w:r>
              <w:rPr>
                <w:rFonts w:hint="eastAsia"/>
              </w:rPr>
              <w:t xml:space="preserve">, </w:t>
            </w:r>
            <w:r w:rsidRPr="009424CF">
              <w:t>IUGR</w:t>
            </w:r>
          </w:p>
        </w:tc>
        <w:tc>
          <w:tcPr>
            <w:tcW w:w="2552" w:type="dxa"/>
          </w:tcPr>
          <w:p w14:paraId="08B27155" w14:textId="7A4304F2" w:rsidR="00BB2FAE" w:rsidRDefault="00F2351D" w:rsidP="008668C1">
            <w:r w:rsidRPr="00625AB5">
              <w:t>Vomiting</w:t>
            </w:r>
            <w:r w:rsidR="00BB2FAE" w:rsidRPr="00625AB5">
              <w:t>, epigastric pain, and hypertension</w:t>
            </w:r>
          </w:p>
        </w:tc>
        <w:tc>
          <w:tcPr>
            <w:tcW w:w="2693" w:type="dxa"/>
          </w:tcPr>
          <w:p w14:paraId="40B27EEE" w14:textId="2A6BFF3E" w:rsidR="00BB2FAE" w:rsidRDefault="00BB2FAE" w:rsidP="008668C1">
            <w:r w:rsidRPr="00625AB5">
              <w:t>No pathogenic complement variants identified</w:t>
            </w:r>
          </w:p>
        </w:tc>
        <w:tc>
          <w:tcPr>
            <w:tcW w:w="1559" w:type="dxa"/>
          </w:tcPr>
          <w:p w14:paraId="1ABC3B04" w14:textId="3168E621" w:rsidR="00BB2FAE" w:rsidRDefault="00BB2FAE" w:rsidP="008668C1">
            <w:r w:rsidRPr="00481E11">
              <w:t>P-</w:t>
            </w:r>
            <w:proofErr w:type="spellStart"/>
            <w:r w:rsidRPr="00481E11">
              <w:t>aHUS</w:t>
            </w:r>
            <w:proofErr w:type="spellEnd"/>
          </w:p>
        </w:tc>
        <w:tc>
          <w:tcPr>
            <w:tcW w:w="2552" w:type="dxa"/>
          </w:tcPr>
          <w:p w14:paraId="4230D807" w14:textId="69076D2E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66DC5AA2" w14:textId="69CF0D3E" w:rsidR="00BB2FAE" w:rsidRDefault="00BB2FAE" w:rsidP="008668C1">
            <w:r w:rsidRPr="007F0F58">
              <w:t>Dialysis</w:t>
            </w:r>
            <w:r w:rsidR="0043435B">
              <w:rPr>
                <w:rFonts w:hint="eastAsia"/>
              </w:rPr>
              <w:t>/</w:t>
            </w:r>
            <w:r w:rsidRPr="00DA5FC1">
              <w:t>eculizumab</w:t>
            </w:r>
          </w:p>
        </w:tc>
        <w:tc>
          <w:tcPr>
            <w:tcW w:w="2635" w:type="dxa"/>
          </w:tcPr>
          <w:p w14:paraId="2E8DEDBE" w14:textId="685A9699" w:rsidR="00BB2FAE" w:rsidRDefault="00BB2FAE" w:rsidP="008668C1">
            <w:r>
              <w:rPr>
                <w:rFonts w:hint="eastAsia"/>
              </w:rPr>
              <w:t>CKD</w:t>
            </w:r>
          </w:p>
        </w:tc>
        <w:tc>
          <w:tcPr>
            <w:tcW w:w="1617" w:type="dxa"/>
          </w:tcPr>
          <w:p w14:paraId="15E6534A" w14:textId="5C90CC16" w:rsidR="00BB2FAE" w:rsidRDefault="006348FB" w:rsidP="008668C1">
            <w:r w:rsidRPr="00AB62BF">
              <w:t xml:space="preserve">Dichorionic </w:t>
            </w:r>
            <w:r w:rsidR="00BB2FAE" w:rsidRPr="00AB62BF">
              <w:t>diamniotic twins via induced vaginal birth</w:t>
            </w:r>
          </w:p>
        </w:tc>
      </w:tr>
      <w:tr w:rsidR="008668C1" w14:paraId="7D3CDA42" w14:textId="77777777" w:rsidTr="008668C1">
        <w:tc>
          <w:tcPr>
            <w:tcW w:w="993" w:type="dxa"/>
          </w:tcPr>
          <w:p w14:paraId="260CBA42" w14:textId="51378DE7" w:rsidR="00BB2FAE" w:rsidRDefault="00BB2FAE" w:rsidP="008668C1">
            <w:r w:rsidRPr="00433C53">
              <w:t>Mehmet Nuri Duran</w:t>
            </w:r>
            <w:r>
              <w:rPr>
                <w:rFonts w:hint="eastAsia"/>
              </w:rPr>
              <w:t xml:space="preserve"> et al</w:t>
            </w:r>
            <w:bookmarkStart w:id="0" w:name="_Hlk211583856"/>
            <w:r>
              <w:fldChar w:fldCharType="begin"/>
            </w:r>
            <w:r w:rsidR="004A5A15">
              <w:instrText xml:space="preserve"> ADDIN EN.CITE &lt;EndNote&gt;&lt;Cite&gt;&lt;Author&gt;Duran&lt;/Author&gt;&lt;Year&gt;2023&lt;/Year&gt;&lt;RecNum&gt;3082&lt;/RecNum&gt;&lt;DisplayText&gt;[9]&lt;/DisplayText&gt;&lt;record&gt;&lt;rec-number&gt;3082&lt;/rec-number&gt;&lt;foreign-keys&gt;&lt;key app="EN" db-id="pf29wtfrlvzaprevz01pdaeyvzefffsafr09" timestamp="1758854233"&gt;3082&lt;/key&gt;&lt;/foreign-keys&gt;&lt;ref-type name="Journal Article"&gt;17&lt;/ref-type&gt;&lt;contributors&gt;&lt;authors&gt;&lt;author&gt;Duran, M. N.&lt;/author&gt;&lt;author&gt;Beyazit, F.&lt;/author&gt;&lt;author&gt;Erbaş, M.&lt;/author&gt;&lt;author&gt;Özkavak, O.&lt;/author&gt;&lt;author&gt;Acar, C.&lt;/author&gt;&lt;author&gt;Bakirdogen, S.&lt;/author&gt;&lt;/authors&gt;&lt;/contributors&gt;&lt;auth-address&gt;Department of Obstetrics and Gynecology, Canakkale Onsekiz Mart University, Canakkale, Turkey.&amp;#xD;Department of Anesthesiology, Canakkale Onsekiz Mart University, Canakkale, Turkey.&amp;#xD;Department of Hematology, Canakkale Onsekiz Mart University, Canakkale, Turkey.&amp;#xD;Department of Nephrology, Canakkale Onsekiz Mart University, Canakkale, Turkey.&lt;/auth-address&gt;&lt;titles&gt;&lt;title&gt;Successful treatment with eculizumab in a patient with pregnancy-associated atypical hemolytic uremic syndrome&lt;/title&gt;&lt;secondary-title&gt;Obstet Med&lt;/secondary-title&gt;&lt;/titles&gt;&lt;pages&gt;130-133&lt;/pages&gt;&lt;volume&gt;16&lt;/volume&gt;&lt;number&gt;2&lt;/number&gt;&lt;edition&gt;2023/07/13&lt;/edition&gt;&lt;keywords&gt;&lt;keyword&gt;Atypical hemolytic uremic syndrome&lt;/keyword&gt;&lt;keyword&gt;eculizumab&lt;/keyword&gt;&lt;keyword&gt;hemolytic anaemia&lt;/keyword&gt;&lt;keyword&gt;kidney failure&lt;/keyword&gt;&lt;keyword&gt;plasma therapy&lt;/keyword&gt;&lt;keyword&gt;thrombocytopenia&lt;/keyword&gt;&lt;keyword&gt;research, authorship, and/or publication of this article.&lt;/keyword&gt;&lt;/keywords&gt;&lt;dates&gt;&lt;year&gt;2023&lt;/year&gt;&lt;pub-dates&gt;&lt;date&gt;Jun&lt;/date&gt;&lt;/pub-dates&gt;&lt;/dates&gt;&lt;isbn&gt;1753-495X (Print)&amp;#xD;1753-495x&lt;/isbn&gt;&lt;accession-num&gt;37441667&lt;/accession-num&gt;&lt;urls&gt;&lt;/urls&gt;&lt;custom2&gt;PMC10334036&lt;/custom2&gt;&lt;electronic-resource-num&gt;10.1177/1753495x211019902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9" w:tooltip="Duran, 2023 #3082" w:history="1">
              <w:r w:rsidR="00354A5B" w:rsidRPr="00354A5B">
                <w:rPr>
                  <w:rStyle w:val="af6"/>
                </w:rPr>
                <w:t>9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  <w:bookmarkEnd w:id="0"/>
          </w:p>
        </w:tc>
        <w:tc>
          <w:tcPr>
            <w:tcW w:w="709" w:type="dxa"/>
          </w:tcPr>
          <w:p w14:paraId="2C87B23D" w14:textId="543C5356" w:rsidR="00BB2FAE" w:rsidRDefault="00BB2FAE" w:rsidP="008668C1">
            <w:r>
              <w:rPr>
                <w:rFonts w:hint="eastAsia"/>
              </w:rPr>
              <w:t>2021</w:t>
            </w:r>
          </w:p>
        </w:tc>
        <w:tc>
          <w:tcPr>
            <w:tcW w:w="992" w:type="dxa"/>
          </w:tcPr>
          <w:p w14:paraId="51523C69" w14:textId="54323C7B" w:rsidR="00BB2FAE" w:rsidRDefault="00BB2FAE" w:rsidP="008668C1">
            <w:r w:rsidRPr="009765DE">
              <w:rPr>
                <w:rFonts w:hint="eastAsia"/>
              </w:rPr>
              <w:t>C</w:t>
            </w:r>
            <w:r w:rsidRPr="009765DE">
              <w:t>ase</w:t>
            </w:r>
            <w:r w:rsidRPr="009765DE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5AE45817" w14:textId="06486958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0514634B" w14:textId="309FA0B5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7A31EE2A" w14:textId="498A21BF" w:rsidR="00BB2FAE" w:rsidRDefault="00BB2FAE" w:rsidP="008668C1">
            <w:r w:rsidRPr="00433C53">
              <w:t>35</w:t>
            </w:r>
            <w:r>
              <w:rPr>
                <w:rFonts w:hint="eastAsia"/>
              </w:rPr>
              <w:t>y</w:t>
            </w:r>
          </w:p>
        </w:tc>
        <w:tc>
          <w:tcPr>
            <w:tcW w:w="2268" w:type="dxa"/>
          </w:tcPr>
          <w:p w14:paraId="688AAAC1" w14:textId="2A9729E1" w:rsidR="00BB2FAE" w:rsidRDefault="008737D9" w:rsidP="008668C1">
            <w:r w:rsidRPr="008737D9">
              <w:t>High blood pressure,</w:t>
            </w:r>
            <w:r w:rsidRPr="008737D9">
              <w:rPr>
                <w:rFonts w:hint="eastAsia"/>
              </w:rPr>
              <w:t xml:space="preserve"> </w:t>
            </w:r>
            <w:r w:rsidRPr="008737D9">
              <w:t>proteinuria(3</w:t>
            </w:r>
            <w:r w:rsidRPr="008737D9">
              <w:rPr>
                <w:rFonts w:hint="eastAsia"/>
              </w:rPr>
              <w:t>+</w:t>
            </w:r>
            <w:r w:rsidRPr="008737D9">
              <w:t>)</w:t>
            </w:r>
            <w:r w:rsidRPr="008737D9">
              <w:rPr>
                <w:rFonts w:hint="eastAsia"/>
              </w:rPr>
              <w:t>,</w:t>
            </w:r>
            <w:r w:rsidRPr="008737D9">
              <w:t xml:space="preserve"> BLE</w:t>
            </w:r>
            <w:r>
              <w:rPr>
                <w:rFonts w:hint="eastAsia"/>
              </w:rPr>
              <w:t xml:space="preserve"> </w:t>
            </w:r>
            <w:r w:rsidRPr="008737D9">
              <w:t>edema</w:t>
            </w:r>
            <w:r w:rsidRPr="008737D9">
              <w:rPr>
                <w:rFonts w:hint="eastAsia"/>
              </w:rPr>
              <w:t>,</w:t>
            </w:r>
            <w:r>
              <w:rPr>
                <w:rFonts w:hint="eastAsia"/>
              </w:rPr>
              <w:t xml:space="preserve"> </w:t>
            </w:r>
            <w:r w:rsidRPr="00BB6B7D">
              <w:t>t</w:t>
            </w:r>
            <w:r w:rsidR="00B7108B" w:rsidRPr="00BB6B7D">
              <w:t>hird</w:t>
            </w:r>
            <w:r w:rsidR="00BB2FAE" w:rsidRPr="00BB6B7D">
              <w:t xml:space="preserve"> pregnancy delivered by cesarean section at 32 weeks for fetal distress</w:t>
            </w:r>
          </w:p>
        </w:tc>
        <w:tc>
          <w:tcPr>
            <w:tcW w:w="2552" w:type="dxa"/>
          </w:tcPr>
          <w:p w14:paraId="2AC5A4BA" w14:textId="31D58314" w:rsidR="00BB2FAE" w:rsidRDefault="008737D9" w:rsidP="008668C1">
            <w:r w:rsidRPr="00037718">
              <w:t>Oliguria</w:t>
            </w:r>
            <w:r w:rsidR="00BB2FAE" w:rsidRPr="00037718">
              <w:t xml:space="preserve"> 6 hours postpartum,</w:t>
            </w:r>
            <w:r w:rsidR="00BB2FAE">
              <w:rPr>
                <w:rFonts w:hint="eastAsia"/>
              </w:rPr>
              <w:t xml:space="preserve"> </w:t>
            </w:r>
            <w:r w:rsidR="00BB2FAE" w:rsidRPr="00037718">
              <w:t>progressed within 24 hours to severe kidney injury, thrombocytopenia, altered mental status, seizures, and acute respiratory failure</w:t>
            </w:r>
          </w:p>
        </w:tc>
        <w:tc>
          <w:tcPr>
            <w:tcW w:w="2693" w:type="dxa"/>
          </w:tcPr>
          <w:p w14:paraId="7B4D3BA6" w14:textId="3F34825C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559" w:type="dxa"/>
          </w:tcPr>
          <w:p w14:paraId="5CF64577" w14:textId="5108F31A" w:rsidR="00BB2FAE" w:rsidRDefault="00BB2FAE" w:rsidP="008668C1">
            <w:r w:rsidRPr="00433C53">
              <w:t>P-</w:t>
            </w:r>
            <w:proofErr w:type="spellStart"/>
            <w:r w:rsidRPr="00433C53">
              <w:t>aHUS</w:t>
            </w:r>
            <w:proofErr w:type="spellEnd"/>
          </w:p>
        </w:tc>
        <w:tc>
          <w:tcPr>
            <w:tcW w:w="2552" w:type="dxa"/>
          </w:tcPr>
          <w:p w14:paraId="6ED3D14D" w14:textId="107ED876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4F116677" w14:textId="63FADE55" w:rsidR="00BB2FAE" w:rsidRDefault="00F543CE" w:rsidP="008668C1">
            <w:r w:rsidRPr="00BB6B7D">
              <w:t xml:space="preserve">Plasmapheresis </w:t>
            </w:r>
            <w:r w:rsidR="00BB2FAE" w:rsidRPr="00BB6B7D">
              <w:t>and hemodialysis with only mild improvement in</w:t>
            </w:r>
            <w:r w:rsidR="00BB2FAE">
              <w:rPr>
                <w:rFonts w:hint="eastAsia"/>
              </w:rPr>
              <w:t xml:space="preserve"> </w:t>
            </w:r>
            <w:r w:rsidR="00BB2FAE" w:rsidRPr="00BB6B7D">
              <w:t xml:space="preserve">clinical parameters, following </w:t>
            </w:r>
            <w:r w:rsidR="00BB2FAE">
              <w:t xml:space="preserve"> </w:t>
            </w:r>
            <w:r w:rsidR="00BB2FAE" w:rsidRPr="008D7DE9">
              <w:t>initiation of eculizumab</w:t>
            </w:r>
          </w:p>
        </w:tc>
        <w:tc>
          <w:tcPr>
            <w:tcW w:w="2635" w:type="dxa"/>
          </w:tcPr>
          <w:p w14:paraId="6994C7DB" w14:textId="60490557" w:rsidR="00BB2FAE" w:rsidRDefault="00BB2FAE" w:rsidP="008668C1">
            <w:r w:rsidRPr="00836590">
              <w:t>Normal renal function</w:t>
            </w:r>
          </w:p>
        </w:tc>
        <w:tc>
          <w:tcPr>
            <w:tcW w:w="1617" w:type="dxa"/>
          </w:tcPr>
          <w:p w14:paraId="0BC41A97" w14:textId="0514EF57" w:rsidR="00BB2FAE" w:rsidRDefault="00BB2FAE" w:rsidP="008668C1">
            <w:r>
              <w:t>Infant</w:t>
            </w:r>
            <w:r>
              <w:rPr>
                <w:rFonts w:hint="eastAsia"/>
              </w:rPr>
              <w:t xml:space="preserve"> </w:t>
            </w:r>
            <w:r>
              <w:t>died shortly after birth</w:t>
            </w:r>
          </w:p>
        </w:tc>
      </w:tr>
      <w:tr w:rsidR="008668C1" w14:paraId="09B0C26A" w14:textId="77777777" w:rsidTr="008668C1">
        <w:tc>
          <w:tcPr>
            <w:tcW w:w="993" w:type="dxa"/>
          </w:tcPr>
          <w:p w14:paraId="547440D8" w14:textId="20A76B5F" w:rsidR="00BB2FAE" w:rsidRDefault="00BB2FAE" w:rsidP="008668C1">
            <w:r w:rsidRPr="00412B8F">
              <w:t>Fery Gunawan</w:t>
            </w:r>
            <w:r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&lt;EndNote&gt;&lt;Cite&gt;&lt;Author&gt;Gunawan&lt;/Author&gt;&lt;Year&gt;2023&lt;/Year&gt;&lt;RecNum&gt;3090&lt;/RecNum&gt;&lt;DisplayText&gt;[10]&lt;/DisplayText&gt;&lt;record&gt;&lt;rec-number&gt;3090&lt;/rec-number&gt;&lt;foreign-keys&gt;&lt;key app="EN" db-id="pf29wtfrlvzaprevz01pdaeyvzefffsafr09" timestamp="1758876639"&gt;3090&lt;/key&gt;&lt;/foreign-keys&gt;&lt;ref-type name="Journal Article"&gt;17&lt;/ref-type&gt;&lt;contributors&gt;&lt;authors&gt;&lt;author&gt;Gunawan, F.&lt;/author&gt;&lt;author&gt;Mangler, M.&lt;/author&gt;&lt;author&gt;Sanders, C.&lt;/author&gt;&lt;author&gt;Leonardo, T. A.&lt;/author&gt;&lt;author&gt;Cindy, Y.&lt;/author&gt;&lt;/authors&gt;&lt;/contributors&gt;&lt;auth-address&gt;Department of Obstetric and Gynecology, Hospital Werner Forßmann, Eberswalde, Germany.&amp;#xD;Department of Obstetric and Gynecology, Hospital Augusto Viktoria, Berlin, Germany.&lt;/auth-address&gt;&lt;titles&gt;&lt;title&gt;Pregnancy associated atypical hemolytic uremic syndrome presenting with preeclampsia with HELLP syndrome and following treatment with Eculizumab&lt;/title&gt;&lt;secondary-title&gt;Case Rep Perinat Med&lt;/secondary-title&gt;&lt;/titles&gt;&lt;pages&gt;20220016&lt;/pages&gt;&lt;volume&gt;12&lt;/volume&gt;&lt;number&gt;1&lt;/number&gt;&lt;edition&gt;2022/12/19&lt;/edition&gt;&lt;keywords&gt;&lt;keyword&gt;Eculizumab&lt;/keyword&gt;&lt;keyword&gt;Hellp&lt;/keyword&gt;&lt;keyword&gt;atypical hemolytic uremic syndrome&lt;/keyword&gt;&lt;keyword&gt;microangiopathy&lt;/keyword&gt;&lt;keyword&gt;preeclampsia&lt;/keyword&gt;&lt;keyword&gt;pregnancy&lt;/keyword&gt;&lt;/keywords&gt;&lt;dates&gt;&lt;year&gt;2023&lt;/year&gt;&lt;pub-dates&gt;&lt;date&gt;Jan&lt;/date&gt;&lt;/pub-dates&gt;&lt;/dates&gt;&lt;isbn&gt;2192-8932 (Print)&amp;#xD;2192-8932&lt;/isbn&gt;&lt;accession-num&gt;40041263&lt;/accession-num&gt;&lt;urls&gt;&lt;/urls&gt;&lt;custom2&gt;PMC11616976&lt;/custom2&gt;&lt;electronic-resource-num&gt;10.1515/crpm-2022-0016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0" w:tooltip="Gunawan, 2023 #3090" w:history="1">
              <w:r w:rsidR="00354A5B" w:rsidRPr="00354A5B">
                <w:rPr>
                  <w:rStyle w:val="af6"/>
                </w:rPr>
                <w:t>10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35786897" w14:textId="1F760521" w:rsidR="00BB2FAE" w:rsidRDefault="00BB2FAE" w:rsidP="008668C1">
            <w:r>
              <w:rPr>
                <w:rFonts w:hint="eastAsia"/>
              </w:rPr>
              <w:t>2022</w:t>
            </w:r>
          </w:p>
        </w:tc>
        <w:tc>
          <w:tcPr>
            <w:tcW w:w="992" w:type="dxa"/>
          </w:tcPr>
          <w:p w14:paraId="0AE8771D" w14:textId="16240336" w:rsidR="00BB2FAE" w:rsidRDefault="00BB2FAE" w:rsidP="008668C1">
            <w:r w:rsidRPr="00006E39">
              <w:rPr>
                <w:rFonts w:hint="eastAsia"/>
              </w:rPr>
              <w:t>C</w:t>
            </w:r>
            <w:r w:rsidRPr="00006E39">
              <w:t>ase</w:t>
            </w:r>
            <w:r w:rsidRPr="00006E39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132E4271" w14:textId="4DDDE304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70B7B7A6" w14:textId="4EC02621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530D49E6" w14:textId="4CB65CF0" w:rsidR="00BB2FAE" w:rsidRDefault="00BB2FAE" w:rsidP="008668C1">
            <w:r w:rsidRPr="00412B8F">
              <w:t>32</w:t>
            </w:r>
          </w:p>
        </w:tc>
        <w:tc>
          <w:tcPr>
            <w:tcW w:w="2268" w:type="dxa"/>
          </w:tcPr>
          <w:p w14:paraId="3FD8DA4A" w14:textId="064D73E2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2552" w:type="dxa"/>
          </w:tcPr>
          <w:p w14:paraId="7D3B2BA3" w14:textId="7633A9FE" w:rsidR="00BB2FAE" w:rsidRDefault="00A415BA" w:rsidP="008668C1">
            <w:r w:rsidRPr="0029697E">
              <w:t>Hypertensive</w:t>
            </w:r>
            <w:r w:rsidR="00BB2FAE" w:rsidRPr="0029697E">
              <w:t xml:space="preserve"> crisis, rapidly progressive severe anemia with thrombocytopenia,</w:t>
            </w:r>
            <w:r w:rsidR="00BB2FAE">
              <w:rPr>
                <w:rFonts w:hint="eastAsia"/>
              </w:rPr>
              <w:t xml:space="preserve"> </w:t>
            </w:r>
            <w:r w:rsidR="00BB2FAE" w:rsidRPr="0029697E">
              <w:t>liver and renal impairment</w:t>
            </w:r>
          </w:p>
        </w:tc>
        <w:tc>
          <w:tcPr>
            <w:tcW w:w="2693" w:type="dxa"/>
          </w:tcPr>
          <w:p w14:paraId="6205F57D" w14:textId="316AEC86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559" w:type="dxa"/>
          </w:tcPr>
          <w:p w14:paraId="19A79E32" w14:textId="3D7ABD7B" w:rsidR="00BB2FAE" w:rsidRDefault="00BB2FAE" w:rsidP="008668C1">
            <w:r w:rsidRPr="00412B8F">
              <w:t>P-</w:t>
            </w:r>
            <w:proofErr w:type="spellStart"/>
            <w:r w:rsidRPr="00412B8F">
              <w:t>aHUS</w:t>
            </w:r>
            <w:proofErr w:type="spellEnd"/>
          </w:p>
        </w:tc>
        <w:tc>
          <w:tcPr>
            <w:tcW w:w="2552" w:type="dxa"/>
          </w:tcPr>
          <w:p w14:paraId="4E6C9936" w14:textId="6819C8BC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373E9D89" w14:textId="61014E8F" w:rsidR="00BB2FAE" w:rsidRDefault="00BB2FAE" w:rsidP="008668C1">
            <w:r>
              <w:rPr>
                <w:rFonts w:hint="eastAsia"/>
              </w:rPr>
              <w:t>FFP/</w:t>
            </w:r>
            <w:r>
              <w:t>Fibrinogen</w:t>
            </w:r>
            <w:r>
              <w:rPr>
                <w:rFonts w:hint="eastAsia"/>
              </w:rPr>
              <w:t>/Prothrombin Complex Concentrate/PE/</w:t>
            </w:r>
            <w:r w:rsidRPr="00525027">
              <w:t>eculizumab</w:t>
            </w:r>
          </w:p>
        </w:tc>
        <w:tc>
          <w:tcPr>
            <w:tcW w:w="2635" w:type="dxa"/>
          </w:tcPr>
          <w:p w14:paraId="782E6057" w14:textId="5EEBCF24" w:rsidR="00BB2FAE" w:rsidRDefault="0031756C" w:rsidP="008668C1">
            <w:r w:rsidRPr="00A30115">
              <w:t>Transferred</w:t>
            </w:r>
            <w:r w:rsidR="00BB2FAE" w:rsidRPr="00A30115">
              <w:t xml:space="preserve"> to the nephrology department</w:t>
            </w:r>
          </w:p>
        </w:tc>
        <w:tc>
          <w:tcPr>
            <w:tcW w:w="1617" w:type="dxa"/>
          </w:tcPr>
          <w:p w14:paraId="2632E610" w14:textId="1B0319EE" w:rsidR="00BB2FAE" w:rsidRDefault="00BB2FAE" w:rsidP="008668C1">
            <w:r w:rsidRPr="002D1B9C">
              <w:t>A female newborn with respiratory distress</w:t>
            </w:r>
          </w:p>
        </w:tc>
      </w:tr>
      <w:tr w:rsidR="008668C1" w14:paraId="58012432" w14:textId="77777777" w:rsidTr="008668C1">
        <w:tc>
          <w:tcPr>
            <w:tcW w:w="993" w:type="dxa"/>
          </w:tcPr>
          <w:p w14:paraId="718E696B" w14:textId="29286527" w:rsidR="00BB2FAE" w:rsidRDefault="00BB2FAE" w:rsidP="008668C1">
            <w:r w:rsidRPr="00080FA8">
              <w:t>Sharon Kandari</w:t>
            </w:r>
            <w:r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&lt;EndNote&gt;&lt;Cite&gt;&lt;Author&gt;Kandari&lt;/Author&gt;&lt;Year&gt;2022&lt;/Year&gt;&lt;RecNum&gt;3144&lt;/RecNum&gt;&lt;DisplayText&gt;[11]&lt;/DisplayText&gt;&lt;record&gt;&lt;rec-number&gt;3144&lt;/rec-number&gt;&lt;foreign-keys&gt;&lt;key app="EN" db-id="pf29wtfrlvzaprevz01pdaeyvzefffsafr09" timestamp="1759253245"&gt;3144&lt;/key&gt;&lt;/foreign-keys&gt;&lt;ref-type name="Journal Article"&gt;17&lt;/ref-type&gt;&lt;contributors&gt;&lt;authors&gt;&lt;author&gt;Kandari, S.&lt;/author&gt;&lt;author&gt;Chakurkar, V.&lt;/author&gt;&lt;author&gt;Gaikwad, S.&lt;/author&gt;&lt;author&gt;Agarwal, M.&lt;/author&gt;&lt;author&gt;Phadke, N.&lt;/author&gt;&lt;author&gt;Lobo, V.&lt;/author&gt;&lt;/authors&gt;&lt;/contributors&gt;&lt;auth-address&gt;Renal Unit, KEM Hospital, Pune, India.&amp;#xD;GenePath Laboratories, Pune, India.&lt;/auth-address&gt;&lt;titles&gt;&lt;title&gt;High prevalence of CFHR deletions in Indian women with pregnancy-associated hemolytic uremic syndrome&lt;/title&gt;&lt;secondary-title&gt;Nephrology (Carlton)&lt;/secondary-title&gt;&lt;/titles&gt;&lt;pages&gt;231-237&lt;/pages&gt;&lt;volume&gt;27&lt;/volume&gt;&lt;number&gt;3&lt;/number&gt;&lt;edition&gt;2021/11/20&lt;/edition&gt;&lt;keywords&gt;&lt;keyword&gt;Adult&lt;/keyword&gt;&lt;keyword&gt;Blood Proteins/*genetics&lt;/keyword&gt;&lt;keyword&gt;Complement C3b Inactivator Proteins/*genetics&lt;/keyword&gt;&lt;keyword&gt;Female&lt;/keyword&gt;&lt;keyword&gt;*Gene Deletion&lt;/keyword&gt;&lt;keyword&gt;Hemolytic-Uremic Syndrome/*genetics&lt;/keyword&gt;&lt;keyword&gt;Humans&lt;/keyword&gt;&lt;keyword&gt;India&lt;/keyword&gt;&lt;keyword&gt;Pregnancy&lt;/keyword&gt;&lt;keyword&gt;Pregnancy Complications/*genetics&lt;/keyword&gt;&lt;keyword&gt;Prospective Studies&lt;/keyword&gt;&lt;keyword&gt;Young Adult&lt;/keyword&gt;&lt;keyword&gt;complement factor H related proteins&lt;/keyword&gt;&lt;keyword&gt;multiplex ligation-dependent probe amplification assay&lt;/keyword&gt;&lt;keyword&gt;plasma exchange&lt;/keyword&gt;&lt;keyword&gt;pregnancy associated HUS&lt;/keyword&gt;&lt;keyword&gt;thrombotic microangiopathy&lt;/keyword&gt;&lt;/keywords&gt;&lt;dates&gt;&lt;year&gt;2022&lt;/year&gt;&lt;pub-dates&gt;&lt;date&gt;Mar&lt;/date&gt;&lt;/pub-dates&gt;&lt;/dates&gt;&lt;isbn&gt;1320-5358&lt;/isbn&gt;&lt;accession-num&gt;34796567&lt;/accession-num&gt;&lt;urls&gt;&lt;/urls&gt;&lt;electronic-resource-num&gt;10.1111/nep.14004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1" w:tooltip="Kandari, 2022 #3144" w:history="1">
              <w:r w:rsidR="00354A5B" w:rsidRPr="00354A5B">
                <w:rPr>
                  <w:rStyle w:val="af6"/>
                </w:rPr>
                <w:t>11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7F6F0F93" w14:textId="61538EBB" w:rsidR="00BB2FAE" w:rsidRDefault="00BB2FAE" w:rsidP="008668C1">
            <w:r>
              <w:rPr>
                <w:rFonts w:hint="eastAsia"/>
              </w:rPr>
              <w:t>2022</w:t>
            </w:r>
          </w:p>
        </w:tc>
        <w:tc>
          <w:tcPr>
            <w:tcW w:w="992" w:type="dxa"/>
          </w:tcPr>
          <w:p w14:paraId="62B57535" w14:textId="126CF415" w:rsidR="00BB2FAE" w:rsidRDefault="00BB2FAE" w:rsidP="008668C1">
            <w:r w:rsidRPr="00A5269E">
              <w:t>Observational Study</w:t>
            </w:r>
          </w:p>
        </w:tc>
        <w:tc>
          <w:tcPr>
            <w:tcW w:w="709" w:type="dxa"/>
          </w:tcPr>
          <w:p w14:paraId="665E675D" w14:textId="249F868C" w:rsidR="00BB2FAE" w:rsidRDefault="00BB2FAE" w:rsidP="008668C1">
            <w:r w:rsidRPr="00A5269E">
              <w:rPr>
                <w:rFonts w:hint="eastAsia"/>
              </w:rPr>
              <w:t>1</w:t>
            </w:r>
            <w:r>
              <w:rPr>
                <w:rFonts w:hint="eastAsia"/>
              </w:rPr>
              <w:t>7</w:t>
            </w:r>
          </w:p>
        </w:tc>
        <w:tc>
          <w:tcPr>
            <w:tcW w:w="1701" w:type="dxa"/>
          </w:tcPr>
          <w:p w14:paraId="4EB05751" w14:textId="3C20462D" w:rsidR="00BB2FAE" w:rsidRDefault="00D96209" w:rsidP="008668C1">
            <w:r>
              <w:rPr>
                <w:rFonts w:hint="eastAsia"/>
              </w:rPr>
              <w:t>17</w:t>
            </w:r>
          </w:p>
        </w:tc>
        <w:tc>
          <w:tcPr>
            <w:tcW w:w="850" w:type="dxa"/>
          </w:tcPr>
          <w:p w14:paraId="5E1293EB" w14:textId="4740CD50" w:rsidR="00BB2FAE" w:rsidRDefault="00BB2FAE" w:rsidP="008668C1">
            <w:r w:rsidRPr="00A5269E">
              <w:t>26.74±3.36</w:t>
            </w:r>
          </w:p>
        </w:tc>
        <w:tc>
          <w:tcPr>
            <w:tcW w:w="2268" w:type="dxa"/>
          </w:tcPr>
          <w:p w14:paraId="09C181E1" w14:textId="6D293069" w:rsidR="00BB2FAE" w:rsidRDefault="00327461" w:rsidP="008668C1">
            <w:r>
              <w:rPr>
                <w:rFonts w:hint="eastAsia"/>
              </w:rPr>
              <w:t>/</w:t>
            </w:r>
          </w:p>
        </w:tc>
        <w:tc>
          <w:tcPr>
            <w:tcW w:w="2552" w:type="dxa"/>
          </w:tcPr>
          <w:p w14:paraId="5FA0509B" w14:textId="1F05B619" w:rsidR="00BB2FAE" w:rsidRDefault="00BB2FAE" w:rsidP="008668C1">
            <w:r w:rsidRPr="00B84124">
              <w:t>16 cases presented with oliguria or anuria; 15 cases hypertension; 2 cases with hypotension due to massive postpartum hemorrhage</w:t>
            </w:r>
          </w:p>
        </w:tc>
        <w:tc>
          <w:tcPr>
            <w:tcW w:w="2693" w:type="dxa"/>
          </w:tcPr>
          <w:p w14:paraId="2441292B" w14:textId="75008B35" w:rsidR="00BB2FAE" w:rsidRDefault="00BB2FAE" w:rsidP="008668C1">
            <w:r w:rsidRPr="001C6408">
              <w:t xml:space="preserve">88.2% (15/17) had CFHR1 and CFHR3 gene deletions, 11 cases with heterozygous deletions (involving exons 3/5/6 of CFHR1, and the upstream </w:t>
            </w:r>
            <w:r w:rsidRPr="001C6408">
              <w:lastRenderedPageBreak/>
              <w:t xml:space="preserve">region of exons 1/2/3/6 </w:t>
            </w:r>
            <w:r w:rsidRPr="001C6408">
              <w:rPr>
                <w:rFonts w:hint="eastAsia"/>
              </w:rPr>
              <w:t>+</w:t>
            </w:r>
            <w:r w:rsidRPr="001C6408">
              <w:t xml:space="preserve"> intron 4 of CFHR3), 4 cases with homozygous deletions, and 2 cases with no genetic variations</w:t>
            </w:r>
          </w:p>
        </w:tc>
        <w:tc>
          <w:tcPr>
            <w:tcW w:w="1559" w:type="dxa"/>
          </w:tcPr>
          <w:p w14:paraId="72D52ECF" w14:textId="02CE486B" w:rsidR="00BB2FAE" w:rsidRDefault="00BB2FAE" w:rsidP="008668C1">
            <w:r>
              <w:rPr>
                <w:rFonts w:hint="eastAsia"/>
              </w:rPr>
              <w:lastRenderedPageBreak/>
              <w:t>P-</w:t>
            </w:r>
            <w:proofErr w:type="spellStart"/>
            <w:r>
              <w:rPr>
                <w:rFonts w:hint="eastAsia"/>
              </w:rPr>
              <w:t>aHUS</w:t>
            </w:r>
            <w:proofErr w:type="spellEnd"/>
          </w:p>
        </w:tc>
        <w:tc>
          <w:tcPr>
            <w:tcW w:w="2552" w:type="dxa"/>
          </w:tcPr>
          <w:p w14:paraId="7771B362" w14:textId="7348C108" w:rsidR="00BB2FAE" w:rsidRDefault="00BB2FAE" w:rsidP="008668C1">
            <w:r w:rsidRPr="00072495">
              <w:t>9 patients (53%) underwent renal biopsy</w:t>
            </w:r>
            <w:r>
              <w:rPr>
                <w:rFonts w:hint="eastAsia"/>
              </w:rPr>
              <w:t xml:space="preserve"> with </w:t>
            </w:r>
            <w:r w:rsidRPr="00072495">
              <w:t>features of TMA,</w:t>
            </w:r>
            <w:r>
              <w:rPr>
                <w:rFonts w:hint="eastAsia"/>
              </w:rPr>
              <w:t xml:space="preserve"> </w:t>
            </w:r>
            <w:r w:rsidRPr="00072495">
              <w:t>among which 7 cases were accompanied by cortical necrosis</w:t>
            </w:r>
          </w:p>
        </w:tc>
        <w:tc>
          <w:tcPr>
            <w:tcW w:w="1701" w:type="dxa"/>
          </w:tcPr>
          <w:p w14:paraId="5FFB9DED" w14:textId="7BD06448" w:rsidR="00BB2FAE" w:rsidRDefault="00BB2FAE" w:rsidP="008668C1">
            <w:r>
              <w:rPr>
                <w:rFonts w:hint="eastAsia"/>
              </w:rPr>
              <w:t>PE/</w:t>
            </w:r>
            <w:r w:rsidR="00327461" w:rsidRPr="00531904">
              <w:t>di</w:t>
            </w:r>
            <w:r w:rsidRPr="00531904">
              <w:t>alysis</w:t>
            </w:r>
          </w:p>
        </w:tc>
        <w:tc>
          <w:tcPr>
            <w:tcW w:w="2635" w:type="dxa"/>
          </w:tcPr>
          <w:p w14:paraId="52E67985" w14:textId="7A34F56B" w:rsidR="00BB2FAE" w:rsidRDefault="00BB2FAE" w:rsidP="008668C1">
            <w:r w:rsidRPr="00BD272D">
              <w:t>5 cases had normal renal function, 6 cases had impaired renal function, 4 cases required long-term dialysis, and 2 cases died</w:t>
            </w:r>
          </w:p>
        </w:tc>
        <w:tc>
          <w:tcPr>
            <w:tcW w:w="1617" w:type="dxa"/>
          </w:tcPr>
          <w:p w14:paraId="6ED0B6C9" w14:textId="36736A2B" w:rsidR="00BB2FAE" w:rsidRDefault="00BB2FAE" w:rsidP="008668C1">
            <w:r>
              <w:rPr>
                <w:rFonts w:hint="eastAsia"/>
              </w:rPr>
              <w:t>/</w:t>
            </w:r>
          </w:p>
        </w:tc>
      </w:tr>
      <w:tr w:rsidR="008668C1" w14:paraId="2E6E0A9B" w14:textId="77777777" w:rsidTr="008668C1">
        <w:tc>
          <w:tcPr>
            <w:tcW w:w="993" w:type="dxa"/>
          </w:tcPr>
          <w:p w14:paraId="1A2F5306" w14:textId="36C370A4" w:rsidR="00BB2FAE" w:rsidRDefault="00BB2FAE" w:rsidP="008668C1">
            <w:r w:rsidRPr="00021FC5">
              <w:t>Natalia L Kozlovskaya</w:t>
            </w:r>
            <w:r>
              <w:rPr>
                <w:rFonts w:hint="eastAsia"/>
              </w:rPr>
              <w:t xml:space="preserve"> et al</w:t>
            </w:r>
            <w:r>
              <w:fldChar w:fldCharType="begin">
                <w:fldData xml:space="preserve">PEVuZE5vdGU+PENpdGU+PEF1dGhvcj5Lb3psb3Zza2F5YTwvQXV0aG9yPjxZZWFyPjIwMTk8L1ll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PEVuZE5vdGU+PENpdGU+PEF1dGhvcj5Lb3psb3Zza2F5YTwvQXV0aG9yPjxZZWFyPjIwMTk8L1ll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2" w:tooltip="Kozlovskaya, 2019 #3108" w:history="1">
              <w:r w:rsidR="00354A5B" w:rsidRPr="00354A5B">
                <w:rPr>
                  <w:rStyle w:val="af6"/>
                </w:rPr>
                <w:t>12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2490C6A7" w14:textId="6DA22FB7" w:rsidR="00BB2FAE" w:rsidRDefault="00BB2FAE" w:rsidP="008668C1">
            <w:r>
              <w:rPr>
                <w:rFonts w:hint="eastAsia"/>
              </w:rPr>
              <w:t>2019</w:t>
            </w:r>
          </w:p>
        </w:tc>
        <w:tc>
          <w:tcPr>
            <w:tcW w:w="992" w:type="dxa"/>
          </w:tcPr>
          <w:p w14:paraId="6121B45B" w14:textId="5C32E9E0" w:rsidR="00BB2FAE" w:rsidRDefault="006E6676" w:rsidP="008668C1">
            <w:r w:rsidRPr="00021FC5">
              <w:t xml:space="preserve">Case </w:t>
            </w:r>
            <w:r w:rsidR="00BB2FAE" w:rsidRPr="00021FC5">
              <w:t>series analysis</w:t>
            </w:r>
          </w:p>
        </w:tc>
        <w:tc>
          <w:tcPr>
            <w:tcW w:w="709" w:type="dxa"/>
          </w:tcPr>
          <w:p w14:paraId="6510F008" w14:textId="194DB111" w:rsidR="00BB2FAE" w:rsidRDefault="00BB2FAE" w:rsidP="008668C1">
            <w:r w:rsidRPr="009F68B0">
              <w:t xml:space="preserve"> 20 </w:t>
            </w:r>
          </w:p>
        </w:tc>
        <w:tc>
          <w:tcPr>
            <w:tcW w:w="1701" w:type="dxa"/>
          </w:tcPr>
          <w:p w14:paraId="55D54F1A" w14:textId="3C83AECF" w:rsidR="00BB2FAE" w:rsidRDefault="00BB2FAE" w:rsidP="008668C1">
            <w:r w:rsidRPr="00142166">
              <w:t xml:space="preserve">8 </w:t>
            </w:r>
          </w:p>
        </w:tc>
        <w:tc>
          <w:tcPr>
            <w:tcW w:w="850" w:type="dxa"/>
          </w:tcPr>
          <w:p w14:paraId="73487D5F" w14:textId="1645FFC9" w:rsidR="00BB2FAE" w:rsidRDefault="00BB2FAE" w:rsidP="008668C1">
            <w:r w:rsidRPr="00021FC5">
              <w:t>19-38</w:t>
            </w:r>
          </w:p>
        </w:tc>
        <w:tc>
          <w:tcPr>
            <w:tcW w:w="2268" w:type="dxa"/>
          </w:tcPr>
          <w:p w14:paraId="3EFE990D" w14:textId="0A0F472A" w:rsidR="00BB2FAE" w:rsidRDefault="00C92C27" w:rsidP="008668C1">
            <w:r>
              <w:rPr>
                <w:rFonts w:hint="eastAsia"/>
              </w:rPr>
              <w:t>/</w:t>
            </w:r>
          </w:p>
        </w:tc>
        <w:tc>
          <w:tcPr>
            <w:tcW w:w="2552" w:type="dxa"/>
          </w:tcPr>
          <w:p w14:paraId="48426528" w14:textId="580C0526" w:rsidR="00BB2FAE" w:rsidRDefault="00BB2FAE" w:rsidP="008668C1">
            <w:r w:rsidRPr="00AA66B1">
              <w:t>TMA, AKI, hypertension, 85% had multiorgan failure</w:t>
            </w:r>
          </w:p>
        </w:tc>
        <w:tc>
          <w:tcPr>
            <w:tcW w:w="2693" w:type="dxa"/>
          </w:tcPr>
          <w:p w14:paraId="362F9CC7" w14:textId="602E5A52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559" w:type="dxa"/>
          </w:tcPr>
          <w:p w14:paraId="5B9E51B0" w14:textId="6A4E0C0B" w:rsidR="00BB2FAE" w:rsidRDefault="00BB2FAE" w:rsidP="008668C1">
            <w:r w:rsidRPr="009F68B0">
              <w:t>obstetric-</w:t>
            </w:r>
            <w:proofErr w:type="spellStart"/>
            <w:r w:rsidRPr="009F68B0">
              <w:t>aHUS</w:t>
            </w:r>
            <w:proofErr w:type="spellEnd"/>
          </w:p>
        </w:tc>
        <w:tc>
          <w:tcPr>
            <w:tcW w:w="2552" w:type="dxa"/>
          </w:tcPr>
          <w:p w14:paraId="63B0AD25" w14:textId="14994984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0BEF46FA" w14:textId="4BB7BF0A" w:rsidR="00BB2FAE" w:rsidRDefault="00BB2FAE" w:rsidP="008668C1">
            <w:r>
              <w:rPr>
                <w:rFonts w:hint="eastAsia"/>
              </w:rPr>
              <w:t>80%</w:t>
            </w:r>
            <w:r w:rsidRPr="00AA66B1">
              <w:t xml:space="preserve"> of patients received FFP/</w:t>
            </w:r>
            <w:r>
              <w:rPr>
                <w:rFonts w:hint="eastAsia"/>
              </w:rPr>
              <w:t>PE</w:t>
            </w:r>
            <w:r w:rsidRPr="00AA66B1">
              <w:t>, and 40% eculizumab (those initiated within 1 week had a better prognosis)</w:t>
            </w:r>
          </w:p>
        </w:tc>
        <w:tc>
          <w:tcPr>
            <w:tcW w:w="2635" w:type="dxa"/>
          </w:tcPr>
          <w:p w14:paraId="758292D3" w14:textId="65FEEEB1" w:rsidR="00BB2FAE" w:rsidRDefault="00BB2FAE" w:rsidP="008668C1">
            <w:r w:rsidRPr="00AA66B1">
              <w:t>35%</w:t>
            </w:r>
            <w:r>
              <w:rPr>
                <w:rFonts w:hint="eastAsia"/>
              </w:rPr>
              <w:t xml:space="preserve"> </w:t>
            </w:r>
            <w:r w:rsidRPr="00AA66B1">
              <w:t xml:space="preserve">maternal mortality </w:t>
            </w:r>
          </w:p>
        </w:tc>
        <w:tc>
          <w:tcPr>
            <w:tcW w:w="1617" w:type="dxa"/>
          </w:tcPr>
          <w:p w14:paraId="2D4796B9" w14:textId="721C7C3B" w:rsidR="00BB2FAE" w:rsidRDefault="00BB2FAE" w:rsidP="008668C1">
            <w:r w:rsidRPr="00AA66B1">
              <w:t>25%</w:t>
            </w:r>
            <w:r>
              <w:rPr>
                <w:rFonts w:hint="eastAsia"/>
              </w:rPr>
              <w:t xml:space="preserve"> </w:t>
            </w:r>
            <w:r w:rsidRPr="00AA66B1">
              <w:t>fetal mortality</w:t>
            </w:r>
          </w:p>
        </w:tc>
      </w:tr>
      <w:tr w:rsidR="008668C1" w14:paraId="13B6C61B" w14:textId="77777777" w:rsidTr="008668C1">
        <w:tc>
          <w:tcPr>
            <w:tcW w:w="993" w:type="dxa"/>
          </w:tcPr>
          <w:p w14:paraId="4E999627" w14:textId="3B735141" w:rsidR="00BB2FAE" w:rsidRDefault="00BB2FAE" w:rsidP="008668C1">
            <w:r w:rsidRPr="00A6665F">
              <w:t>Andrea Mancini</w:t>
            </w:r>
            <w:r>
              <w:rPr>
                <w:rFonts w:hint="eastAsia"/>
              </w:rPr>
              <w:t xml:space="preserve"> et al</w:t>
            </w:r>
            <w:r>
              <w:fldChar w:fldCharType="begin">
                <w:fldData xml:space="preserve">PEVuZE5vdGU+PENpdGU+PEF1dGhvcj5NYW5jaW5pPC9BdXRob3I+PFllYXI+MjAxOTwvWWVhcj48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PEVuZE5vdGU+PENpdGU+PEF1dGhvcj5NYW5jaW5pPC9BdXRob3I+PFllYXI+MjAxOTwvWWVhcj48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3" w:tooltip="Mancini, 2019 #3110" w:history="1">
              <w:r w:rsidR="00354A5B" w:rsidRPr="00354A5B">
                <w:rPr>
                  <w:rStyle w:val="af6"/>
                </w:rPr>
                <w:t>13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752238B2" w14:textId="40E02ED1" w:rsidR="00BB2FAE" w:rsidRDefault="00BB2FAE" w:rsidP="008668C1">
            <w:r>
              <w:rPr>
                <w:rFonts w:hint="eastAsia"/>
              </w:rPr>
              <w:t>2019</w:t>
            </w:r>
          </w:p>
        </w:tc>
        <w:tc>
          <w:tcPr>
            <w:tcW w:w="992" w:type="dxa"/>
          </w:tcPr>
          <w:p w14:paraId="3CE5FF66" w14:textId="7D6F8E2E" w:rsidR="00BB2FAE" w:rsidRDefault="00BB2FAE" w:rsidP="008668C1">
            <w:r w:rsidRPr="005B2BD7">
              <w:rPr>
                <w:rFonts w:hint="eastAsia"/>
              </w:rPr>
              <w:t>C</w:t>
            </w:r>
            <w:r w:rsidRPr="005B2BD7">
              <w:t>ase</w:t>
            </w:r>
            <w:r w:rsidRPr="005B2BD7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5E83B3E9" w14:textId="545AFD19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7D99D2E6" w14:textId="07E9A9B7" w:rsidR="00BB2FAE" w:rsidRDefault="0030368E" w:rsidP="008668C1">
            <w:pPr>
              <w:ind w:left="120" w:hangingChars="50" w:hanging="120"/>
            </w:pPr>
            <w:r>
              <w:rPr>
                <w:rFonts w:hint="eastAsia"/>
              </w:rPr>
              <w:t>1</w:t>
            </w:r>
            <w:r w:rsidR="00BB2FAE" w:rsidRPr="00822D4F">
              <w:t xml:space="preserve"> </w:t>
            </w:r>
          </w:p>
        </w:tc>
        <w:tc>
          <w:tcPr>
            <w:tcW w:w="850" w:type="dxa"/>
          </w:tcPr>
          <w:p w14:paraId="113CB8EB" w14:textId="6328CC21" w:rsidR="00BB2FAE" w:rsidRDefault="00BB2FAE" w:rsidP="008668C1">
            <w:r w:rsidRPr="005B2BD7">
              <w:t>39</w:t>
            </w:r>
          </w:p>
        </w:tc>
        <w:tc>
          <w:tcPr>
            <w:tcW w:w="2268" w:type="dxa"/>
          </w:tcPr>
          <w:p w14:paraId="618ED07B" w14:textId="77777777" w:rsidR="00BB2FAE" w:rsidRDefault="00BB2FAE" w:rsidP="008668C1"/>
        </w:tc>
        <w:tc>
          <w:tcPr>
            <w:tcW w:w="2552" w:type="dxa"/>
          </w:tcPr>
          <w:p w14:paraId="3EE0F8F8" w14:textId="2164A9F5" w:rsidR="00BB2FAE" w:rsidRDefault="00BB2FAE" w:rsidP="008668C1">
            <w:r w:rsidRPr="001644C4">
              <w:t>AKI,</w:t>
            </w:r>
            <w:r>
              <w:rPr>
                <w:rFonts w:hint="eastAsia"/>
              </w:rPr>
              <w:t xml:space="preserve"> </w:t>
            </w:r>
            <w:r w:rsidRPr="001644C4">
              <w:t>elevated LDH, undetectable haptoglobin level, and hypocomplementemia</w:t>
            </w:r>
          </w:p>
        </w:tc>
        <w:tc>
          <w:tcPr>
            <w:tcW w:w="2693" w:type="dxa"/>
          </w:tcPr>
          <w:p w14:paraId="57BC065A" w14:textId="1378F862" w:rsidR="00BB2FAE" w:rsidRDefault="00BB2FAE" w:rsidP="008668C1">
            <w:r w:rsidRPr="007A1812">
              <w:t>No pathogenic complement variants identified</w:t>
            </w:r>
          </w:p>
        </w:tc>
        <w:tc>
          <w:tcPr>
            <w:tcW w:w="1559" w:type="dxa"/>
          </w:tcPr>
          <w:p w14:paraId="634C96BD" w14:textId="102B74C2" w:rsidR="00BB2FAE" w:rsidRDefault="00BB2FAE" w:rsidP="008668C1">
            <w:r w:rsidRPr="00F162D7">
              <w:t>HELLP syndrome</w:t>
            </w:r>
            <w:r>
              <w:rPr>
                <w:rFonts w:hint="eastAsia"/>
              </w:rPr>
              <w:t xml:space="preserve"> and </w:t>
            </w:r>
            <w:proofErr w:type="spellStart"/>
            <w:r w:rsidRPr="007A1812">
              <w:t>aHUS</w:t>
            </w:r>
            <w:proofErr w:type="spellEnd"/>
          </w:p>
        </w:tc>
        <w:tc>
          <w:tcPr>
            <w:tcW w:w="2552" w:type="dxa"/>
          </w:tcPr>
          <w:p w14:paraId="0C3FCE05" w14:textId="046D74A0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06CF44E0" w14:textId="1B73F494" w:rsidR="00BB2FAE" w:rsidRDefault="00BB2FAE" w:rsidP="008668C1">
            <w:r w:rsidRPr="00F162D7">
              <w:t>Dialysis/eculizumab</w:t>
            </w:r>
          </w:p>
        </w:tc>
        <w:tc>
          <w:tcPr>
            <w:tcW w:w="2635" w:type="dxa"/>
          </w:tcPr>
          <w:p w14:paraId="5891FB8C" w14:textId="582D3467" w:rsidR="00BB2FAE" w:rsidRDefault="00BB2FAE" w:rsidP="008668C1">
            <w:r w:rsidRPr="00384BC8">
              <w:t>Normal renal function</w:t>
            </w:r>
          </w:p>
        </w:tc>
        <w:tc>
          <w:tcPr>
            <w:tcW w:w="1617" w:type="dxa"/>
          </w:tcPr>
          <w:p w14:paraId="736C1035" w14:textId="11CC83D8" w:rsidR="00BB2FAE" w:rsidRDefault="00BB2FAE" w:rsidP="008668C1">
            <w:r>
              <w:rPr>
                <w:rFonts w:hint="eastAsia"/>
              </w:rPr>
              <w:t>/</w:t>
            </w:r>
          </w:p>
        </w:tc>
      </w:tr>
      <w:tr w:rsidR="008668C1" w14:paraId="5ADB8B0F" w14:textId="77777777" w:rsidTr="008668C1">
        <w:trPr>
          <w:trHeight w:val="67"/>
        </w:trPr>
        <w:tc>
          <w:tcPr>
            <w:tcW w:w="993" w:type="dxa"/>
          </w:tcPr>
          <w:p w14:paraId="65DAAF3B" w14:textId="500D1857" w:rsidR="00BB2FAE" w:rsidRDefault="00BB2FAE" w:rsidP="008668C1">
            <w:r w:rsidRPr="00770A53">
              <w:t xml:space="preserve">Salim </w:t>
            </w:r>
            <w:proofErr w:type="spellStart"/>
            <w:r w:rsidRPr="00770A53">
              <w:t>Baghli</w:t>
            </w:r>
            <w:proofErr w:type="spellEnd"/>
            <w:r>
              <w:rPr>
                <w:rFonts w:hint="eastAsia"/>
              </w:rPr>
              <w:t xml:space="preserve"> et al</w:t>
            </w:r>
            <w:r>
              <w:fldChar w:fldCharType="begin">
                <w:fldData xml:space="preserve">PEVuZE5vdGU+PENpdGU+PEF1dGhvcj5CYWdobGk8L0F1dGhvcj48WWVhcj4yMDE4PC9ZZWFyPjxS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</w:fldData>
              </w:fldChar>
            </w:r>
            <w:r w:rsidR="004A5A15">
              <w:instrText xml:space="preserve"> ADDIN EN.CITE </w:instrText>
            </w:r>
            <w:r w:rsidR="004A5A15">
              <w:fldChar w:fldCharType="begin">
                <w:fldData xml:space="preserve">PEVuZE5vdGU+PENpdGU+PEF1dGhvcj5CYWdobGk8L0F1dGhvcj48WWVhcj4yMDE4PC9ZZWFyPjxS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</w:fldData>
              </w:fldChar>
            </w:r>
            <w:r w:rsidR="004A5A15">
              <w:instrText xml:space="preserve"> ADDIN EN.CITE.DATA </w:instrText>
            </w:r>
            <w:r w:rsidR="004A5A15">
              <w:fldChar w:fldCharType="end"/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4" w:tooltip="Baghli, 2018 #3111" w:history="1">
              <w:r w:rsidR="00354A5B" w:rsidRPr="00354A5B">
                <w:rPr>
                  <w:rStyle w:val="af6"/>
                </w:rPr>
                <w:t>14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118157D5" w14:textId="7179BE29" w:rsidR="00BB2FAE" w:rsidRDefault="00BB2FAE" w:rsidP="008668C1">
            <w:r>
              <w:rPr>
                <w:rFonts w:hint="eastAsia"/>
              </w:rPr>
              <w:t>2018</w:t>
            </w:r>
          </w:p>
        </w:tc>
        <w:tc>
          <w:tcPr>
            <w:tcW w:w="992" w:type="dxa"/>
          </w:tcPr>
          <w:p w14:paraId="2A134159" w14:textId="561C7BF0" w:rsidR="00BB2FAE" w:rsidRDefault="00BB2FAE" w:rsidP="008668C1">
            <w:r w:rsidRPr="00770A53">
              <w:rPr>
                <w:rFonts w:hint="eastAsia"/>
              </w:rPr>
              <w:t>C</w:t>
            </w:r>
            <w:r w:rsidRPr="00770A53">
              <w:t>ase</w:t>
            </w:r>
            <w:r w:rsidRPr="00770A53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3FBECB4C" w14:textId="142EB352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158A05E4" w14:textId="64595A43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6B10C927" w14:textId="06256ED4" w:rsidR="00BB2FAE" w:rsidRDefault="00BB2FAE" w:rsidP="008668C1">
            <w:r>
              <w:rPr>
                <w:rFonts w:hint="eastAsia"/>
              </w:rPr>
              <w:t>23</w:t>
            </w:r>
          </w:p>
        </w:tc>
        <w:tc>
          <w:tcPr>
            <w:tcW w:w="2268" w:type="dxa"/>
          </w:tcPr>
          <w:p w14:paraId="385464E5" w14:textId="1C34E380" w:rsidR="00BB2FAE" w:rsidRPr="008146EB" w:rsidRDefault="001B645E" w:rsidP="008668C1">
            <w:r w:rsidRPr="008146EB">
              <w:t xml:space="preserve">Cesarean </w:t>
            </w:r>
          </w:p>
          <w:p w14:paraId="18AF82C8" w14:textId="77777777" w:rsidR="00BB2FAE" w:rsidRPr="008146EB" w:rsidRDefault="00BB2FAE" w:rsidP="008668C1">
            <w:r w:rsidRPr="008146EB">
              <w:t xml:space="preserve">section at 38 weeks of gestation for severe </w:t>
            </w:r>
          </w:p>
          <w:p w14:paraId="7E01C863" w14:textId="2038E11D" w:rsidR="00BB2FAE" w:rsidRDefault="00BB2FAE" w:rsidP="008668C1">
            <w:r w:rsidRPr="008146EB">
              <w:t>preeclampsia and breech presentation</w:t>
            </w:r>
          </w:p>
        </w:tc>
        <w:tc>
          <w:tcPr>
            <w:tcW w:w="2552" w:type="dxa"/>
          </w:tcPr>
          <w:p w14:paraId="6AE4311E" w14:textId="04C2DC5F" w:rsidR="00BB2FAE" w:rsidRPr="0089554C" w:rsidRDefault="00BB2FAE" w:rsidP="008668C1">
            <w:r w:rsidRPr="00DA7DC1">
              <w:t>Seizure</w:t>
            </w:r>
            <w:r>
              <w:rPr>
                <w:rFonts w:hint="eastAsia"/>
              </w:rPr>
              <w:t xml:space="preserve">, high blood pressure, </w:t>
            </w:r>
            <w:r w:rsidRPr="00AB4772">
              <w:rPr>
                <w:rFonts w:ascii="AdvJoannaMT" w:hAnsi="AdvJoannaMT"/>
                <w:color w:val="000000"/>
                <w:sz w:val="21"/>
                <w:szCs w:val="21"/>
              </w:rPr>
              <w:t xml:space="preserve"> </w:t>
            </w:r>
            <w:r w:rsidRPr="00AB4772">
              <w:t>blurry vision</w:t>
            </w:r>
            <w:r w:rsidR="001B645E">
              <w:rPr>
                <w:rFonts w:hint="eastAsia"/>
              </w:rPr>
              <w:t xml:space="preserve">, </w:t>
            </w:r>
            <w:r w:rsidRPr="00AB4772">
              <w:t>foggy</w:t>
            </w:r>
            <w:r>
              <w:rPr>
                <w:rFonts w:hint="eastAsia"/>
              </w:rPr>
              <w:t xml:space="preserve">, </w:t>
            </w:r>
            <w:r w:rsidRPr="00AB4772">
              <w:rPr>
                <w:rFonts w:ascii="AdvJoannaMT" w:hAnsi="AdvJoannaMT"/>
                <w:color w:val="000000"/>
                <w:sz w:val="21"/>
                <w:szCs w:val="21"/>
              </w:rPr>
              <w:t xml:space="preserve"> </w:t>
            </w:r>
            <w:r w:rsidRPr="00AB4772">
              <w:t>tachycardic</w:t>
            </w:r>
            <w:r>
              <w:rPr>
                <w:rFonts w:hint="eastAsia"/>
              </w:rPr>
              <w:t xml:space="preserve">, </w:t>
            </w:r>
            <w:r w:rsidRPr="0089554C">
              <w:rPr>
                <w:rFonts w:ascii="AdvJoannaMT" w:hAnsi="AdvJoannaMT" w:cs="宋体"/>
                <w:color w:val="000000"/>
                <w:sz w:val="21"/>
                <w:szCs w:val="21"/>
              </w:rPr>
              <w:t xml:space="preserve"> </w:t>
            </w:r>
            <w:r w:rsidRPr="0089554C">
              <w:t xml:space="preserve">trace pitting edema in the lower </w:t>
            </w:r>
          </w:p>
          <w:p w14:paraId="25717B79" w14:textId="4F3D4A27" w:rsidR="00BB2FAE" w:rsidRDefault="00BB2FAE" w:rsidP="008668C1">
            <w:r w:rsidRPr="0089554C">
              <w:t>extremities</w:t>
            </w:r>
          </w:p>
        </w:tc>
        <w:tc>
          <w:tcPr>
            <w:tcW w:w="2693" w:type="dxa"/>
          </w:tcPr>
          <w:p w14:paraId="228268EC" w14:textId="2FFD34CD" w:rsidR="00BB2FAE" w:rsidRPr="003B4A4C" w:rsidRDefault="001B645E" w:rsidP="008668C1">
            <w:r w:rsidRPr="003B4A4C">
              <w:t>Heterozygous</w:t>
            </w:r>
            <w:r w:rsidR="00BB2FAE" w:rsidRPr="003B4A4C">
              <w:t xml:space="preserve"> missense variant in exon 17 of </w:t>
            </w:r>
          </w:p>
          <w:p w14:paraId="0D9A8E07" w14:textId="1CFA9207" w:rsidR="00BB2FAE" w:rsidRDefault="00BB2FAE" w:rsidP="008668C1">
            <w:r w:rsidRPr="003B4A4C">
              <w:t>C3</w:t>
            </w:r>
            <w:r>
              <w:rPr>
                <w:rFonts w:hint="eastAsia"/>
              </w:rPr>
              <w:t>(</w:t>
            </w:r>
            <w:r w:rsidRPr="003B4A4C">
              <w:t>p.Arg735Trp</w:t>
            </w:r>
            <w:r>
              <w:rPr>
                <w:rFonts w:hint="eastAsia"/>
              </w:rPr>
              <w:t>);</w:t>
            </w:r>
            <w:r w:rsidRPr="003B4A4C">
              <w:rPr>
                <w:rFonts w:ascii="AdvJoannaMT" w:hAnsi="AdvJoannaMT" w:cs="宋体"/>
                <w:color w:val="000000"/>
                <w:sz w:val="21"/>
                <w:szCs w:val="21"/>
              </w:rPr>
              <w:t xml:space="preserve"> </w:t>
            </w:r>
            <w:r w:rsidRPr="003B4A4C">
              <w:t>a heterozygous intronic variant of</w:t>
            </w:r>
            <w:r>
              <w:rPr>
                <w:rFonts w:hint="eastAsia"/>
              </w:rPr>
              <w:t xml:space="preserve"> </w:t>
            </w:r>
            <w:r w:rsidRPr="003B4A4C">
              <w:t>CFH(hg19 chr1:g.[196706861T&gt;G]); heterozygous intronic variant of CFI</w:t>
            </w:r>
            <w:r>
              <w:rPr>
                <w:rFonts w:hint="eastAsia"/>
              </w:rPr>
              <w:t>(</w:t>
            </w:r>
            <w:r w:rsidRPr="003B4A4C">
              <w:t>hg19chr4:g.[110667340A&gt;G]</w:t>
            </w:r>
            <w:r>
              <w:rPr>
                <w:rFonts w:hint="eastAsia"/>
              </w:rPr>
              <w:t>）</w:t>
            </w:r>
          </w:p>
        </w:tc>
        <w:tc>
          <w:tcPr>
            <w:tcW w:w="1559" w:type="dxa"/>
          </w:tcPr>
          <w:p w14:paraId="175C01C3" w14:textId="77777777" w:rsidR="00BB2FAE" w:rsidRPr="0033278D" w:rsidRDefault="00BB2FAE" w:rsidP="008668C1">
            <w:r w:rsidRPr="0033278D">
              <w:t xml:space="preserve">Atypical hemolytic uremic syndrome in the postpartum </w:t>
            </w:r>
          </w:p>
          <w:p w14:paraId="7D475770" w14:textId="3FBC5621" w:rsidR="00BB2FAE" w:rsidRDefault="00BB2FAE" w:rsidP="008668C1">
            <w:r w:rsidRPr="0033278D">
              <w:t>period</w:t>
            </w:r>
          </w:p>
        </w:tc>
        <w:tc>
          <w:tcPr>
            <w:tcW w:w="2552" w:type="dxa"/>
          </w:tcPr>
          <w:p w14:paraId="68FBDEEC" w14:textId="77777777" w:rsidR="00BB2FAE" w:rsidRPr="003B4A4C" w:rsidRDefault="00BB2FAE" w:rsidP="008668C1">
            <w:r w:rsidRPr="003B4A4C">
              <w:t xml:space="preserve">TMA with thrombosis </w:t>
            </w:r>
          </w:p>
          <w:p w14:paraId="34F26D08" w14:textId="59943A83" w:rsidR="00BB2FAE" w:rsidRDefault="00BB2FAE" w:rsidP="008668C1">
            <w:r w:rsidRPr="003B4A4C">
              <w:t>of afferent arterioles</w:t>
            </w:r>
            <w:r w:rsidR="00E370D8">
              <w:rPr>
                <w:rFonts w:hint="eastAsia"/>
              </w:rPr>
              <w:t xml:space="preserve">, </w:t>
            </w:r>
            <w:r w:rsidR="00E370D8" w:rsidRPr="00E370D8">
              <w:t>ischemic alterations in the glomeruli</w:t>
            </w:r>
          </w:p>
        </w:tc>
        <w:tc>
          <w:tcPr>
            <w:tcW w:w="1701" w:type="dxa"/>
          </w:tcPr>
          <w:p w14:paraId="534DA3CC" w14:textId="2F7E7847" w:rsidR="00BB2FAE" w:rsidRDefault="00BB2FAE" w:rsidP="008668C1">
            <w:r>
              <w:rPr>
                <w:rFonts w:hint="eastAsia"/>
              </w:rPr>
              <w:t>PE/</w:t>
            </w:r>
            <w:r w:rsidRPr="004D14BA">
              <w:t>dialysis</w:t>
            </w:r>
            <w:r>
              <w:rPr>
                <w:rFonts w:hint="eastAsia"/>
              </w:rPr>
              <w:t>/</w:t>
            </w:r>
            <w:r w:rsidRPr="004D14BA">
              <w:rPr>
                <w:rFonts w:ascii="AdvJoannaMT" w:hAnsi="AdvJoannaMT"/>
                <w:color w:val="000000"/>
                <w:sz w:val="21"/>
                <w:szCs w:val="21"/>
              </w:rPr>
              <w:t xml:space="preserve"> </w:t>
            </w:r>
            <w:r w:rsidRPr="004D14BA">
              <w:t>eculizumab</w:t>
            </w:r>
          </w:p>
        </w:tc>
        <w:tc>
          <w:tcPr>
            <w:tcW w:w="2635" w:type="dxa"/>
          </w:tcPr>
          <w:p w14:paraId="6491A56B" w14:textId="46DFD907" w:rsidR="00BB2FAE" w:rsidRDefault="00BB2FAE" w:rsidP="008668C1">
            <w:r w:rsidRPr="00F3787C">
              <w:t>Recovery of renal function with discontinuation of dialysis</w:t>
            </w:r>
          </w:p>
        </w:tc>
        <w:tc>
          <w:tcPr>
            <w:tcW w:w="1617" w:type="dxa"/>
          </w:tcPr>
          <w:p w14:paraId="4283F1AE" w14:textId="1495BE88" w:rsidR="00BB2FAE" w:rsidRDefault="00BB2FAE" w:rsidP="008668C1">
            <w:r>
              <w:rPr>
                <w:rFonts w:hint="eastAsia"/>
              </w:rPr>
              <w:t>/</w:t>
            </w:r>
          </w:p>
        </w:tc>
      </w:tr>
      <w:tr w:rsidR="008668C1" w14:paraId="0D0312B5" w14:textId="77777777" w:rsidTr="008668C1">
        <w:tc>
          <w:tcPr>
            <w:tcW w:w="993" w:type="dxa"/>
          </w:tcPr>
          <w:p w14:paraId="43328198" w14:textId="06D2C2E2" w:rsidR="00BB2FAE" w:rsidRDefault="00BB2FAE" w:rsidP="008668C1">
            <w:r w:rsidRPr="00BD59D9">
              <w:t>Andreas Kourouklaris</w:t>
            </w:r>
            <w:r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&lt;EndNote&gt;&lt;Cite&gt;&lt;Author&gt;Kourouklaris&lt;/Author&gt;&lt;Year&gt;2014&lt;/Year&gt;&lt;RecNum&gt;3119&lt;/RecNum&gt;&lt;DisplayText&gt;[15]&lt;/DisplayText&gt;&lt;record&gt;&lt;rec-number&gt;3119&lt;/rec-number&gt;&lt;foreign-keys&gt;&lt;key app="EN" db-id="pf29wtfrlvzaprevz01pdaeyvzefffsafr09" timestamp="1759068177"&gt;3119&lt;/key&gt;&lt;/foreign-keys&gt;&lt;ref-type name="Journal Article"&gt;17&lt;/ref-type&gt;&lt;contributors&gt;&lt;authors&gt;&lt;author&gt;Kourouklaris, A.&lt;/author&gt;&lt;author&gt;Ioannou, K.&lt;/author&gt;&lt;author&gt;Athanasiou, I.&lt;/author&gt;&lt;author&gt;Panagidou, A.&lt;/author&gt;&lt;author&gt;Demetriou, K.&lt;/author&gt;&lt;author&gt;Zavros, M.&lt;/author&gt;&lt;/authors&gt;&lt;/contributors&gt;&lt;auth-address&gt;Department of Nephrology, Nicosia General Hospital, B1, Strovolos, Nicosia, Cyprus. mzavros@mphs.moh.gov.cy.&lt;/auth-address&gt;&lt;titles&gt;&lt;title&gt;Postpartum thrombotic microangiopathy revealed as atypical hemolytic uremic syndrome successfully treated with eculizumab: a case report&lt;/title&gt;&lt;secondary-title&gt;J Med Case Rep&lt;/secondary-title&gt;&lt;/titles&gt;&lt;pages&gt;307&lt;/pages&gt;&lt;volume&gt;8&lt;/volume&gt;&lt;edition&gt;2014/09/16&lt;/edition&gt;&lt;keywords&gt;&lt;keyword&gt;Adult&lt;/keyword&gt;&lt;keyword&gt;Antibodies, Monoclonal, Humanized/*therapeutic use&lt;/keyword&gt;&lt;keyword&gt;Atypical Hemolytic Uremic Syndrome/complications/diagnosis/*drug therapy&lt;/keyword&gt;&lt;keyword&gt;Biopsy&lt;/keyword&gt;&lt;keyword&gt;Diagnosis, Differential&lt;/keyword&gt;&lt;keyword&gt;Female&lt;/keyword&gt;&lt;keyword&gt;Follow-Up Studies&lt;/keyword&gt;&lt;keyword&gt;Humans&lt;/keyword&gt;&lt;keyword&gt;Kidney/pathology&lt;/keyword&gt;&lt;keyword&gt;Plasma Exchange/methods&lt;/keyword&gt;&lt;keyword&gt;Puerperal Disorders/diagnosis/*drug therapy&lt;/keyword&gt;&lt;keyword&gt;Recurrence&lt;/keyword&gt;&lt;keyword&gt;Renal Dialysis/methods&lt;/keyword&gt;&lt;keyword&gt;Thrombotic Microangiopathies/diagnosis/*drug therapy/etiology&lt;/keyword&gt;&lt;keyword&gt;Treatment Outcome&lt;/keyword&gt;&lt;keyword&gt;Young Adult&lt;/keyword&gt;&lt;/keywords&gt;&lt;dates&gt;&lt;year&gt;2014&lt;/year&gt;&lt;pub-dates&gt;&lt;date&gt;Sep 14&lt;/date&gt;&lt;/pub-dates&gt;&lt;/dates&gt;&lt;isbn&gt;1752-1947&lt;/isbn&gt;&lt;accession-num&gt;25219386&lt;/accession-num&gt;&lt;urls&gt;&lt;/urls&gt;&lt;custom2&gt;PMC4170201&lt;/custom2&gt;&lt;electronic-resource-num&gt;10.1186/1752-1947-8-307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5" w:tooltip="Kourouklaris, 2014 #3119" w:history="1">
              <w:r w:rsidR="00354A5B" w:rsidRPr="00354A5B">
                <w:rPr>
                  <w:rStyle w:val="af6"/>
                </w:rPr>
                <w:t>15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03A28807" w14:textId="28635982" w:rsidR="00BB2FAE" w:rsidRDefault="00BB2FAE" w:rsidP="008668C1">
            <w:r>
              <w:rPr>
                <w:rFonts w:hint="eastAsia"/>
              </w:rPr>
              <w:t>2014</w:t>
            </w:r>
          </w:p>
        </w:tc>
        <w:tc>
          <w:tcPr>
            <w:tcW w:w="992" w:type="dxa"/>
          </w:tcPr>
          <w:p w14:paraId="0D4925ED" w14:textId="6A67BFE8" w:rsidR="00BB2FAE" w:rsidRDefault="00BB2FAE" w:rsidP="008668C1">
            <w:r w:rsidRPr="007F76EA">
              <w:rPr>
                <w:rFonts w:hint="eastAsia"/>
              </w:rPr>
              <w:t>C</w:t>
            </w:r>
            <w:r w:rsidRPr="007F76EA">
              <w:t>ase</w:t>
            </w:r>
            <w:r w:rsidRPr="007F76EA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4A409D1C" w14:textId="0964EC8D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2BD814DD" w14:textId="4539F64E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1BA52606" w14:textId="70C6D3A8" w:rsidR="00BB2FAE" w:rsidRDefault="00BB2FAE" w:rsidP="008668C1">
            <w:r w:rsidRPr="007F76EA">
              <w:t>23</w:t>
            </w:r>
          </w:p>
        </w:tc>
        <w:tc>
          <w:tcPr>
            <w:tcW w:w="2268" w:type="dxa"/>
          </w:tcPr>
          <w:p w14:paraId="29B06F73" w14:textId="4EC30BBB" w:rsidR="00BB2FAE" w:rsidRDefault="00BB2FAE" w:rsidP="008668C1">
            <w:r w:rsidRPr="007F76EA">
              <w:rPr>
                <w:rFonts w:hint="eastAsia"/>
              </w:rPr>
              <w:t>31</w:t>
            </w:r>
            <w:r w:rsidRPr="007F76EA">
              <w:t xml:space="preserve"> weeks of gestation</w:t>
            </w:r>
            <w:r>
              <w:rPr>
                <w:rFonts w:hint="eastAsia"/>
              </w:rPr>
              <w:t xml:space="preserve">, </w:t>
            </w:r>
            <w:r w:rsidRPr="007F76EA">
              <w:t>pre</w:t>
            </w:r>
            <w:r>
              <w:rPr>
                <w:rFonts w:hint="eastAsia"/>
              </w:rPr>
              <w:t>e</w:t>
            </w:r>
            <w:r w:rsidRPr="007F76EA">
              <w:t>clampsia</w:t>
            </w:r>
            <w:r>
              <w:rPr>
                <w:rFonts w:hint="eastAsia"/>
              </w:rPr>
              <w:t xml:space="preserve">, </w:t>
            </w:r>
            <w:r w:rsidRPr="007F76EA">
              <w:t>cesarean section</w:t>
            </w:r>
          </w:p>
        </w:tc>
        <w:tc>
          <w:tcPr>
            <w:tcW w:w="2552" w:type="dxa"/>
          </w:tcPr>
          <w:p w14:paraId="272B79D5" w14:textId="637F6AD2" w:rsidR="00BB2FAE" w:rsidRDefault="00271EA3" w:rsidP="008668C1">
            <w:r>
              <w:t>Hemolytic</w:t>
            </w:r>
            <w:r w:rsidR="00BB2FAE">
              <w:t xml:space="preserve"> anemia, thrombocytopenia, renal impairment,</w:t>
            </w:r>
          </w:p>
          <w:p w14:paraId="70B05C40" w14:textId="49ED9DE5" w:rsidR="00BB2FAE" w:rsidRDefault="00BB2FAE" w:rsidP="008668C1">
            <w:proofErr w:type="spellStart"/>
            <w:r>
              <w:t>tonicoclonic</w:t>
            </w:r>
            <w:proofErr w:type="spellEnd"/>
            <w:r>
              <w:t xml:space="preserve"> seizures, and hypertensive crisis</w:t>
            </w:r>
          </w:p>
        </w:tc>
        <w:tc>
          <w:tcPr>
            <w:tcW w:w="2693" w:type="dxa"/>
          </w:tcPr>
          <w:p w14:paraId="38CFFC69" w14:textId="05F41069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559" w:type="dxa"/>
          </w:tcPr>
          <w:p w14:paraId="1E13170C" w14:textId="090A772F" w:rsidR="00BB2FAE" w:rsidRDefault="00BB2FAE" w:rsidP="008668C1">
            <w:proofErr w:type="spellStart"/>
            <w:r w:rsidRPr="00BD59D9">
              <w:t>aHUS</w:t>
            </w:r>
            <w:proofErr w:type="spellEnd"/>
          </w:p>
        </w:tc>
        <w:tc>
          <w:tcPr>
            <w:tcW w:w="2552" w:type="dxa"/>
          </w:tcPr>
          <w:p w14:paraId="5D67E519" w14:textId="54D9B218" w:rsidR="00BB2FAE" w:rsidRDefault="00271EA3" w:rsidP="008668C1">
            <w:r w:rsidRPr="00271EA3">
              <w:t>TMA with neutrophilic infiltration, occluded capillary loops, and abnormal thickening of the capillary walls</w:t>
            </w:r>
          </w:p>
        </w:tc>
        <w:tc>
          <w:tcPr>
            <w:tcW w:w="1701" w:type="dxa"/>
          </w:tcPr>
          <w:p w14:paraId="75CCE3B2" w14:textId="62531F75" w:rsidR="00BB2FAE" w:rsidRDefault="00BB2FAE" w:rsidP="008668C1">
            <w:r w:rsidRPr="00BD59D9">
              <w:t>PE</w:t>
            </w:r>
            <w:r>
              <w:rPr>
                <w:rFonts w:hint="eastAsia"/>
              </w:rPr>
              <w:t>/</w:t>
            </w:r>
            <w:r w:rsidRPr="00BD59D9">
              <w:t>dialysis</w:t>
            </w:r>
            <w:r>
              <w:rPr>
                <w:rFonts w:hint="eastAsia"/>
              </w:rPr>
              <w:t>/</w:t>
            </w:r>
            <w:r w:rsidRPr="00BD59D9">
              <w:t>eculizumab</w:t>
            </w:r>
          </w:p>
        </w:tc>
        <w:tc>
          <w:tcPr>
            <w:tcW w:w="2635" w:type="dxa"/>
          </w:tcPr>
          <w:p w14:paraId="504807EB" w14:textId="32C66413" w:rsidR="00BB2FAE" w:rsidRDefault="00BB2FAE" w:rsidP="008668C1">
            <w:r w:rsidRPr="00BD59D9">
              <w:t>Stable</w:t>
            </w:r>
            <w:r>
              <w:rPr>
                <w:rFonts w:hint="eastAsia"/>
              </w:rPr>
              <w:t xml:space="preserve"> </w:t>
            </w:r>
            <w:r w:rsidRPr="00BD59D9">
              <w:t>renal function</w:t>
            </w:r>
          </w:p>
        </w:tc>
        <w:tc>
          <w:tcPr>
            <w:tcW w:w="1617" w:type="dxa"/>
          </w:tcPr>
          <w:p w14:paraId="76649DB5" w14:textId="2A31E789" w:rsidR="00BB2FAE" w:rsidRDefault="00271EA3" w:rsidP="008668C1">
            <w:r>
              <w:rPr>
                <w:rFonts w:hint="eastAsia"/>
              </w:rPr>
              <w:t>/</w:t>
            </w:r>
          </w:p>
        </w:tc>
      </w:tr>
      <w:tr w:rsidR="008668C1" w14:paraId="32BCD254" w14:textId="77777777" w:rsidTr="008668C1">
        <w:tc>
          <w:tcPr>
            <w:tcW w:w="993" w:type="dxa"/>
          </w:tcPr>
          <w:p w14:paraId="65E016D2" w14:textId="528B66C1" w:rsidR="00BB2FAE" w:rsidRDefault="00BB2FAE" w:rsidP="008668C1">
            <w:r w:rsidRPr="005E2D9A">
              <w:t xml:space="preserve">M </w:t>
            </w:r>
            <w:proofErr w:type="spellStart"/>
            <w:r w:rsidRPr="005E2D9A">
              <w:t>Egbor</w:t>
            </w:r>
            <w:proofErr w:type="spellEnd"/>
            <w:r>
              <w:rPr>
                <w:rFonts w:hint="eastAsia"/>
              </w:rPr>
              <w:t xml:space="preserve"> et al</w:t>
            </w:r>
            <w:r>
              <w:fldChar w:fldCharType="begin"/>
            </w:r>
            <w:r w:rsidR="004A5A15">
              <w:instrText xml:space="preserve"> ADDIN EN.CITE &lt;EndNote&gt;&lt;Cite&gt;&lt;Author&gt;Egbor&lt;/Author&gt;&lt;Year&gt;2011&lt;/Year&gt;&lt;RecNum&gt;3124&lt;/RecNum&gt;&lt;DisplayText&gt;[16]&lt;/DisplayText&gt;&lt;record&gt;&lt;rec-number&gt;3124&lt;/rec-number&gt;&lt;foreign-keys&gt;&lt;key app="EN" db-id="pf29wtfrlvzaprevz01pdaeyvzefffsafr09" timestamp="1759080188"&gt;3124&lt;/key&gt;&lt;/foreign-keys&gt;&lt;ref-type name="Journal Article"&gt;17&lt;/ref-type&gt;&lt;contributors&gt;&lt;authors&gt;&lt;author&gt;Egbor, M.&lt;/author&gt;&lt;author&gt;Johnson, A.&lt;/author&gt;&lt;author&gt;Harris, F.&lt;/author&gt;&lt;author&gt;Makanjoula, D.&lt;/author&gt;&lt;author&gt;Shehata, H.&lt;/author&gt;&lt;/authors&gt;&lt;/contributors&gt;&lt;auth-address&gt;Department of Obstetrics and Gynaecology, Epsom &amp;amp; St Helier University Hospital.&amp;#xD;Renal Unit, Epsom &amp;amp; St Helier University Hospital , Carshalton , UK.&lt;/auth-address&gt;&lt;titles&gt;&lt;title&gt;Pregnancy-associated atypical haemolytic uraemic syndrome in the postpartum period: a case report and review of the literature&lt;/title&gt;&lt;secondary-title&gt;Obstet Med&lt;/secondary-title&gt;&lt;/titles&gt;&lt;pages&gt;83-5&lt;/pages&gt;&lt;volume&gt;4&lt;/volume&gt;&lt;number&gt;2&lt;/number&gt;&lt;edition&gt;2011/06/01&lt;/edition&gt;&lt;keywords&gt;&lt;keyword&gt;atypical haemolytic uraemic syndrome&lt;/keyword&gt;&lt;keyword&gt;complications&lt;/keyword&gt;&lt;keyword&gt;hypertension&lt;/keyword&gt;&lt;keyword&gt;nephrology&lt;/keyword&gt;&lt;keyword&gt;pregnancy&lt;/keyword&gt;&lt;/keywords&gt;&lt;dates&gt;&lt;year&gt;2011&lt;/year&gt;&lt;pub-dates&gt;&lt;date&gt;Jun&lt;/date&gt;&lt;/pub-dates&gt;&lt;/dates&gt;&lt;isbn&gt;1753-495X (Print)&amp;#xD;1753-495x&lt;/isbn&gt;&lt;accession-num&gt;27582861&lt;/accession-num&gt;&lt;urls&gt;&lt;/urls&gt;&lt;custom2&gt;PMC4989735&lt;/custom2&gt;&lt;electronic-resource-num&gt;10.1258/om.2011.100059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4A5A15">
              <w:rPr>
                <w:noProof/>
              </w:rPr>
              <w:t>[</w:t>
            </w:r>
            <w:hyperlink w:anchor="_ENREF_16" w:tooltip="Egbor, 2011 #3124" w:history="1">
              <w:r w:rsidR="00354A5B" w:rsidRPr="00354A5B">
                <w:rPr>
                  <w:rStyle w:val="af6"/>
                </w:rPr>
                <w:t>16</w:t>
              </w:r>
            </w:hyperlink>
            <w:r w:rsidR="004A5A15">
              <w:rPr>
                <w:noProof/>
              </w:rPr>
              <w:t>]</w:t>
            </w:r>
            <w:r>
              <w:fldChar w:fldCharType="end"/>
            </w:r>
          </w:p>
        </w:tc>
        <w:tc>
          <w:tcPr>
            <w:tcW w:w="709" w:type="dxa"/>
          </w:tcPr>
          <w:p w14:paraId="60D853CC" w14:textId="7602FD36" w:rsidR="00BB2FAE" w:rsidRDefault="00BB2FAE" w:rsidP="008668C1">
            <w:r>
              <w:rPr>
                <w:rFonts w:hint="eastAsia"/>
              </w:rPr>
              <w:t>2011</w:t>
            </w:r>
          </w:p>
        </w:tc>
        <w:tc>
          <w:tcPr>
            <w:tcW w:w="992" w:type="dxa"/>
          </w:tcPr>
          <w:p w14:paraId="6613AD52" w14:textId="70DA3AEC" w:rsidR="00BB2FAE" w:rsidRDefault="00BB2FAE" w:rsidP="008668C1">
            <w:r w:rsidRPr="005E2D9A">
              <w:rPr>
                <w:rFonts w:hint="eastAsia"/>
              </w:rPr>
              <w:t>C</w:t>
            </w:r>
            <w:r w:rsidRPr="005E2D9A">
              <w:t>ase</w:t>
            </w:r>
            <w:r w:rsidRPr="005E2D9A">
              <w:rPr>
                <w:rFonts w:hint="eastAsia"/>
              </w:rPr>
              <w:t xml:space="preserve"> report</w:t>
            </w:r>
          </w:p>
        </w:tc>
        <w:tc>
          <w:tcPr>
            <w:tcW w:w="709" w:type="dxa"/>
          </w:tcPr>
          <w:p w14:paraId="1BED186E" w14:textId="7FD389F4" w:rsidR="00BB2FAE" w:rsidRDefault="00D250CB" w:rsidP="008668C1"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14:paraId="71CEEE2D" w14:textId="490C7BD4" w:rsidR="00BB2FAE" w:rsidRDefault="0030368E" w:rsidP="008668C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14:paraId="2A9439B9" w14:textId="7846624F" w:rsidR="00BB2FAE" w:rsidRDefault="00BB2FAE" w:rsidP="008668C1">
            <w:r w:rsidRPr="005E2D9A">
              <w:t>35</w:t>
            </w:r>
          </w:p>
        </w:tc>
        <w:tc>
          <w:tcPr>
            <w:tcW w:w="2268" w:type="dxa"/>
          </w:tcPr>
          <w:p w14:paraId="13772DF9" w14:textId="067BAD0A" w:rsidR="00BB2FAE" w:rsidRDefault="00BB2FAE" w:rsidP="008668C1">
            <w:r>
              <w:rPr>
                <w:rFonts w:hint="eastAsia"/>
              </w:rPr>
              <w:t xml:space="preserve">CKD </w:t>
            </w:r>
            <w:r w:rsidRPr="005E2D9A">
              <w:t xml:space="preserve">stage 3, secondary to a previous episode of </w:t>
            </w:r>
            <w:proofErr w:type="spellStart"/>
            <w:r w:rsidRPr="005E2D9A">
              <w:t>aHUS</w:t>
            </w:r>
            <w:proofErr w:type="spellEnd"/>
          </w:p>
        </w:tc>
        <w:tc>
          <w:tcPr>
            <w:tcW w:w="2552" w:type="dxa"/>
          </w:tcPr>
          <w:p w14:paraId="39845A57" w14:textId="24BECBCE" w:rsidR="00BB2FAE" w:rsidRPr="004C4F6D" w:rsidRDefault="00700236" w:rsidP="008668C1">
            <w:r w:rsidRPr="003A0AEB">
              <w:t>Headaches</w:t>
            </w:r>
            <w:r w:rsidR="00BB2FAE" w:rsidRPr="003A0AEB">
              <w:t xml:space="preserve"> and hypertension</w:t>
            </w:r>
            <w:r w:rsidR="00BB2FAE">
              <w:rPr>
                <w:rFonts w:hint="eastAsia"/>
              </w:rPr>
              <w:t xml:space="preserve">, </w:t>
            </w:r>
            <w:r w:rsidR="00BB2FAE" w:rsidRPr="004C4F6D">
              <w:rPr>
                <w:rFonts w:ascii="AdvTT1dfd66bb" w:hAnsi="AdvTT1dfd66bb" w:cs="宋体"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BB2FAE" w:rsidRPr="004C4F6D">
              <w:t>anaemia</w:t>
            </w:r>
            <w:proofErr w:type="spellEnd"/>
            <w:r w:rsidR="00BB2FAE">
              <w:rPr>
                <w:rFonts w:hint="eastAsia"/>
              </w:rPr>
              <w:t xml:space="preserve">, </w:t>
            </w:r>
            <w:proofErr w:type="spellStart"/>
            <w:r w:rsidR="00BB2FAE" w:rsidRPr="004C4F6D">
              <w:t>thrombocytopaenia</w:t>
            </w:r>
            <w:proofErr w:type="spellEnd"/>
            <w:r w:rsidR="00BB2FAE">
              <w:rPr>
                <w:rFonts w:hint="eastAsia"/>
              </w:rPr>
              <w:t>,</w:t>
            </w:r>
          </w:p>
          <w:p w14:paraId="5E2B7309" w14:textId="3A172F92" w:rsidR="00BB2FAE" w:rsidRDefault="00BB2FAE" w:rsidP="008668C1">
            <w:r w:rsidRPr="004C4F6D">
              <w:t>rising LDH,</w:t>
            </w:r>
            <w:r>
              <w:rPr>
                <w:rFonts w:hint="eastAsia"/>
              </w:rPr>
              <w:t xml:space="preserve"> </w:t>
            </w:r>
            <w:r w:rsidRPr="004C4F6D">
              <w:t>renal impairment</w:t>
            </w:r>
          </w:p>
        </w:tc>
        <w:tc>
          <w:tcPr>
            <w:tcW w:w="2693" w:type="dxa"/>
          </w:tcPr>
          <w:p w14:paraId="43E90858" w14:textId="1E64834B" w:rsidR="00BB2FAE" w:rsidRDefault="00700236" w:rsidP="008668C1">
            <w:r w:rsidRPr="00A026C8">
              <w:t>Deficiency</w:t>
            </w:r>
            <w:r w:rsidR="00BB2FAE" w:rsidRPr="00A026C8">
              <w:t xml:space="preserve"> in </w:t>
            </w:r>
            <w:r w:rsidR="00BB2FAE">
              <w:rPr>
                <w:rFonts w:hint="eastAsia"/>
              </w:rPr>
              <w:t>CF</w:t>
            </w:r>
            <w:r w:rsidR="00BB2FAE" w:rsidRPr="00A026C8">
              <w:t>I</w:t>
            </w:r>
          </w:p>
        </w:tc>
        <w:tc>
          <w:tcPr>
            <w:tcW w:w="1559" w:type="dxa"/>
          </w:tcPr>
          <w:p w14:paraId="5DF1FD45" w14:textId="3591B53D" w:rsidR="00BB2FAE" w:rsidRDefault="00BB2FAE" w:rsidP="008668C1">
            <w:proofErr w:type="spellStart"/>
            <w:r w:rsidRPr="004C4F6D">
              <w:t>aHUS</w:t>
            </w:r>
            <w:proofErr w:type="spellEnd"/>
          </w:p>
        </w:tc>
        <w:tc>
          <w:tcPr>
            <w:tcW w:w="2552" w:type="dxa"/>
          </w:tcPr>
          <w:p w14:paraId="278E3016" w14:textId="241F2AF9" w:rsidR="00BB2FAE" w:rsidRDefault="00BB2FAE" w:rsidP="008668C1">
            <w:r>
              <w:rPr>
                <w:rFonts w:hint="eastAsia"/>
              </w:rPr>
              <w:t>/</w:t>
            </w:r>
          </w:p>
        </w:tc>
        <w:tc>
          <w:tcPr>
            <w:tcW w:w="1701" w:type="dxa"/>
          </w:tcPr>
          <w:p w14:paraId="14D784AD" w14:textId="44FDABF7" w:rsidR="00BB2FAE" w:rsidRDefault="00BB2FAE" w:rsidP="008668C1">
            <w:r>
              <w:rPr>
                <w:rFonts w:hint="eastAsia"/>
              </w:rPr>
              <w:t>PE</w:t>
            </w:r>
          </w:p>
        </w:tc>
        <w:tc>
          <w:tcPr>
            <w:tcW w:w="2635" w:type="dxa"/>
          </w:tcPr>
          <w:p w14:paraId="2B099BAB" w14:textId="79E3D793" w:rsidR="00BB2FAE" w:rsidRDefault="00BB2FAE" w:rsidP="008668C1">
            <w:r w:rsidRPr="00A026C8">
              <w:t>Stabilized</w:t>
            </w:r>
            <w:r w:rsidRPr="00A026C8">
              <w:rPr>
                <w:rFonts w:hint="eastAsia"/>
              </w:rPr>
              <w:t xml:space="preserve"> </w:t>
            </w:r>
            <w:r w:rsidRPr="00A026C8">
              <w:t xml:space="preserve"> renal function</w:t>
            </w:r>
          </w:p>
        </w:tc>
        <w:tc>
          <w:tcPr>
            <w:tcW w:w="1617" w:type="dxa"/>
          </w:tcPr>
          <w:p w14:paraId="2AA5B927" w14:textId="7A1981FD" w:rsidR="00BB2FAE" w:rsidRDefault="00BB2FAE" w:rsidP="008668C1">
            <w:r>
              <w:rPr>
                <w:rFonts w:hint="eastAsia"/>
              </w:rPr>
              <w:t>/</w:t>
            </w:r>
          </w:p>
        </w:tc>
      </w:tr>
    </w:tbl>
    <w:p w14:paraId="09B6E8C1" w14:textId="653FBB30" w:rsidR="00BC02EA" w:rsidRDefault="00DE2E76">
      <w:r w:rsidRPr="005D54E1">
        <w:rPr>
          <w:b/>
          <w:bCs/>
        </w:rPr>
        <w:t>Abbreviation</w:t>
      </w:r>
      <w:r w:rsidRPr="005D54E1">
        <w:rPr>
          <w:rFonts w:hint="eastAsia"/>
          <w:b/>
          <w:bCs/>
        </w:rPr>
        <w:t>:</w:t>
      </w:r>
      <w:r w:rsidRPr="00DE2E76">
        <w:t xml:space="preserve"> </w:t>
      </w:r>
      <w:r w:rsidR="005B79ED" w:rsidRPr="005B79ED">
        <w:t>POT</w:t>
      </w:r>
      <w:r w:rsidR="005B79ED">
        <w:rPr>
          <w:rFonts w:hint="eastAsia"/>
        </w:rPr>
        <w:t xml:space="preserve">, </w:t>
      </w:r>
      <w:r w:rsidR="005B79ED" w:rsidRPr="005B79ED">
        <w:t>postpartum onset time</w:t>
      </w:r>
      <w:r w:rsidR="005B79ED">
        <w:rPr>
          <w:rFonts w:hint="eastAsia"/>
        </w:rPr>
        <w:t xml:space="preserve">; </w:t>
      </w:r>
      <w:r w:rsidR="008E1DEE" w:rsidRPr="008E1DEE">
        <w:rPr>
          <w:rFonts w:hint="eastAsia"/>
        </w:rPr>
        <w:t>AKI</w:t>
      </w:r>
      <w:r w:rsidR="00C1185D">
        <w:rPr>
          <w:rFonts w:hint="eastAsia"/>
        </w:rPr>
        <w:t>,</w:t>
      </w:r>
      <w:r w:rsidR="008E1DEE">
        <w:rPr>
          <w:rFonts w:hint="eastAsia"/>
        </w:rPr>
        <w:t xml:space="preserve"> acute kidney injury; </w:t>
      </w:r>
      <w:r w:rsidR="001D5EBF">
        <w:rPr>
          <w:rFonts w:hint="eastAsia"/>
        </w:rPr>
        <w:t xml:space="preserve">HUS, </w:t>
      </w:r>
      <w:r w:rsidR="001D5EBF" w:rsidRPr="001D5EBF">
        <w:t>hemolytic uremic syndrome</w:t>
      </w:r>
      <w:r w:rsidR="001D5EBF">
        <w:rPr>
          <w:rFonts w:hint="eastAsia"/>
        </w:rPr>
        <w:t xml:space="preserve">; </w:t>
      </w:r>
      <w:r w:rsidR="00C1185D">
        <w:rPr>
          <w:rFonts w:hint="eastAsia"/>
        </w:rPr>
        <w:t>P-</w:t>
      </w:r>
      <w:proofErr w:type="spellStart"/>
      <w:r w:rsidR="00106A8A" w:rsidRPr="00106A8A">
        <w:t>aHUS</w:t>
      </w:r>
      <w:proofErr w:type="spellEnd"/>
      <w:r w:rsidR="00106A8A" w:rsidRPr="00106A8A">
        <w:t xml:space="preserve">, </w:t>
      </w:r>
      <w:r w:rsidR="00C1185D" w:rsidRPr="00C1185D">
        <w:t>Pregnancy-associated atypical hemolytic uremic syndrome</w:t>
      </w:r>
      <w:r w:rsidR="00106A8A" w:rsidRPr="00106A8A">
        <w:t xml:space="preserve">; </w:t>
      </w:r>
      <w:r w:rsidR="004958B1" w:rsidRPr="004958B1">
        <w:t>TMA, thrombotic microangiopathy</w:t>
      </w:r>
      <w:r w:rsidR="004958B1" w:rsidRPr="001F02C6">
        <w:t>;</w:t>
      </w:r>
      <w:r w:rsidR="004958B1" w:rsidRPr="001F02C6">
        <w:rPr>
          <w:color w:val="2E2E2E"/>
          <w:shd w:val="clear" w:color="auto" w:fill="FFFFFF"/>
        </w:rPr>
        <w:t xml:space="preserve"> </w:t>
      </w:r>
      <w:r w:rsidR="001F02C6" w:rsidRPr="001F02C6">
        <w:rPr>
          <w:color w:val="2E2E2E"/>
          <w:shd w:val="clear" w:color="auto" w:fill="FFFFFF"/>
        </w:rPr>
        <w:t xml:space="preserve">MAHA, microangiopathic hemolytic anemia; </w:t>
      </w:r>
      <w:r w:rsidR="00BC02EA" w:rsidRPr="00BC02EA">
        <w:rPr>
          <w:rFonts w:hint="eastAsia"/>
          <w:color w:val="2E2E2E"/>
          <w:shd w:val="clear" w:color="auto" w:fill="FFFFFF"/>
        </w:rPr>
        <w:t>HELLP Syndrome</w:t>
      </w:r>
      <w:r w:rsidR="00BC02EA">
        <w:rPr>
          <w:rFonts w:hint="eastAsia"/>
          <w:color w:val="2E2E2E"/>
          <w:shd w:val="clear" w:color="auto" w:fill="FFFFFF"/>
        </w:rPr>
        <w:t xml:space="preserve">, </w:t>
      </w:r>
      <w:r w:rsidR="00BC02EA" w:rsidRPr="00BC02EA">
        <w:rPr>
          <w:rFonts w:hint="eastAsia"/>
          <w:color w:val="2E2E2E"/>
          <w:shd w:val="clear" w:color="auto" w:fill="FFFFFF"/>
        </w:rPr>
        <w:t xml:space="preserve">Hemolysis, </w:t>
      </w:r>
      <w:r w:rsidR="00BC02EA" w:rsidRPr="00BC02EA">
        <w:rPr>
          <w:color w:val="2E2E2E"/>
          <w:shd w:val="clear" w:color="auto" w:fill="FFFFFF"/>
        </w:rPr>
        <w:t xml:space="preserve">elevated liver enzymes, and low platelets </w:t>
      </w:r>
      <w:r w:rsidR="00BC02EA" w:rsidRPr="00BC02EA">
        <w:rPr>
          <w:rFonts w:hint="eastAsia"/>
          <w:color w:val="2E2E2E"/>
          <w:shd w:val="clear" w:color="auto" w:fill="FFFFFF"/>
        </w:rPr>
        <w:t>syndrome</w:t>
      </w:r>
      <w:r w:rsidR="00BC02EA">
        <w:rPr>
          <w:rFonts w:hint="eastAsia"/>
          <w:color w:val="2E2E2E"/>
          <w:shd w:val="clear" w:color="auto" w:fill="FFFFFF"/>
        </w:rPr>
        <w:t>;</w:t>
      </w:r>
      <w:r w:rsidR="00BC02EA" w:rsidRPr="00BC02EA">
        <w:rPr>
          <w:rFonts w:hint="eastAsia"/>
          <w:color w:val="2E2E2E"/>
          <w:shd w:val="clear" w:color="auto" w:fill="FFFFFF"/>
        </w:rPr>
        <w:t xml:space="preserve"> </w:t>
      </w:r>
      <w:r w:rsidR="008D43AC">
        <w:rPr>
          <w:rFonts w:hint="eastAsia"/>
          <w:color w:val="2E2E2E"/>
          <w:shd w:val="clear" w:color="auto" w:fill="FFFFFF"/>
        </w:rPr>
        <w:t xml:space="preserve">GBM, </w:t>
      </w:r>
      <w:r w:rsidR="008D43AC" w:rsidRPr="008D43AC">
        <w:rPr>
          <w:color w:val="2E2E2E"/>
          <w:shd w:val="clear" w:color="auto" w:fill="FFFFFF"/>
        </w:rPr>
        <w:t>glomerular basement membranes</w:t>
      </w:r>
      <w:r w:rsidR="008D43AC">
        <w:rPr>
          <w:rFonts w:hint="eastAsia"/>
          <w:color w:val="2E2E2E"/>
          <w:shd w:val="clear" w:color="auto" w:fill="FFFFFF"/>
        </w:rPr>
        <w:t>;</w:t>
      </w:r>
      <w:r w:rsidR="008D43AC" w:rsidRPr="008D43AC">
        <w:rPr>
          <w:color w:val="2E2E2E"/>
          <w:shd w:val="clear" w:color="auto" w:fill="FFFFFF"/>
        </w:rPr>
        <w:t xml:space="preserve"> </w:t>
      </w:r>
      <w:r w:rsidR="004958B1" w:rsidRPr="001F02C6">
        <w:t xml:space="preserve">IC-MPGN, immune complex-mediated membranoproliferative glomerulonephritis; </w:t>
      </w:r>
      <w:r w:rsidR="00106A8A" w:rsidRPr="001F02C6">
        <w:t>C3GN, C3 glomerulonephritis; CC, corticosteroids; CKD, chronic kidney disease;</w:t>
      </w:r>
      <w:r w:rsidR="00106A8A" w:rsidRPr="001F02C6">
        <w:rPr>
          <w:color w:val="2E2E2E"/>
          <w:shd w:val="clear" w:color="auto" w:fill="FFFFFF"/>
        </w:rPr>
        <w:t xml:space="preserve"> </w:t>
      </w:r>
      <w:r w:rsidR="00106A8A" w:rsidRPr="001F02C6">
        <w:t xml:space="preserve">ESRD, end-stage renal disease; </w:t>
      </w:r>
      <w:r w:rsidR="006C2524" w:rsidRPr="006C2524">
        <w:t>HD</w:t>
      </w:r>
      <w:r w:rsidR="006C2524">
        <w:rPr>
          <w:rFonts w:hint="eastAsia"/>
        </w:rPr>
        <w:t>,</w:t>
      </w:r>
      <w:r w:rsidR="006C2524" w:rsidRPr="006C2524">
        <w:t xml:space="preserve"> hemodialysis</w:t>
      </w:r>
      <w:r w:rsidR="006C2524">
        <w:rPr>
          <w:rFonts w:hint="eastAsia"/>
        </w:rPr>
        <w:t xml:space="preserve">; </w:t>
      </w:r>
      <w:r w:rsidR="006C2524" w:rsidRPr="006C2524">
        <w:t>ECUM</w:t>
      </w:r>
      <w:r w:rsidR="006C2524">
        <w:rPr>
          <w:rFonts w:hint="eastAsia"/>
        </w:rPr>
        <w:t>,</w:t>
      </w:r>
      <w:r w:rsidR="006C2524" w:rsidRPr="006C2524">
        <w:t xml:space="preserve"> extracorporeal ultrafiltration method</w:t>
      </w:r>
      <w:r w:rsidR="006C2524">
        <w:rPr>
          <w:rFonts w:hint="eastAsia"/>
        </w:rPr>
        <w:t xml:space="preserve">; </w:t>
      </w:r>
      <w:r w:rsidR="00340384" w:rsidRPr="001F02C6">
        <w:t>PE</w:t>
      </w:r>
      <w:r w:rsidR="00C1185D" w:rsidRPr="001F02C6">
        <w:t>,</w:t>
      </w:r>
      <w:r w:rsidR="00340384" w:rsidRPr="001F02C6">
        <w:t xml:space="preserve"> plasma exchange; </w:t>
      </w:r>
      <w:r w:rsidR="00587E64" w:rsidRPr="001F02C6">
        <w:t>FSGS</w:t>
      </w:r>
      <w:r w:rsidR="00C1185D" w:rsidRPr="001F02C6">
        <w:t>,</w:t>
      </w:r>
      <w:r w:rsidR="00587E64" w:rsidRPr="001F02C6">
        <w:t xml:space="preserve"> focal and segmental glomerulosclerosis; </w:t>
      </w:r>
      <w:r w:rsidR="003052E1" w:rsidRPr="001F02C6">
        <w:lastRenderedPageBreak/>
        <w:t>FFP</w:t>
      </w:r>
      <w:r w:rsidR="00C1185D" w:rsidRPr="001F02C6">
        <w:t>,</w:t>
      </w:r>
      <w:r w:rsidR="003052E1" w:rsidRPr="001F02C6">
        <w:t xml:space="preserve"> fresh frozen plasma</w:t>
      </w:r>
      <w:r w:rsidR="00106A8A" w:rsidRPr="001F02C6">
        <w:t xml:space="preserve">; </w:t>
      </w:r>
      <w:r w:rsidR="001C6C4E" w:rsidRPr="001F02C6">
        <w:t>GI, gastrointestinal;</w:t>
      </w:r>
      <w:r w:rsidR="00DA67A3" w:rsidRPr="001F02C6">
        <w:t xml:space="preserve"> RT, renal transplants;</w:t>
      </w:r>
      <w:r w:rsidR="00DB0702" w:rsidRPr="001F02C6">
        <w:t xml:space="preserve"> Cs, Cyclosporine; </w:t>
      </w:r>
      <w:r w:rsidR="00EA73DE" w:rsidRPr="001F02C6">
        <w:t>CR, complete remission</w:t>
      </w:r>
      <w:r w:rsidR="00BC02EA">
        <w:rPr>
          <w:rFonts w:hint="eastAsia"/>
        </w:rPr>
        <w:t xml:space="preserve">; </w:t>
      </w:r>
      <w:r w:rsidR="00DA5FC1" w:rsidRPr="001F02C6">
        <w:t>IUGR, intrauterine growth restriction;</w:t>
      </w:r>
      <w:r w:rsidR="005E2D9A" w:rsidRPr="001F02C6">
        <w:t xml:space="preserve"> </w:t>
      </w:r>
      <w:r w:rsidR="001644C4" w:rsidRPr="001F02C6">
        <w:t>LDH, lactate dehydrogenase;</w:t>
      </w:r>
      <w:r w:rsidR="00142166" w:rsidRPr="001F02C6">
        <w:t xml:space="preserve"> MOF</w:t>
      </w:r>
      <w:r w:rsidR="00A77DC7">
        <w:rPr>
          <w:rFonts w:hint="eastAsia"/>
        </w:rPr>
        <w:t xml:space="preserve">, </w:t>
      </w:r>
      <w:r w:rsidR="00142166" w:rsidRPr="001F02C6">
        <w:t>multiple organ failure</w:t>
      </w:r>
      <w:r w:rsidR="00745339">
        <w:rPr>
          <w:rFonts w:hint="eastAsia"/>
        </w:rPr>
        <w:t xml:space="preserve">; </w:t>
      </w:r>
      <w:r w:rsidR="00745339" w:rsidRPr="00745339">
        <w:t>BLE</w:t>
      </w:r>
      <w:r w:rsidR="00745339">
        <w:rPr>
          <w:rFonts w:hint="eastAsia"/>
        </w:rPr>
        <w:t xml:space="preserve">, </w:t>
      </w:r>
      <w:r w:rsidR="00745339" w:rsidRPr="00745339">
        <w:t>bilateral lower extremity</w:t>
      </w:r>
      <w:r w:rsidR="002E5776">
        <w:rPr>
          <w:rFonts w:hint="eastAsia"/>
        </w:rPr>
        <w:t xml:space="preserve">; FDIU, </w:t>
      </w:r>
      <w:proofErr w:type="spellStart"/>
      <w:r w:rsidR="002E5776">
        <w:t>foetal</w:t>
      </w:r>
      <w:proofErr w:type="spellEnd"/>
      <w:r w:rsidR="002E5776">
        <w:t xml:space="preserve"> death</w:t>
      </w:r>
      <w:r w:rsidR="002E5776">
        <w:rPr>
          <w:rFonts w:hint="eastAsia"/>
        </w:rPr>
        <w:t xml:space="preserve"> </w:t>
      </w:r>
      <w:r w:rsidR="002E5776">
        <w:t>in-utero</w:t>
      </w:r>
      <w:r w:rsidR="004B6C08">
        <w:rPr>
          <w:rFonts w:hint="eastAsia"/>
        </w:rPr>
        <w:t xml:space="preserve">; eGFR, </w:t>
      </w:r>
      <w:r w:rsidR="004B6C08" w:rsidRPr="004B6C08">
        <w:t>estimated glomerular filtration rate</w:t>
      </w:r>
      <w:r w:rsidR="00F337B7">
        <w:rPr>
          <w:rFonts w:hint="eastAsia"/>
        </w:rPr>
        <w:t xml:space="preserve">; </w:t>
      </w:r>
      <w:r w:rsidR="00BC02EA">
        <w:rPr>
          <w:rFonts w:hint="eastAsia"/>
        </w:rPr>
        <w:t>C3</w:t>
      </w:r>
      <w:r w:rsidR="00F337B7">
        <w:rPr>
          <w:rFonts w:hint="eastAsia"/>
        </w:rPr>
        <w:t xml:space="preserve">, </w:t>
      </w:r>
      <w:r w:rsidR="00BC02EA">
        <w:rPr>
          <w:rFonts w:hint="eastAsia"/>
        </w:rPr>
        <w:t>Complement 3</w:t>
      </w:r>
      <w:r w:rsidR="00F337B7">
        <w:rPr>
          <w:rFonts w:hint="eastAsia"/>
        </w:rPr>
        <w:t xml:space="preserve">; </w:t>
      </w:r>
      <w:r w:rsidR="00BC02EA">
        <w:rPr>
          <w:rFonts w:hint="eastAsia"/>
        </w:rPr>
        <w:t>CFH</w:t>
      </w:r>
      <w:r w:rsidR="00F337B7">
        <w:rPr>
          <w:rFonts w:hint="eastAsia"/>
        </w:rPr>
        <w:t xml:space="preserve">, </w:t>
      </w:r>
      <w:r w:rsidR="00BC02EA">
        <w:rPr>
          <w:rFonts w:hint="eastAsia"/>
        </w:rPr>
        <w:t>Complement Factor H</w:t>
      </w:r>
      <w:r w:rsidR="00F337B7">
        <w:rPr>
          <w:rFonts w:hint="eastAsia"/>
        </w:rPr>
        <w:t xml:space="preserve">;  </w:t>
      </w:r>
      <w:r w:rsidR="00BC02EA">
        <w:rPr>
          <w:rFonts w:hint="eastAsia"/>
        </w:rPr>
        <w:t>CFI</w:t>
      </w:r>
      <w:r w:rsidR="00F337B7">
        <w:rPr>
          <w:rFonts w:hint="eastAsia"/>
        </w:rPr>
        <w:t xml:space="preserve">, </w:t>
      </w:r>
      <w:r w:rsidR="00BC02EA">
        <w:rPr>
          <w:rFonts w:hint="eastAsia"/>
        </w:rPr>
        <w:t>Complement Factor I</w:t>
      </w:r>
      <w:r w:rsidR="00F337B7">
        <w:rPr>
          <w:rFonts w:hint="eastAsia"/>
        </w:rPr>
        <w:t xml:space="preserve">; </w:t>
      </w:r>
      <w:r w:rsidR="00BC02EA">
        <w:rPr>
          <w:rFonts w:hint="eastAsia"/>
        </w:rPr>
        <w:t>CFB</w:t>
      </w:r>
      <w:r w:rsidR="00F337B7">
        <w:rPr>
          <w:rFonts w:hint="eastAsia"/>
        </w:rPr>
        <w:t xml:space="preserve">, </w:t>
      </w:r>
      <w:r w:rsidR="00BC02EA">
        <w:rPr>
          <w:rFonts w:hint="eastAsia"/>
        </w:rPr>
        <w:t>Complement Factor B</w:t>
      </w:r>
      <w:r w:rsidR="00F337B7">
        <w:rPr>
          <w:rFonts w:hint="eastAsia"/>
        </w:rPr>
        <w:t xml:space="preserve">; </w:t>
      </w:r>
      <w:r w:rsidR="00BC02EA">
        <w:t>MCP</w:t>
      </w:r>
      <w:r w:rsidR="00F337B7">
        <w:t xml:space="preserve">, </w:t>
      </w:r>
      <w:r w:rsidR="00BC02EA">
        <w:t>Membrane Cofactor Protein</w:t>
      </w:r>
      <w:r w:rsidR="00F337B7">
        <w:rPr>
          <w:rFonts w:hint="eastAsia"/>
        </w:rPr>
        <w:t>.</w:t>
      </w:r>
      <w:r w:rsidR="00F337B7">
        <w:t xml:space="preserve"> </w:t>
      </w:r>
    </w:p>
    <w:p w14:paraId="6A55AB4A" w14:textId="77777777" w:rsidR="00BC02EA" w:rsidRDefault="00BC02EA"/>
    <w:p w14:paraId="440147AE" w14:textId="455E3C3C" w:rsidR="00AE0EBC" w:rsidRDefault="00A27F61">
      <w:r w:rsidRPr="00855B30">
        <w:rPr>
          <w:rFonts w:eastAsia="黑体" w:hint="eastAsia"/>
          <w:b/>
          <w:bCs/>
          <w:sz w:val="28"/>
          <w:szCs w:val="28"/>
        </w:rPr>
        <w:t>References</w:t>
      </w:r>
    </w:p>
    <w:p w14:paraId="36CD2F8A" w14:textId="77777777" w:rsidR="00354A5B" w:rsidRPr="00354A5B" w:rsidRDefault="00413465" w:rsidP="00354A5B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354A5B" w:rsidRPr="00354A5B">
        <w:t>1.</w:t>
      </w:r>
      <w:r w:rsidR="00354A5B" w:rsidRPr="00354A5B">
        <w:tab/>
        <w:t>Bruel, A., D. Kavanagh, M. Noris, et al., Hemolytic Uremic Syndrome in Pregnancy and Postpartum</w:t>
      </w:r>
      <w:r w:rsidR="00354A5B" w:rsidRPr="00354A5B">
        <w:rPr>
          <w:i/>
        </w:rPr>
        <w:t>.</w:t>
      </w:r>
      <w:r w:rsidR="00354A5B" w:rsidRPr="00354A5B">
        <w:t xml:space="preserve"> Clin J Am Soc Nephrol, 2017. 12(8): p. 1237-1247.</w:t>
      </w:r>
      <w:bookmarkEnd w:id="1"/>
    </w:p>
    <w:p w14:paraId="3AA3CE66" w14:textId="77777777" w:rsidR="00354A5B" w:rsidRPr="00354A5B" w:rsidRDefault="00354A5B" w:rsidP="00354A5B">
      <w:pPr>
        <w:pStyle w:val="EndNoteBibliography"/>
        <w:ind w:left="720" w:hanging="720"/>
      </w:pPr>
      <w:bookmarkStart w:id="2" w:name="_ENREF_2"/>
      <w:r w:rsidRPr="00354A5B">
        <w:t>2.</w:t>
      </w:r>
      <w:r w:rsidRPr="00354A5B">
        <w:tab/>
        <w:t>Huerta, A., E. Arjona, J. Portoles, et al., A retrospective study of pregnancy-associated atypical hemolytic uremic syndrome</w:t>
      </w:r>
      <w:r w:rsidRPr="00354A5B">
        <w:rPr>
          <w:i/>
        </w:rPr>
        <w:t>.</w:t>
      </w:r>
      <w:r w:rsidRPr="00354A5B">
        <w:t xml:space="preserve"> Kidney Int, 2018. 93(2): p. 450-459.</w:t>
      </w:r>
      <w:bookmarkEnd w:id="2"/>
    </w:p>
    <w:p w14:paraId="4B9C8395" w14:textId="77777777" w:rsidR="00354A5B" w:rsidRPr="00354A5B" w:rsidRDefault="00354A5B" w:rsidP="00354A5B">
      <w:pPr>
        <w:pStyle w:val="EndNoteBibliography"/>
        <w:ind w:left="720" w:hanging="720"/>
      </w:pPr>
      <w:bookmarkStart w:id="3" w:name="_ENREF_3"/>
      <w:r w:rsidRPr="00354A5B">
        <w:t>3.</w:t>
      </w:r>
      <w:r w:rsidRPr="00354A5B">
        <w:tab/>
        <w:t>Fakhouri, F., L. Roumenina, F. Provot, et al., Pregnancy-associated hemolytic uremic syndrome revisited in the era of complement gene mutations</w:t>
      </w:r>
      <w:r w:rsidRPr="00354A5B">
        <w:rPr>
          <w:i/>
        </w:rPr>
        <w:t>.</w:t>
      </w:r>
      <w:r w:rsidRPr="00354A5B">
        <w:t xml:space="preserve"> J Am Soc Nephrol, 2010. 21(5): p. 859-67.</w:t>
      </w:r>
      <w:bookmarkEnd w:id="3"/>
    </w:p>
    <w:p w14:paraId="5CD5915A" w14:textId="77777777" w:rsidR="00354A5B" w:rsidRPr="00354A5B" w:rsidRDefault="00354A5B" w:rsidP="00354A5B">
      <w:pPr>
        <w:pStyle w:val="EndNoteBibliography"/>
        <w:ind w:left="720" w:hanging="720"/>
      </w:pPr>
      <w:bookmarkStart w:id="4" w:name="_ENREF_4"/>
      <w:r w:rsidRPr="00354A5B">
        <w:t>4.</w:t>
      </w:r>
      <w:r w:rsidRPr="00354A5B">
        <w:tab/>
        <w:t>Gaggl, M., C. Aigner, D. Csuka, et al., Maternal and Fetal Outcomes of Pregnancies in Women with Atypical Hemolytic Uremic Syndrome</w:t>
      </w:r>
      <w:r w:rsidRPr="00354A5B">
        <w:rPr>
          <w:i/>
        </w:rPr>
        <w:t>.</w:t>
      </w:r>
      <w:r w:rsidRPr="00354A5B">
        <w:t xml:space="preserve"> J Am Soc Nephrol, 2018. 29(3): p. 1020-1029.</w:t>
      </w:r>
      <w:bookmarkEnd w:id="4"/>
    </w:p>
    <w:p w14:paraId="04D72826" w14:textId="77777777" w:rsidR="00354A5B" w:rsidRPr="00354A5B" w:rsidRDefault="00354A5B" w:rsidP="00354A5B">
      <w:pPr>
        <w:pStyle w:val="EndNoteBibliography"/>
        <w:ind w:left="720" w:hanging="720"/>
      </w:pPr>
      <w:bookmarkStart w:id="5" w:name="_ENREF_5"/>
      <w:r w:rsidRPr="00354A5B">
        <w:t>5.</w:t>
      </w:r>
      <w:r w:rsidRPr="00354A5B">
        <w:tab/>
        <w:t>Brown, J.H., J. Tellez, V. Wilson, et al., Postpartum aHUS secondary to a genetic abnormality in factor H acquired through liver transplantation</w:t>
      </w:r>
      <w:r w:rsidRPr="00354A5B">
        <w:rPr>
          <w:i/>
        </w:rPr>
        <w:t>.</w:t>
      </w:r>
      <w:r w:rsidRPr="00354A5B">
        <w:t xml:space="preserve"> Am J Transplant, 2012. 12(6): p. 1632-6.</w:t>
      </w:r>
      <w:bookmarkEnd w:id="5"/>
    </w:p>
    <w:p w14:paraId="427753DF" w14:textId="77777777" w:rsidR="00354A5B" w:rsidRPr="00354A5B" w:rsidRDefault="00354A5B" w:rsidP="00354A5B">
      <w:pPr>
        <w:pStyle w:val="EndNoteBibliography"/>
        <w:ind w:left="720" w:hanging="720"/>
      </w:pPr>
      <w:bookmarkStart w:id="6" w:name="_ENREF_6"/>
      <w:r w:rsidRPr="00354A5B">
        <w:t>6.</w:t>
      </w:r>
      <w:r w:rsidRPr="00354A5B">
        <w:tab/>
        <w:t>Zschiedrich, S., E.P. Prager, and E.W. Kuehn, Successful treatment of the postpartum atypical hemolytic uremic syndrome with eculizumab</w:t>
      </w:r>
      <w:r w:rsidRPr="00354A5B">
        <w:rPr>
          <w:i/>
        </w:rPr>
        <w:t>.</w:t>
      </w:r>
      <w:r w:rsidRPr="00354A5B">
        <w:t xml:space="preserve"> Ann Intern Med, 2013. 159(1): p. 76.</w:t>
      </w:r>
      <w:bookmarkEnd w:id="6"/>
    </w:p>
    <w:p w14:paraId="0F3EEE08" w14:textId="77777777" w:rsidR="00354A5B" w:rsidRPr="00354A5B" w:rsidRDefault="00354A5B" w:rsidP="00354A5B">
      <w:pPr>
        <w:pStyle w:val="EndNoteBibliography"/>
        <w:ind w:left="720" w:hanging="720"/>
      </w:pPr>
      <w:bookmarkStart w:id="7" w:name="_ENREF_7"/>
      <w:r w:rsidRPr="00354A5B">
        <w:t>7.</w:t>
      </w:r>
      <w:r w:rsidRPr="00354A5B">
        <w:tab/>
        <w:t>Carr, R. and S.R. Cataland, Relapse of aHUS after discontinuation of therapy with eculizumab in a patient with aHUS and factor H mutation</w:t>
      </w:r>
      <w:r w:rsidRPr="00354A5B">
        <w:rPr>
          <w:i/>
        </w:rPr>
        <w:t>.</w:t>
      </w:r>
      <w:r w:rsidRPr="00354A5B">
        <w:t xml:space="preserve"> Ann Hematol, 2013. 92(6): p. 845-6.</w:t>
      </w:r>
      <w:bookmarkEnd w:id="7"/>
    </w:p>
    <w:p w14:paraId="2DFA800D" w14:textId="77777777" w:rsidR="00354A5B" w:rsidRPr="00354A5B" w:rsidRDefault="00354A5B" w:rsidP="00354A5B">
      <w:pPr>
        <w:pStyle w:val="EndNoteBibliography"/>
        <w:ind w:left="720" w:hanging="720"/>
      </w:pPr>
      <w:bookmarkStart w:id="8" w:name="_ENREF_8"/>
      <w:r w:rsidRPr="00354A5B">
        <w:t>8.</w:t>
      </w:r>
      <w:r w:rsidRPr="00354A5B">
        <w:tab/>
        <w:t>Bruno, V., D. Barth, and A. Jauhal, Complement-Mediated Thrombotic Microangiopathy in Pregnancy: An Educational Case Report</w:t>
      </w:r>
      <w:r w:rsidRPr="00354A5B">
        <w:rPr>
          <w:i/>
        </w:rPr>
        <w:t>.</w:t>
      </w:r>
      <w:r w:rsidRPr="00354A5B">
        <w:t xml:space="preserve"> Can J Kidney Health Dis, 2023. 10: p. 20543581231209009.</w:t>
      </w:r>
      <w:bookmarkEnd w:id="8"/>
    </w:p>
    <w:p w14:paraId="34744E44" w14:textId="77777777" w:rsidR="00354A5B" w:rsidRPr="00354A5B" w:rsidRDefault="00354A5B" w:rsidP="00354A5B">
      <w:pPr>
        <w:pStyle w:val="EndNoteBibliography"/>
        <w:ind w:left="720" w:hanging="720"/>
      </w:pPr>
      <w:bookmarkStart w:id="9" w:name="_ENREF_9"/>
      <w:r w:rsidRPr="00354A5B">
        <w:t>9.</w:t>
      </w:r>
      <w:r w:rsidRPr="00354A5B">
        <w:tab/>
        <w:t>Duran, M.N., F. Beyazit, M. Erbaş, et al., Successful treatment with eculizumab in a patient with pregnancy-associated atypical hemolytic uremic syndrome</w:t>
      </w:r>
      <w:r w:rsidRPr="00354A5B">
        <w:rPr>
          <w:i/>
        </w:rPr>
        <w:t>.</w:t>
      </w:r>
      <w:r w:rsidRPr="00354A5B">
        <w:t xml:space="preserve"> Obstet Med, 2023. 16(2): p. 130-133.</w:t>
      </w:r>
      <w:bookmarkEnd w:id="9"/>
    </w:p>
    <w:p w14:paraId="4A55D510" w14:textId="77777777" w:rsidR="00354A5B" w:rsidRPr="00354A5B" w:rsidRDefault="00354A5B" w:rsidP="00354A5B">
      <w:pPr>
        <w:pStyle w:val="EndNoteBibliography"/>
        <w:ind w:left="720" w:hanging="720"/>
      </w:pPr>
      <w:bookmarkStart w:id="10" w:name="_ENREF_10"/>
      <w:r w:rsidRPr="00354A5B">
        <w:t>10.</w:t>
      </w:r>
      <w:r w:rsidRPr="00354A5B">
        <w:tab/>
        <w:t>Gunawan, F., M. Mangler, C. Sanders, et al., Pregnancy associated atypical hemolytic uremic syndrome presenting with preeclampsia with HELLP syndrome and following treatment with Eculizumab</w:t>
      </w:r>
      <w:r w:rsidRPr="00354A5B">
        <w:rPr>
          <w:i/>
        </w:rPr>
        <w:t>.</w:t>
      </w:r>
      <w:r w:rsidRPr="00354A5B">
        <w:t xml:space="preserve"> Case Rep Perinat Med, 2023. 12(1): p. 20220016.</w:t>
      </w:r>
      <w:bookmarkEnd w:id="10"/>
    </w:p>
    <w:p w14:paraId="22A631B3" w14:textId="77777777" w:rsidR="00354A5B" w:rsidRPr="00354A5B" w:rsidRDefault="00354A5B" w:rsidP="00354A5B">
      <w:pPr>
        <w:pStyle w:val="EndNoteBibliography"/>
        <w:ind w:left="720" w:hanging="720"/>
      </w:pPr>
      <w:bookmarkStart w:id="11" w:name="_ENREF_11"/>
      <w:r w:rsidRPr="00354A5B">
        <w:t>11.</w:t>
      </w:r>
      <w:r w:rsidRPr="00354A5B">
        <w:tab/>
        <w:t>Kandari, S., V. Chakurkar, S. Gaikwad, et al., High prevalence of CFHR deletions in Indian women with pregnancy-associated hemolytic uremic syndrome</w:t>
      </w:r>
      <w:r w:rsidRPr="00354A5B">
        <w:rPr>
          <w:i/>
        </w:rPr>
        <w:t>.</w:t>
      </w:r>
      <w:r w:rsidRPr="00354A5B">
        <w:t xml:space="preserve"> Nephrology (Carlton), 2022. 27(3): p. 231-237.</w:t>
      </w:r>
      <w:bookmarkEnd w:id="11"/>
    </w:p>
    <w:p w14:paraId="4DA17B2C" w14:textId="77777777" w:rsidR="00354A5B" w:rsidRPr="00354A5B" w:rsidRDefault="00354A5B" w:rsidP="00354A5B">
      <w:pPr>
        <w:pStyle w:val="EndNoteBibliography"/>
        <w:ind w:left="720" w:hanging="720"/>
      </w:pPr>
      <w:bookmarkStart w:id="12" w:name="_ENREF_12"/>
      <w:r w:rsidRPr="00354A5B">
        <w:t>12.</w:t>
      </w:r>
      <w:r w:rsidRPr="00354A5B">
        <w:tab/>
        <w:t>Kozlovskaya, N.L., Y.V. Korotchaeva, and L.A. Bobrova, Adverse outcomes in obstetric-atypical haemolytic uraemic syndrome: a case series analysis</w:t>
      </w:r>
      <w:r w:rsidRPr="00354A5B">
        <w:rPr>
          <w:i/>
        </w:rPr>
        <w:t>.</w:t>
      </w:r>
      <w:r w:rsidRPr="00354A5B">
        <w:t xml:space="preserve"> J Matern Fetal Neonatal Med, 2019. 32(17): p. 2853-2859.</w:t>
      </w:r>
      <w:bookmarkEnd w:id="12"/>
    </w:p>
    <w:p w14:paraId="7665D869" w14:textId="77777777" w:rsidR="00354A5B" w:rsidRPr="00354A5B" w:rsidRDefault="00354A5B" w:rsidP="00354A5B">
      <w:pPr>
        <w:pStyle w:val="EndNoteBibliography"/>
        <w:ind w:left="720" w:hanging="720"/>
      </w:pPr>
      <w:bookmarkStart w:id="13" w:name="_ENREF_13"/>
      <w:r w:rsidRPr="00354A5B">
        <w:t>13.</w:t>
      </w:r>
      <w:r w:rsidRPr="00354A5B">
        <w:tab/>
        <w:t>Mancini, A., G. Ardissino, P. Angelini, et al., [HELLP syndrome and hemolytic uremic syndrome during pregnancy: two disease entities, same causation. Case report and literature review]</w:t>
      </w:r>
      <w:r w:rsidRPr="00354A5B">
        <w:rPr>
          <w:i/>
        </w:rPr>
        <w:t>.</w:t>
      </w:r>
      <w:r w:rsidRPr="00354A5B">
        <w:t xml:space="preserve"> G Ital Nefrol, 2019. 36(2).</w:t>
      </w:r>
      <w:bookmarkEnd w:id="13"/>
    </w:p>
    <w:p w14:paraId="5FBEC111" w14:textId="77777777" w:rsidR="00354A5B" w:rsidRPr="00354A5B" w:rsidRDefault="00354A5B" w:rsidP="00354A5B">
      <w:pPr>
        <w:pStyle w:val="EndNoteBibliography"/>
        <w:ind w:left="720" w:hanging="720"/>
      </w:pPr>
      <w:bookmarkStart w:id="14" w:name="_ENREF_14"/>
      <w:r w:rsidRPr="00354A5B">
        <w:t>14.</w:t>
      </w:r>
      <w:r w:rsidRPr="00354A5B">
        <w:tab/>
        <w:t>Baghli, S., C. Abendroth, U. Farooq, et al., Atypical Presentation of Pregnancy-Related Hemolytic Uremic Syndrome</w:t>
      </w:r>
      <w:r w:rsidRPr="00354A5B">
        <w:rPr>
          <w:i/>
        </w:rPr>
        <w:t>.</w:t>
      </w:r>
      <w:r w:rsidRPr="00354A5B">
        <w:t xml:space="preserve"> Am J Kidney Dis, 2018. 72(3): p. 451-456.</w:t>
      </w:r>
      <w:bookmarkEnd w:id="14"/>
    </w:p>
    <w:p w14:paraId="60A3D4EA" w14:textId="77777777" w:rsidR="00354A5B" w:rsidRPr="00354A5B" w:rsidRDefault="00354A5B" w:rsidP="00354A5B">
      <w:pPr>
        <w:pStyle w:val="EndNoteBibliography"/>
        <w:ind w:left="720" w:hanging="720"/>
      </w:pPr>
      <w:bookmarkStart w:id="15" w:name="_ENREF_15"/>
      <w:r w:rsidRPr="00354A5B">
        <w:t>15.</w:t>
      </w:r>
      <w:r w:rsidRPr="00354A5B">
        <w:tab/>
        <w:t>Kourouklaris, A., K. Ioannou, I. Athanasiou, et al., Postpartum thrombotic microangiopathy revealed as atypical hemolytic uremic syndrome successfully treated with eculizumab: a case report</w:t>
      </w:r>
      <w:r w:rsidRPr="00354A5B">
        <w:rPr>
          <w:i/>
        </w:rPr>
        <w:t>.</w:t>
      </w:r>
      <w:r w:rsidRPr="00354A5B">
        <w:t xml:space="preserve"> J Med Case Rep, 2014. 8: p. 307.</w:t>
      </w:r>
      <w:bookmarkEnd w:id="15"/>
    </w:p>
    <w:p w14:paraId="41A01DFB" w14:textId="77777777" w:rsidR="00354A5B" w:rsidRPr="00354A5B" w:rsidRDefault="00354A5B" w:rsidP="00354A5B">
      <w:pPr>
        <w:pStyle w:val="EndNoteBibliography"/>
        <w:ind w:left="720" w:hanging="720"/>
      </w:pPr>
      <w:bookmarkStart w:id="16" w:name="_ENREF_16"/>
      <w:r w:rsidRPr="00354A5B">
        <w:t>16.</w:t>
      </w:r>
      <w:r w:rsidRPr="00354A5B">
        <w:tab/>
        <w:t>Egbor, M., A. Johnson, F. Harris, et al., Pregnancy-associated atypical haemolytic uraemic syndrome in the postpartum period: a case report and review of the literature</w:t>
      </w:r>
      <w:r w:rsidRPr="00354A5B">
        <w:rPr>
          <w:i/>
        </w:rPr>
        <w:t>.</w:t>
      </w:r>
      <w:r w:rsidRPr="00354A5B">
        <w:t xml:space="preserve"> Obstet Med, 2011. 4(2): p. 83-5.</w:t>
      </w:r>
      <w:bookmarkEnd w:id="16"/>
    </w:p>
    <w:p w14:paraId="13DD105E" w14:textId="1AF4EFCC" w:rsidR="00413465" w:rsidRDefault="00413465">
      <w:r>
        <w:fldChar w:fldCharType="end"/>
      </w:r>
    </w:p>
    <w:sectPr w:rsidR="00413465" w:rsidSect="009E502C">
      <w:pgSz w:w="24480" w:h="15840" w:orient="landscape" w:code="3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4456E" w14:textId="77777777" w:rsidR="004867DE" w:rsidRDefault="004867DE" w:rsidP="00413465">
      <w:pPr>
        <w:spacing w:line="240" w:lineRule="auto"/>
      </w:pPr>
      <w:r>
        <w:separator/>
      </w:r>
    </w:p>
  </w:endnote>
  <w:endnote w:type="continuationSeparator" w:id="0">
    <w:p w14:paraId="1DE4240B" w14:textId="77777777" w:rsidR="004867DE" w:rsidRDefault="004867DE" w:rsidP="004134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JoannaMT">
    <w:altName w:val="Cambria"/>
    <w:panose1 w:val="00000000000000000000"/>
    <w:charset w:val="00"/>
    <w:family w:val="roman"/>
    <w:notTrueType/>
    <w:pitch w:val="default"/>
  </w:font>
  <w:font w:name="AdvTT1dfd66bb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8CAAD" w14:textId="77777777" w:rsidR="004867DE" w:rsidRDefault="004867DE" w:rsidP="00413465">
      <w:pPr>
        <w:spacing w:line="240" w:lineRule="auto"/>
      </w:pPr>
      <w:r>
        <w:separator/>
      </w:r>
    </w:p>
  </w:footnote>
  <w:footnote w:type="continuationSeparator" w:id="0">
    <w:p w14:paraId="741583E2" w14:textId="77777777" w:rsidR="004867DE" w:rsidRDefault="004867DE" w:rsidP="004134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E6AFA"/>
    <w:multiLevelType w:val="multilevel"/>
    <w:tmpl w:val="38A20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601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pf29wtfrlvzaprevz01pdaeyvzefffsafr09&quot;&gt;My EndNote Library&lt;record-ids&gt;&lt;item&gt;3019&lt;/item&gt;&lt;item&gt;3024&lt;/item&gt;&lt;item&gt;3054&lt;/item&gt;&lt;item&gt;3057&lt;/item&gt;&lt;item&gt;3068&lt;/item&gt;&lt;item&gt;3069&lt;/item&gt;&lt;item&gt;3070&lt;/item&gt;&lt;item&gt;3081&lt;/item&gt;&lt;item&gt;3082&lt;/item&gt;&lt;item&gt;3090&lt;/item&gt;&lt;item&gt;3108&lt;/item&gt;&lt;item&gt;3110&lt;/item&gt;&lt;item&gt;3111&lt;/item&gt;&lt;item&gt;3119&lt;/item&gt;&lt;item&gt;3124&lt;/item&gt;&lt;item&gt;3144&lt;/item&gt;&lt;/record-ids&gt;&lt;/item&gt;&lt;/Libraries&gt;"/>
  </w:docVars>
  <w:rsids>
    <w:rsidRoot w:val="00C20BF3"/>
    <w:rsid w:val="00000FDF"/>
    <w:rsid w:val="000044B4"/>
    <w:rsid w:val="00004F28"/>
    <w:rsid w:val="00006E39"/>
    <w:rsid w:val="000101B2"/>
    <w:rsid w:val="00014F3A"/>
    <w:rsid w:val="00021FC5"/>
    <w:rsid w:val="00026CC3"/>
    <w:rsid w:val="00037718"/>
    <w:rsid w:val="00053D39"/>
    <w:rsid w:val="000556B8"/>
    <w:rsid w:val="00056142"/>
    <w:rsid w:val="0006082C"/>
    <w:rsid w:val="00060C25"/>
    <w:rsid w:val="00072495"/>
    <w:rsid w:val="000740B2"/>
    <w:rsid w:val="00080FA8"/>
    <w:rsid w:val="00082205"/>
    <w:rsid w:val="00085674"/>
    <w:rsid w:val="00091528"/>
    <w:rsid w:val="00093425"/>
    <w:rsid w:val="000957F9"/>
    <w:rsid w:val="000A7793"/>
    <w:rsid w:val="000B1954"/>
    <w:rsid w:val="000C434E"/>
    <w:rsid w:val="000C5502"/>
    <w:rsid w:val="000C5CAA"/>
    <w:rsid w:val="000D3C8E"/>
    <w:rsid w:val="000E2223"/>
    <w:rsid w:val="000F5FD7"/>
    <w:rsid w:val="00100BBE"/>
    <w:rsid w:val="00106A8A"/>
    <w:rsid w:val="00113488"/>
    <w:rsid w:val="00114DFC"/>
    <w:rsid w:val="001165DA"/>
    <w:rsid w:val="001203E7"/>
    <w:rsid w:val="001316B7"/>
    <w:rsid w:val="001351B7"/>
    <w:rsid w:val="00137573"/>
    <w:rsid w:val="00137807"/>
    <w:rsid w:val="001379C8"/>
    <w:rsid w:val="00142166"/>
    <w:rsid w:val="001428D2"/>
    <w:rsid w:val="00147498"/>
    <w:rsid w:val="001644C4"/>
    <w:rsid w:val="0017389F"/>
    <w:rsid w:val="001767E8"/>
    <w:rsid w:val="00176B93"/>
    <w:rsid w:val="0017753B"/>
    <w:rsid w:val="00180CDE"/>
    <w:rsid w:val="00186798"/>
    <w:rsid w:val="00194C62"/>
    <w:rsid w:val="00195C25"/>
    <w:rsid w:val="001A0488"/>
    <w:rsid w:val="001A498E"/>
    <w:rsid w:val="001B645E"/>
    <w:rsid w:val="001C6408"/>
    <w:rsid w:val="001C6C4E"/>
    <w:rsid w:val="001D21E9"/>
    <w:rsid w:val="001D3CC0"/>
    <w:rsid w:val="001D5EBF"/>
    <w:rsid w:val="001E05AC"/>
    <w:rsid w:val="001E1AE7"/>
    <w:rsid w:val="001E39B0"/>
    <w:rsid w:val="001E4C4A"/>
    <w:rsid w:val="001E68BF"/>
    <w:rsid w:val="001F02C6"/>
    <w:rsid w:val="001F2DF5"/>
    <w:rsid w:val="00201198"/>
    <w:rsid w:val="00210376"/>
    <w:rsid w:val="00213B28"/>
    <w:rsid w:val="00214BA0"/>
    <w:rsid w:val="00226B9F"/>
    <w:rsid w:val="00250279"/>
    <w:rsid w:val="00252CC6"/>
    <w:rsid w:val="00254F28"/>
    <w:rsid w:val="002558BB"/>
    <w:rsid w:val="00261517"/>
    <w:rsid w:val="002639A9"/>
    <w:rsid w:val="00267D71"/>
    <w:rsid w:val="00271EA3"/>
    <w:rsid w:val="002915EB"/>
    <w:rsid w:val="0029670F"/>
    <w:rsid w:val="0029697E"/>
    <w:rsid w:val="00297E70"/>
    <w:rsid w:val="002A1829"/>
    <w:rsid w:val="002A4833"/>
    <w:rsid w:val="002A4D73"/>
    <w:rsid w:val="002A5AB8"/>
    <w:rsid w:val="002B3002"/>
    <w:rsid w:val="002B4EAA"/>
    <w:rsid w:val="002B7B75"/>
    <w:rsid w:val="002C4757"/>
    <w:rsid w:val="002C6504"/>
    <w:rsid w:val="002C7134"/>
    <w:rsid w:val="002D1B9C"/>
    <w:rsid w:val="002D212B"/>
    <w:rsid w:val="002D7F60"/>
    <w:rsid w:val="002E2A4E"/>
    <w:rsid w:val="002E4840"/>
    <w:rsid w:val="002E5776"/>
    <w:rsid w:val="002F5175"/>
    <w:rsid w:val="002F765D"/>
    <w:rsid w:val="0030368E"/>
    <w:rsid w:val="0030442D"/>
    <w:rsid w:val="003052E1"/>
    <w:rsid w:val="00306D2F"/>
    <w:rsid w:val="00307926"/>
    <w:rsid w:val="0031069C"/>
    <w:rsid w:val="0031069D"/>
    <w:rsid w:val="0031756C"/>
    <w:rsid w:val="003175B4"/>
    <w:rsid w:val="00317B6C"/>
    <w:rsid w:val="00317FCC"/>
    <w:rsid w:val="00325E43"/>
    <w:rsid w:val="00327461"/>
    <w:rsid w:val="00331E6F"/>
    <w:rsid w:val="00332145"/>
    <w:rsid w:val="0033278D"/>
    <w:rsid w:val="003377AD"/>
    <w:rsid w:val="00340384"/>
    <w:rsid w:val="003426DF"/>
    <w:rsid w:val="00352BE3"/>
    <w:rsid w:val="00353137"/>
    <w:rsid w:val="00354A5B"/>
    <w:rsid w:val="00357649"/>
    <w:rsid w:val="003604B7"/>
    <w:rsid w:val="00361D46"/>
    <w:rsid w:val="0036347E"/>
    <w:rsid w:val="00365B59"/>
    <w:rsid w:val="003704C6"/>
    <w:rsid w:val="0037107B"/>
    <w:rsid w:val="003717AC"/>
    <w:rsid w:val="003807CF"/>
    <w:rsid w:val="003810CF"/>
    <w:rsid w:val="00384BC8"/>
    <w:rsid w:val="003A0AEB"/>
    <w:rsid w:val="003A3FA8"/>
    <w:rsid w:val="003A645A"/>
    <w:rsid w:val="003B0242"/>
    <w:rsid w:val="003B3AD4"/>
    <w:rsid w:val="003B4A4C"/>
    <w:rsid w:val="003C2050"/>
    <w:rsid w:val="003F1156"/>
    <w:rsid w:val="003F37C7"/>
    <w:rsid w:val="00401DA0"/>
    <w:rsid w:val="00402721"/>
    <w:rsid w:val="00411C4B"/>
    <w:rsid w:val="00412B8F"/>
    <w:rsid w:val="00413465"/>
    <w:rsid w:val="00415985"/>
    <w:rsid w:val="00423E3C"/>
    <w:rsid w:val="00427728"/>
    <w:rsid w:val="00431B8D"/>
    <w:rsid w:val="00432B68"/>
    <w:rsid w:val="00433C53"/>
    <w:rsid w:val="0043435B"/>
    <w:rsid w:val="0044198F"/>
    <w:rsid w:val="0044406A"/>
    <w:rsid w:val="004441B4"/>
    <w:rsid w:val="004571EE"/>
    <w:rsid w:val="00470789"/>
    <w:rsid w:val="00474708"/>
    <w:rsid w:val="00477906"/>
    <w:rsid w:val="0048081A"/>
    <w:rsid w:val="0048160D"/>
    <w:rsid w:val="00481E11"/>
    <w:rsid w:val="004867DE"/>
    <w:rsid w:val="004958B1"/>
    <w:rsid w:val="004A15DD"/>
    <w:rsid w:val="004A46E8"/>
    <w:rsid w:val="004A5A15"/>
    <w:rsid w:val="004A60FF"/>
    <w:rsid w:val="004B6C08"/>
    <w:rsid w:val="004C4381"/>
    <w:rsid w:val="004C4F6D"/>
    <w:rsid w:val="004D14BA"/>
    <w:rsid w:val="004E6B88"/>
    <w:rsid w:val="004F549F"/>
    <w:rsid w:val="005001E3"/>
    <w:rsid w:val="00501596"/>
    <w:rsid w:val="00502C57"/>
    <w:rsid w:val="00503C42"/>
    <w:rsid w:val="00505D70"/>
    <w:rsid w:val="0051033F"/>
    <w:rsid w:val="005157F4"/>
    <w:rsid w:val="00524628"/>
    <w:rsid w:val="00525027"/>
    <w:rsid w:val="0053157A"/>
    <w:rsid w:val="00531904"/>
    <w:rsid w:val="005326CB"/>
    <w:rsid w:val="005338F8"/>
    <w:rsid w:val="005362BD"/>
    <w:rsid w:val="00537694"/>
    <w:rsid w:val="005404AB"/>
    <w:rsid w:val="005440F1"/>
    <w:rsid w:val="0055219B"/>
    <w:rsid w:val="005523DE"/>
    <w:rsid w:val="00553161"/>
    <w:rsid w:val="00563858"/>
    <w:rsid w:val="00564ECF"/>
    <w:rsid w:val="005673EA"/>
    <w:rsid w:val="00582FA9"/>
    <w:rsid w:val="00587E64"/>
    <w:rsid w:val="00591505"/>
    <w:rsid w:val="005B1B9F"/>
    <w:rsid w:val="005B2BD7"/>
    <w:rsid w:val="005B49FA"/>
    <w:rsid w:val="005B6041"/>
    <w:rsid w:val="005B79ED"/>
    <w:rsid w:val="005D0361"/>
    <w:rsid w:val="005D25BF"/>
    <w:rsid w:val="005D46E2"/>
    <w:rsid w:val="005D54E1"/>
    <w:rsid w:val="005D5B7B"/>
    <w:rsid w:val="005D7F31"/>
    <w:rsid w:val="005E2D9A"/>
    <w:rsid w:val="005F126A"/>
    <w:rsid w:val="00601B92"/>
    <w:rsid w:val="006239A7"/>
    <w:rsid w:val="00625AB5"/>
    <w:rsid w:val="00625E26"/>
    <w:rsid w:val="00626D07"/>
    <w:rsid w:val="006311C2"/>
    <w:rsid w:val="006348FB"/>
    <w:rsid w:val="00642712"/>
    <w:rsid w:val="00642F6C"/>
    <w:rsid w:val="00643D88"/>
    <w:rsid w:val="00650BF4"/>
    <w:rsid w:val="006576E3"/>
    <w:rsid w:val="0066576D"/>
    <w:rsid w:val="006710BC"/>
    <w:rsid w:val="00672750"/>
    <w:rsid w:val="00684BEA"/>
    <w:rsid w:val="00686279"/>
    <w:rsid w:val="00686AF4"/>
    <w:rsid w:val="00693776"/>
    <w:rsid w:val="00697EEF"/>
    <w:rsid w:val="006B354B"/>
    <w:rsid w:val="006C217D"/>
    <w:rsid w:val="006C2524"/>
    <w:rsid w:val="006C3943"/>
    <w:rsid w:val="006C5F8E"/>
    <w:rsid w:val="006D0905"/>
    <w:rsid w:val="006D1834"/>
    <w:rsid w:val="006D20A5"/>
    <w:rsid w:val="006E6676"/>
    <w:rsid w:val="006F3E63"/>
    <w:rsid w:val="006F4F8B"/>
    <w:rsid w:val="006F618C"/>
    <w:rsid w:val="00700236"/>
    <w:rsid w:val="00713E71"/>
    <w:rsid w:val="00723561"/>
    <w:rsid w:val="00725402"/>
    <w:rsid w:val="00726A23"/>
    <w:rsid w:val="00731BB4"/>
    <w:rsid w:val="0073431B"/>
    <w:rsid w:val="00735898"/>
    <w:rsid w:val="00736272"/>
    <w:rsid w:val="00742F6D"/>
    <w:rsid w:val="00745339"/>
    <w:rsid w:val="007476F9"/>
    <w:rsid w:val="00751A01"/>
    <w:rsid w:val="00755C3A"/>
    <w:rsid w:val="00755FE9"/>
    <w:rsid w:val="00760801"/>
    <w:rsid w:val="007626AB"/>
    <w:rsid w:val="00762B9F"/>
    <w:rsid w:val="00764436"/>
    <w:rsid w:val="00770A53"/>
    <w:rsid w:val="00783044"/>
    <w:rsid w:val="00790445"/>
    <w:rsid w:val="007943DC"/>
    <w:rsid w:val="00797C51"/>
    <w:rsid w:val="007A1812"/>
    <w:rsid w:val="007C1F08"/>
    <w:rsid w:val="007C3365"/>
    <w:rsid w:val="007C39D2"/>
    <w:rsid w:val="007C65C3"/>
    <w:rsid w:val="007D4BA7"/>
    <w:rsid w:val="007F0F58"/>
    <w:rsid w:val="007F1ABE"/>
    <w:rsid w:val="007F46F8"/>
    <w:rsid w:val="007F76EA"/>
    <w:rsid w:val="007F78FA"/>
    <w:rsid w:val="00801E4B"/>
    <w:rsid w:val="0080767E"/>
    <w:rsid w:val="00807B38"/>
    <w:rsid w:val="008146EB"/>
    <w:rsid w:val="00822B56"/>
    <w:rsid w:val="00822D4F"/>
    <w:rsid w:val="00823F42"/>
    <w:rsid w:val="00836590"/>
    <w:rsid w:val="0083678B"/>
    <w:rsid w:val="00841CD0"/>
    <w:rsid w:val="00844A16"/>
    <w:rsid w:val="00850A7A"/>
    <w:rsid w:val="00852110"/>
    <w:rsid w:val="00855B30"/>
    <w:rsid w:val="008668C1"/>
    <w:rsid w:val="00866910"/>
    <w:rsid w:val="008737D9"/>
    <w:rsid w:val="0089086A"/>
    <w:rsid w:val="0089554C"/>
    <w:rsid w:val="008A0A91"/>
    <w:rsid w:val="008A4CF7"/>
    <w:rsid w:val="008B7F79"/>
    <w:rsid w:val="008C04E1"/>
    <w:rsid w:val="008C1E15"/>
    <w:rsid w:val="008C24D3"/>
    <w:rsid w:val="008D43AC"/>
    <w:rsid w:val="008D7DE9"/>
    <w:rsid w:val="008E1DEE"/>
    <w:rsid w:val="008E7AD5"/>
    <w:rsid w:val="008F0EF8"/>
    <w:rsid w:val="0090169A"/>
    <w:rsid w:val="0090327F"/>
    <w:rsid w:val="009071AC"/>
    <w:rsid w:val="00907220"/>
    <w:rsid w:val="009170B1"/>
    <w:rsid w:val="00920736"/>
    <w:rsid w:val="009216CC"/>
    <w:rsid w:val="00923284"/>
    <w:rsid w:val="009266EE"/>
    <w:rsid w:val="00926DF0"/>
    <w:rsid w:val="00931DC7"/>
    <w:rsid w:val="00936074"/>
    <w:rsid w:val="0094090F"/>
    <w:rsid w:val="009424CF"/>
    <w:rsid w:val="009427DE"/>
    <w:rsid w:val="00960307"/>
    <w:rsid w:val="009765DE"/>
    <w:rsid w:val="00976814"/>
    <w:rsid w:val="0098482B"/>
    <w:rsid w:val="00991738"/>
    <w:rsid w:val="00994FB9"/>
    <w:rsid w:val="00995600"/>
    <w:rsid w:val="009A7F00"/>
    <w:rsid w:val="009B237B"/>
    <w:rsid w:val="009B78DB"/>
    <w:rsid w:val="009C2558"/>
    <w:rsid w:val="009D66C0"/>
    <w:rsid w:val="009E361E"/>
    <w:rsid w:val="009E502C"/>
    <w:rsid w:val="009F11CB"/>
    <w:rsid w:val="009F68B0"/>
    <w:rsid w:val="00A026C8"/>
    <w:rsid w:val="00A057C9"/>
    <w:rsid w:val="00A11A37"/>
    <w:rsid w:val="00A137A0"/>
    <w:rsid w:val="00A27F61"/>
    <w:rsid w:val="00A30115"/>
    <w:rsid w:val="00A31984"/>
    <w:rsid w:val="00A32F6B"/>
    <w:rsid w:val="00A33C2F"/>
    <w:rsid w:val="00A415BA"/>
    <w:rsid w:val="00A43268"/>
    <w:rsid w:val="00A5269E"/>
    <w:rsid w:val="00A6443B"/>
    <w:rsid w:val="00A64DA3"/>
    <w:rsid w:val="00A65F7A"/>
    <w:rsid w:val="00A6665F"/>
    <w:rsid w:val="00A70940"/>
    <w:rsid w:val="00A70F73"/>
    <w:rsid w:val="00A71D3F"/>
    <w:rsid w:val="00A73C1E"/>
    <w:rsid w:val="00A77DC7"/>
    <w:rsid w:val="00A81BBD"/>
    <w:rsid w:val="00A845B3"/>
    <w:rsid w:val="00A904EE"/>
    <w:rsid w:val="00A9381F"/>
    <w:rsid w:val="00A96E7F"/>
    <w:rsid w:val="00AA3DDB"/>
    <w:rsid w:val="00AA66B1"/>
    <w:rsid w:val="00AB1887"/>
    <w:rsid w:val="00AB4772"/>
    <w:rsid w:val="00AB62BF"/>
    <w:rsid w:val="00AC20DE"/>
    <w:rsid w:val="00AE0139"/>
    <w:rsid w:val="00AE0EBC"/>
    <w:rsid w:val="00AF014F"/>
    <w:rsid w:val="00AF1FBA"/>
    <w:rsid w:val="00AF5401"/>
    <w:rsid w:val="00B00718"/>
    <w:rsid w:val="00B06F65"/>
    <w:rsid w:val="00B1227A"/>
    <w:rsid w:val="00B2725D"/>
    <w:rsid w:val="00B277C0"/>
    <w:rsid w:val="00B30246"/>
    <w:rsid w:val="00B3266D"/>
    <w:rsid w:val="00B51FAD"/>
    <w:rsid w:val="00B52679"/>
    <w:rsid w:val="00B61358"/>
    <w:rsid w:val="00B630C0"/>
    <w:rsid w:val="00B64BB0"/>
    <w:rsid w:val="00B675A2"/>
    <w:rsid w:val="00B70911"/>
    <w:rsid w:val="00B7108B"/>
    <w:rsid w:val="00B809D7"/>
    <w:rsid w:val="00B812E6"/>
    <w:rsid w:val="00B83E58"/>
    <w:rsid w:val="00B84124"/>
    <w:rsid w:val="00BA24C3"/>
    <w:rsid w:val="00BB0C25"/>
    <w:rsid w:val="00BB2FAE"/>
    <w:rsid w:val="00BB6B7D"/>
    <w:rsid w:val="00BC02EA"/>
    <w:rsid w:val="00BD272D"/>
    <w:rsid w:val="00BD37B2"/>
    <w:rsid w:val="00BD5128"/>
    <w:rsid w:val="00BD59D9"/>
    <w:rsid w:val="00BE0E49"/>
    <w:rsid w:val="00BE12BB"/>
    <w:rsid w:val="00BF60A7"/>
    <w:rsid w:val="00C07B18"/>
    <w:rsid w:val="00C1185D"/>
    <w:rsid w:val="00C12817"/>
    <w:rsid w:val="00C15CCB"/>
    <w:rsid w:val="00C20BF3"/>
    <w:rsid w:val="00C21CB0"/>
    <w:rsid w:val="00C32D7E"/>
    <w:rsid w:val="00C36B7C"/>
    <w:rsid w:val="00C53551"/>
    <w:rsid w:val="00C613B4"/>
    <w:rsid w:val="00C61ED0"/>
    <w:rsid w:val="00C71277"/>
    <w:rsid w:val="00C87FCB"/>
    <w:rsid w:val="00C92C27"/>
    <w:rsid w:val="00C94E07"/>
    <w:rsid w:val="00C954B1"/>
    <w:rsid w:val="00C97AF9"/>
    <w:rsid w:val="00CA7CF4"/>
    <w:rsid w:val="00CB743D"/>
    <w:rsid w:val="00CC25F1"/>
    <w:rsid w:val="00CC2DA1"/>
    <w:rsid w:val="00CC48F0"/>
    <w:rsid w:val="00CD26BC"/>
    <w:rsid w:val="00CE00B1"/>
    <w:rsid w:val="00CE3700"/>
    <w:rsid w:val="00CE485C"/>
    <w:rsid w:val="00CF1FAE"/>
    <w:rsid w:val="00CF25AB"/>
    <w:rsid w:val="00CF59A9"/>
    <w:rsid w:val="00CF60C4"/>
    <w:rsid w:val="00CF7F04"/>
    <w:rsid w:val="00D026C8"/>
    <w:rsid w:val="00D06D9E"/>
    <w:rsid w:val="00D07903"/>
    <w:rsid w:val="00D13623"/>
    <w:rsid w:val="00D250CB"/>
    <w:rsid w:val="00D61A38"/>
    <w:rsid w:val="00D66178"/>
    <w:rsid w:val="00D7187A"/>
    <w:rsid w:val="00D74C94"/>
    <w:rsid w:val="00D822F7"/>
    <w:rsid w:val="00D86106"/>
    <w:rsid w:val="00D876B2"/>
    <w:rsid w:val="00D87A07"/>
    <w:rsid w:val="00D96209"/>
    <w:rsid w:val="00DA062E"/>
    <w:rsid w:val="00DA36A8"/>
    <w:rsid w:val="00DA5748"/>
    <w:rsid w:val="00DA5FC1"/>
    <w:rsid w:val="00DA67A3"/>
    <w:rsid w:val="00DA7DC1"/>
    <w:rsid w:val="00DB0702"/>
    <w:rsid w:val="00DB4C57"/>
    <w:rsid w:val="00DC258A"/>
    <w:rsid w:val="00DD6E32"/>
    <w:rsid w:val="00DE2E76"/>
    <w:rsid w:val="00DE6972"/>
    <w:rsid w:val="00DE70E3"/>
    <w:rsid w:val="00DF3A55"/>
    <w:rsid w:val="00DF3DD4"/>
    <w:rsid w:val="00E17241"/>
    <w:rsid w:val="00E21993"/>
    <w:rsid w:val="00E226EC"/>
    <w:rsid w:val="00E23423"/>
    <w:rsid w:val="00E370D8"/>
    <w:rsid w:val="00E53D84"/>
    <w:rsid w:val="00E54C0C"/>
    <w:rsid w:val="00E56675"/>
    <w:rsid w:val="00E63FE4"/>
    <w:rsid w:val="00E642EF"/>
    <w:rsid w:val="00E644A7"/>
    <w:rsid w:val="00E67B31"/>
    <w:rsid w:val="00E95471"/>
    <w:rsid w:val="00EA1EC0"/>
    <w:rsid w:val="00EA54A7"/>
    <w:rsid w:val="00EA73DE"/>
    <w:rsid w:val="00EB4F5C"/>
    <w:rsid w:val="00EB7BB2"/>
    <w:rsid w:val="00EC44D6"/>
    <w:rsid w:val="00EC4ACB"/>
    <w:rsid w:val="00EC71FD"/>
    <w:rsid w:val="00ED46BA"/>
    <w:rsid w:val="00ED7BD9"/>
    <w:rsid w:val="00EF56D8"/>
    <w:rsid w:val="00EF691A"/>
    <w:rsid w:val="00F05069"/>
    <w:rsid w:val="00F121F2"/>
    <w:rsid w:val="00F162D7"/>
    <w:rsid w:val="00F22B90"/>
    <w:rsid w:val="00F2351D"/>
    <w:rsid w:val="00F24E19"/>
    <w:rsid w:val="00F27F90"/>
    <w:rsid w:val="00F30C20"/>
    <w:rsid w:val="00F337B7"/>
    <w:rsid w:val="00F35965"/>
    <w:rsid w:val="00F366E3"/>
    <w:rsid w:val="00F3787C"/>
    <w:rsid w:val="00F414C5"/>
    <w:rsid w:val="00F42C7E"/>
    <w:rsid w:val="00F46CE6"/>
    <w:rsid w:val="00F52C40"/>
    <w:rsid w:val="00F54257"/>
    <w:rsid w:val="00F542DB"/>
    <w:rsid w:val="00F543CE"/>
    <w:rsid w:val="00F56E4A"/>
    <w:rsid w:val="00F57555"/>
    <w:rsid w:val="00F63310"/>
    <w:rsid w:val="00F65533"/>
    <w:rsid w:val="00F747BC"/>
    <w:rsid w:val="00F824BE"/>
    <w:rsid w:val="00F82855"/>
    <w:rsid w:val="00F82B70"/>
    <w:rsid w:val="00F830C5"/>
    <w:rsid w:val="00F9748F"/>
    <w:rsid w:val="00FA42D5"/>
    <w:rsid w:val="00FB4E78"/>
    <w:rsid w:val="00FB5895"/>
    <w:rsid w:val="00FB7DB3"/>
    <w:rsid w:val="00FC1415"/>
    <w:rsid w:val="00FC376D"/>
    <w:rsid w:val="00FC54EB"/>
    <w:rsid w:val="00FC6F99"/>
    <w:rsid w:val="00FE0730"/>
    <w:rsid w:val="00FE08C6"/>
    <w:rsid w:val="00FE0BBB"/>
    <w:rsid w:val="00FE25F5"/>
    <w:rsid w:val="00FE2F5C"/>
    <w:rsid w:val="00FE44B2"/>
    <w:rsid w:val="00FF074D"/>
    <w:rsid w:val="00FF3500"/>
    <w:rsid w:val="00FF4A1F"/>
    <w:rsid w:val="00FF4F40"/>
    <w:rsid w:val="00FF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2A4642"/>
  <w15:chartTrackingRefBased/>
  <w15:docId w15:val="{D4B3BA5D-4F69-4A30-B260-1A36FE42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sz w:val="24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9A7"/>
  </w:style>
  <w:style w:type="paragraph" w:styleId="1">
    <w:name w:val="heading 1"/>
    <w:next w:val="2"/>
    <w:link w:val="10"/>
    <w:autoRedefine/>
    <w:uiPriority w:val="9"/>
    <w:qFormat/>
    <w:rsid w:val="009E361E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6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B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BF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BF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BF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BF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BF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BF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autoRedefine/>
    <w:qFormat/>
    <w:rsid w:val="008668C1"/>
    <w:pPr>
      <w:widowControl w:val="0"/>
    </w:pPr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8668C1"/>
    <w:rPr>
      <w:noProof/>
    </w:rPr>
  </w:style>
  <w:style w:type="paragraph" w:customStyle="1" w:styleId="a3">
    <w:name w:val="文章标题"/>
    <w:basedOn w:val="1"/>
    <w:link w:val="a4"/>
    <w:qFormat/>
    <w:rsid w:val="00CE3700"/>
  </w:style>
  <w:style w:type="character" w:customStyle="1" w:styleId="a4">
    <w:name w:val="文章标题 字符"/>
    <w:basedOn w:val="10"/>
    <w:link w:val="a3"/>
    <w:rsid w:val="00CE3700"/>
    <w:rPr>
      <w:b/>
      <w:bCs/>
      <w:kern w:val="44"/>
      <w:sz w:val="44"/>
      <w:szCs w:val="44"/>
    </w:rPr>
  </w:style>
  <w:style w:type="character" w:customStyle="1" w:styleId="10">
    <w:name w:val="标题 1 字符"/>
    <w:basedOn w:val="a0"/>
    <w:link w:val="1"/>
    <w:uiPriority w:val="9"/>
    <w:rsid w:val="009E361E"/>
    <w:rPr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9E361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C20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0BF3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0BF3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20BF3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0BF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0BF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0BF3"/>
    <w:rPr>
      <w:rFonts w:asciiTheme="minorHAnsi" w:eastAsiaTheme="majorEastAsia" w:hAnsiTheme="minorHAnsi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C20B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C2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20B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C20B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C20B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C20BF3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C20BF3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C20BF3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20B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C20BF3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C20BF3"/>
    <w:rPr>
      <w:b/>
      <w:bCs/>
      <w:smallCaps/>
      <w:color w:val="2F5496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41346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413465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41346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413465"/>
    <w:rPr>
      <w:sz w:val="18"/>
      <w:szCs w:val="18"/>
    </w:rPr>
  </w:style>
  <w:style w:type="table" w:styleId="af4">
    <w:name w:val="Table Grid"/>
    <w:basedOn w:val="a1"/>
    <w:qFormat/>
    <w:rsid w:val="004134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caption"/>
    <w:basedOn w:val="a"/>
    <w:next w:val="a"/>
    <w:uiPriority w:val="35"/>
    <w:unhideWhenUsed/>
    <w:qFormat/>
    <w:rsid w:val="00413465"/>
    <w:rPr>
      <w:rFonts w:asciiTheme="majorHAnsi" w:eastAsia="黑体" w:hAnsiTheme="majorHAnsi" w:cstheme="majorBidi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413465"/>
    <w:pPr>
      <w:framePr w:hSpace="180" w:wrap="around" w:vAnchor="text" w:hAnchor="text" w:xAlign="center" w:y="1"/>
      <w:suppressOverlap/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413465"/>
    <w:rPr>
      <w:noProof/>
    </w:rPr>
  </w:style>
  <w:style w:type="character" w:styleId="af6">
    <w:name w:val="Hyperlink"/>
    <w:basedOn w:val="a0"/>
    <w:uiPriority w:val="99"/>
    <w:unhideWhenUsed/>
    <w:rsid w:val="00354A5B"/>
    <w:rPr>
      <w:color w:val="EE0000"/>
      <w:u w:val="none"/>
    </w:rPr>
  </w:style>
  <w:style w:type="character" w:styleId="af7">
    <w:name w:val="Unresolved Mention"/>
    <w:basedOn w:val="a0"/>
    <w:uiPriority w:val="99"/>
    <w:semiHidden/>
    <w:unhideWhenUsed/>
    <w:rsid w:val="00413465"/>
    <w:rPr>
      <w:color w:val="605E5C"/>
      <w:shd w:val="clear" w:color="auto" w:fill="E1DFDD"/>
    </w:rPr>
  </w:style>
  <w:style w:type="character" w:styleId="af8">
    <w:name w:val="Emphasis"/>
    <w:basedOn w:val="a0"/>
    <w:uiPriority w:val="20"/>
    <w:qFormat/>
    <w:rsid w:val="00587E64"/>
    <w:rPr>
      <w:i/>
      <w:iCs/>
    </w:rPr>
  </w:style>
  <w:style w:type="character" w:styleId="af9">
    <w:name w:val="FollowedHyperlink"/>
    <w:basedOn w:val="a0"/>
    <w:uiPriority w:val="99"/>
    <w:semiHidden/>
    <w:unhideWhenUsed/>
    <w:rsid w:val="00501596"/>
    <w:rPr>
      <w:color w:val="954F72" w:themeColor="followedHyperlink"/>
      <w:u w:val="single"/>
    </w:rPr>
  </w:style>
  <w:style w:type="table" w:styleId="4-1">
    <w:name w:val="Grid Table 4 Accent 1"/>
    <w:basedOn w:val="a1"/>
    <w:uiPriority w:val="49"/>
    <w:rsid w:val="00F542DB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9025</TotalTime>
  <Pages>5</Pages>
  <Words>4739</Words>
  <Characters>26351</Characters>
  <Application>Microsoft Office Word</Application>
  <DocSecurity>0</DocSecurity>
  <Lines>2195</Lines>
  <Paragraphs>1195</Paragraphs>
  <ScaleCrop>false</ScaleCrop>
  <Company/>
  <LinksUpToDate>false</LinksUpToDate>
  <CharactersWithSpaces>29895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chuanchuan Sun</dc:creator>
  <cp:keywords/>
  <dc:description/>
  <cp:lastModifiedBy>CC Sun</cp:lastModifiedBy>
  <cp:revision>266</cp:revision>
  <dcterms:created xsi:type="dcterms:W3CDTF">2025-09-18T08:30:00Z</dcterms:created>
  <dcterms:modified xsi:type="dcterms:W3CDTF">2026-04-03T04:40:00Z</dcterms:modified>
</cp:coreProperties>
</file>