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0ED" w:rsidRPr="00BF0E97" w:rsidRDefault="00FE4C7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F0E97">
        <w:rPr>
          <w:rFonts w:ascii="Times New Roman" w:hAnsi="Times New Roman" w:cs="Times New Roman"/>
          <w:sz w:val="24"/>
          <w:szCs w:val="24"/>
          <w:lang w:val="en-GB"/>
        </w:rPr>
        <w:t>Table</w:t>
      </w:r>
      <w:r w:rsidR="00A720EA">
        <w:rPr>
          <w:rFonts w:ascii="Times New Roman" w:hAnsi="Times New Roman" w:cs="Times New Roman"/>
          <w:sz w:val="24"/>
          <w:szCs w:val="24"/>
          <w:lang w:val="en-GB"/>
        </w:rPr>
        <w:t xml:space="preserve"> S1. </w:t>
      </w:r>
      <w:r w:rsidR="00677EA8" w:rsidRPr="00BF0E97">
        <w:rPr>
          <w:rFonts w:ascii="Times New Roman" w:hAnsi="Times New Roman" w:cs="Times New Roman"/>
          <w:sz w:val="24"/>
          <w:szCs w:val="24"/>
          <w:lang w:val="en-GB"/>
        </w:rPr>
        <w:t>Mutations</w:t>
      </w:r>
      <w:r w:rsidR="00321DE4" w:rsidRPr="00BF0E97">
        <w:rPr>
          <w:rFonts w:ascii="Times New Roman" w:hAnsi="Times New Roman" w:cs="Times New Roman"/>
          <w:sz w:val="24"/>
          <w:szCs w:val="24"/>
          <w:lang w:val="en-GB"/>
        </w:rPr>
        <w:t xml:space="preserve"> and pathological-clinical findings </w:t>
      </w:r>
      <w:r w:rsidR="00677EA8" w:rsidRPr="00BF0E97">
        <w:rPr>
          <w:rFonts w:ascii="Times New Roman" w:hAnsi="Times New Roman" w:cs="Times New Roman"/>
          <w:sz w:val="24"/>
          <w:szCs w:val="24"/>
          <w:lang w:val="en-GB"/>
        </w:rPr>
        <w:t xml:space="preserve">identified in Czech LGMD2A </w:t>
      </w:r>
      <w:proofErr w:type="spellStart"/>
      <w:r w:rsidR="00677EA8" w:rsidRPr="00BF0E97">
        <w:rPr>
          <w:rFonts w:ascii="Times New Roman" w:hAnsi="Times New Roman" w:cs="Times New Roman"/>
          <w:sz w:val="24"/>
          <w:szCs w:val="24"/>
          <w:lang w:val="en-GB"/>
        </w:rPr>
        <w:t>probands</w:t>
      </w:r>
      <w:proofErr w:type="spellEnd"/>
    </w:p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2126"/>
        <w:gridCol w:w="709"/>
        <w:gridCol w:w="1309"/>
        <w:gridCol w:w="817"/>
        <w:gridCol w:w="1559"/>
        <w:gridCol w:w="993"/>
        <w:gridCol w:w="850"/>
        <w:gridCol w:w="742"/>
        <w:gridCol w:w="1276"/>
      </w:tblGrid>
      <w:tr w:rsidR="00D73066" w:rsidRPr="006A721E" w:rsidTr="0019284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3066" w:rsidRPr="006A721E" w:rsidRDefault="00FA3661" w:rsidP="00A72CA0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No.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Mutations (cDNA level)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Mutations (protein level)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73066" w:rsidRPr="006A721E" w:rsidRDefault="00C066CD" w:rsidP="00C066C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Histochemistry</w:t>
            </w:r>
            <w:proofErr w:type="spellEnd"/>
            <w:r w:rsidR="00D73066"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; immunohistochemistry; Western blot of CAPN3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Onset (years)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First manifestation of muscle weakness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73066" w:rsidRPr="006A721E" w:rsidRDefault="00D73066" w:rsidP="007B11E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Age (years)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Actual localisation of muscle weakness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Loss of walking (years)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Contrac-tures</w:t>
            </w:r>
            <w:proofErr w:type="spellEnd"/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CK (</w:t>
            </w:r>
            <w:proofErr w:type="spellStart"/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μkat</w:t>
            </w:r>
            <w:proofErr w:type="spellEnd"/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/l)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73066" w:rsidRPr="006A721E" w:rsidRDefault="00D73066" w:rsidP="00C1609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Other symptoms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p.(Thr184Argfs*36)/ p.(Thr184Argfs*36)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DB3CE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Hyperlordosis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respiratory muscle weakness 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DC225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girdles, distal muscles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Pelvic-femoral girdles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9D4EF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Calf hypertrophy 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 girdles, LL distal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 muscle fibres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Hyperlordosis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 muscle stiffness (after rest)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Pelvic-femoral girdles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</w:t>
            </w:r>
            <w:r w:rsidR="00C066CD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ling</w:t>
            </w:r>
            <w:proofErr w:type="spellEnd"/>
            <w:r w:rsidR="00C066CD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Pelvic-femoral girdles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E75BB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Musle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pain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girdles, muscle fatigue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Weelchair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bound for longer distance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Hyperlordosis</w:t>
            </w:r>
            <w:proofErr w:type="spellEnd"/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girdles, distal muscles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C1609B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Achilles tendons, elbows, wrists,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 xml:space="preserve">fingers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40313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girdles, LL distal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40313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</w:t>
            </w:r>
            <w:r w:rsidR="0040313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and inflammatory 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pattern;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; CAPN3: 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Pain of calves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absence on 94 and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weak labelling on 60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C1609B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tendons, elbows, wrists, fingers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Muscle cramps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girdles, LL distal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40313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girdles, abdominal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C1609B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Achilles tendons, elbows, wrists, fingers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40313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c.550delA/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 xml:space="preserve">p.(Thr184Argfs*36)/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40313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 </w:t>
            </w:r>
            <w:r w:rsidR="0040313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 xml:space="preserve">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14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Pelvic-femoral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Pelvic-femoral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Achiles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0A7B2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Stiffness and pain of calves,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 xml:space="preserve">scapula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alata</w:t>
            </w:r>
            <w:proofErr w:type="spellEnd"/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6019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6019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6019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6E7A61" w:rsidP="0040313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6019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6019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6019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6019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6019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6019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6019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6019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BB5CE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BB5CE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BB5CE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1772C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BB5CE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BB5CE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c.550delA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BB5CE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p.(Thr184Argfs*36)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1772C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c.245C&gt;T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p.Thr184Argfs*36/ p.Pro82Leu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absence on 94 and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60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girdles, distal muscles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c.245C&gt;T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p.(Pro82Leu)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C066C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weak labelling on 94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and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absence on 60 and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girdles, distal muscles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 xml:space="preserve">/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c.328C&gt;T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p.(Arg110*)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822CF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</w:t>
            </w:r>
            <w:r w:rsidR="00822CF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normal </w:t>
            </w:r>
            <w:proofErr w:type="spellStart"/>
            <w:r w:rsidR="00822CF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 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c.509A&gt;G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p.(Tyr170Cys)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c.598_612del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p.Thr184Argfs*36/ p.Phe200_Leu204del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3D533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girdles, LL distal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c.1043delG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p.(Gly348Valfs*4)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822CF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and inflammatory pattern; </w:t>
            </w:r>
            <w:r w:rsidR="00822CF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 xml:space="preserve">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10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 xml:space="preserve">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girdles,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 xml:space="preserve">distal muscles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c.1069C&gt;T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p.(Arg357Trp)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c.550delA/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c.1451T&gt;C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p.(Thr184Argfs*36)/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p.(Leu484Pro)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girdles, distal muscles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tendons, knees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c.1465C&gt;T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p.(Arg489Trp)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40313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</w:t>
            </w:r>
            <w:r w:rsidR="0040313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and inflammatory 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pattern</w:t>
            </w:r>
            <w:r w:rsidR="00C066CD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intersticium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with presence of numerous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eosinophils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eosinophil</w:t>
            </w:r>
            <w:r w:rsidR="00C066CD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myositis was suspected);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; CAPN3: 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c.1468C&gt;T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p.Thr184Argfs*36/ p.Arg490Trp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5707B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Dystrophic pattern;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focal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girdles, distal muscles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c.1469G&gt;A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p.(Arg490Gln)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c.550delA/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c.1470delG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321DE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p.(Thr184Argfs*36)/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p.(Arg490</w:t>
            </w:r>
            <w:r w:rsidR="00321DE4"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Arg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fs*</w:t>
            </w:r>
            <w:r w:rsidR="00321DE4"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6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B2055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c.550delA/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c.1722delC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65306D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p.Thr184Argfs*36/    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p.Ser575Leufs*20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D74C6E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Myopathic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pattern; normal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; CAPN3:</w:t>
            </w:r>
            <w:r w:rsidRPr="006A721E">
              <w:rPr>
                <w:rFonts w:ascii="Times New Roman" w:hAnsi="Times New Roman" w:cs="Times New Roman"/>
              </w:rPr>
              <w:t xml:space="preserve">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absence on 94, 60, 30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8C0F3A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Calf hypertrophy,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hyperlordosis</w:t>
            </w:r>
            <w:proofErr w:type="spellEnd"/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c.550delA/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c.1722delC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815C88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p.Thr184Argfs*36/     </w:t>
            </w:r>
            <w:r w:rsidRPr="006A721E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p.Ser575Leufs*20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yopathic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pattern;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girdles, LL distal muscle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c.1823G&gt;A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 p.(Arg608Lys)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</w:t>
            </w:r>
            <w:r w:rsidR="005B4B7D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ling</w:t>
            </w:r>
            <w:proofErr w:type="spellEnd"/>
            <w:r w:rsidR="005B4B7D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weak labelling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6C7B2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Lumbalgia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scapula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alata</w:t>
            </w:r>
            <w:proofErr w:type="spellEnd"/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c.550delA/ c.1981delA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p.Thr184Argfs*36/    p.Ile661*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absence 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 xml:space="preserve">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9D4EF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Calf hypertrophy, generalised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hypotonia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c.550delA/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c.2245A&gt;C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p.(Thr184Argfs*36)/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p.(Asn749His)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c.1A&gt;G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/c.865C&gt;T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p.(Met1Val)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 p.(Arg289Trp)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40313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; CAPN3: 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98347B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c.133G&gt;A/ c.133G&gt;A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p.Ala45Thr/p.Ala45Thr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F14C5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girdles, back muscles, distal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0A74E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9D4EF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Scapula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alata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hyperlordosis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respiratory muscle weakness,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pes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cavus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c.146G&gt;A/ c.1069C&gt;T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6E7A6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p.(Arg49His)/</w:t>
            </w:r>
            <w:r w:rsidR="006E7A61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p.(Arg357Trp)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girdles, LL distal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c.224A&gt;G/ c.224A&gt;G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p.Tyr75Cys/p.Tyr75Cys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weak labelling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4C4F9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girdles, distal muscles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c.245C&gt;T/ c.245C&gt;T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6E7A6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p.Pro82Leu/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p.Pro82Leu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Dystrophic pattern;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NP; CAPN3: absence on 94, 60, 30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086D3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Hyperlordosis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 scapula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alata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c.245C&gt;T/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c.1800+1G&gt;A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p.(Pro82Leu)/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splicing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girdles, distal muscles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c.245C&gt;T/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c.1855C&gt;T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6E7A6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p.(Pro82Leu)/</w:t>
            </w:r>
            <w:r w:rsidR="006E7A61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p.(Gln619*)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30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BF3D8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girdles, LL distal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BF3D8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Calf hypertrophy muscle pain, scapula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alata</w:t>
            </w:r>
            <w:proofErr w:type="spellEnd"/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c.245C&gt;T/ c.2314_2317del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1E33F5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p.Pro82Leu/ p.Asp772Asnfs*3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40313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6C7B2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Hyperlordosis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 swelling of LL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c.509A&gt;G/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c.509A&gt;G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E46F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 xml:space="preserve">p.(Tyr170Cys)/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p.(Tyr170Cys)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 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highlight w:val="green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c.598_612del/ c.598_612del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p.(Phe200_Leu204del)/ p.(Phe200_Leu204del)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girdles, distal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c.598_612del/ c.640G&gt;A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p.(Phe200-Leu204del)/ p.(Gly214Ser)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40313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</w:t>
            </w:r>
            <w:r w:rsidR="0040313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and inflammatory 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pattern;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focal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weak labelling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c.598_612del/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c.2245A&gt;C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p.Phe200-Leu204del/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p.Asn749His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F02C4B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Dystrophic pattern;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: NP; CAPN3:</w:t>
            </w:r>
            <w:r w:rsidRPr="006A721E">
              <w:rPr>
                <w:rFonts w:ascii="Times New Roman" w:hAnsi="Times New Roman" w:cs="Times New Roman"/>
              </w:rPr>
              <w:t xml:space="preserve">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absence on 94, 60, 30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1C1B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c.1043delG/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c.1094G&gt;A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p.(Gly348Valfs*4)/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p.(Trp365*)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c.1043delG/ c.1343G&gt;A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p.(Gly348Valfs*4)/ p.(Arg448His)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822CF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 </w:t>
            </w:r>
            <w:r w:rsidR="00822CF1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girdles, abdominal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Achilles tendons,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pes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cavus</w:t>
            </w:r>
            <w:proofErr w:type="spellEnd"/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Scapula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alata</w:t>
            </w:r>
            <w:proofErr w:type="spellEnd"/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c.1194-9A&gt;G/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c.1800+1G&gt;A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splicing/</w:t>
            </w:r>
            <w:r w:rsidRPr="006A721E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splicing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c.1194-9A&gt;G/ c.2393C&gt;A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splicing/p.(Ala798Glu)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5B4B7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yopathic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pattern, multicore/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minicore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pattern (congenital myopathy was also suspected);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; CAPN3: 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girdles, back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9D4EF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Muscle pain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c.1250C&gt;T/ c.1250C&gt;T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p.(Thr417Met)/ p.(Thr417Met)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6E7A61" w:rsidP="00116505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yopathic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pattern; 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labelling on 94, 60 and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girdles, LL distal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c.1322G&gt;A/ c.1322G&gt;A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p.Gly441Asn/</w:t>
            </w:r>
            <w:r w:rsidR="006E7A61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p.Gly441Asn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6808BC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Dystrophic pattern;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and WB: NP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Scapula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alata</w:t>
            </w:r>
            <w:proofErr w:type="spellEnd"/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c.1322delG/ c.2114A&gt;G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p.(Gly441Valfs*22)/ p.(Asp705Gly)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0A2AAB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and inflammatory pattern; normal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 xml:space="preserve">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9D4EF7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Calf hypertrophy, pain of back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muscles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c.1343G&gt;A/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c.2093G&gt;A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p.(Arg448His)/ </w:t>
            </w: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p.(Arg698His)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0A2AAB" w:rsidP="005215D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yopathic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pattern; 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weak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detection; CAPN3: absence on 94 and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60 and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c.1468C&gt;T/ c.2314_2317del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p.(Arg490Trp)/ p.(Asp772Asnfs*3)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0A2AAB" w:rsidP="00822CF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</w:t>
            </w:r>
            <w:r w:rsidR="0040313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and inflammatory pattern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focal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2E6E72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and pelvic-femoral  girdles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tendons, elbows, wrists, fingers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6C7B2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Pain of LL muscles (after activity)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Cs/>
                <w:sz w:val="16"/>
                <w:szCs w:val="16"/>
                <w:lang w:val="en-GB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c.1788_1793del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</w:t>
            </w:r>
            <w:r w:rsidR="00E521E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c.2242C&gt;T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p.Lys597_Lys598del</w:t>
            </w: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 p.Arg748*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0A2AAB" w:rsidP="00116505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yopathic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pattern, selective atrophy of type I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fibers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Shoulder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geirdles</w:t>
            </w:r>
            <w:proofErr w:type="spellEnd"/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1C1B0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066" w:rsidRPr="006A721E" w:rsidRDefault="00D73066" w:rsidP="00A72CA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c.598_612del/ c.1746-20C&gt;G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p.(Phe200_Leu204del)/ splicing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0A2AAB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 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weak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detection; CAPN3: labelling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Biceps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girdle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c.598-612del/ c.1746-20C&gt;G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6E7A6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p.Phe200_Leu204del/ splicing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0A2AAB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ystrophic pattern;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deficiency; CAPN3: absence on 94, 60, 30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girdles, abdominal muscles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Asymmetry of muscle weakness on shoulder girdles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c.598-612del/ c.1746-20C&gt;G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p.(Phe200_Leu204del)/ splicing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Dystrophic pattern; normal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; CAPN3: 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56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girdles, distal muscle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c.598_612del/ c.1746-20C&gt;G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p.(Phe200_Leu204del)/ splicing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Asymmetry of muscle weakness  - scapula </w:t>
            </w: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alata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on the right-hand side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90179F" w:rsidRDefault="00D73066" w:rsidP="00D7306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0179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c.614T&gt;C</w:t>
            </w:r>
            <w:r w:rsidRPr="009017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 c.1746-20C&gt;G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90179F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0179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p.(Leu205Pro)</w:t>
            </w:r>
            <w:r w:rsidRPr="009017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/splicing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403134" w:rsidP="0090179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017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Mild </w:t>
            </w:r>
            <w:proofErr w:type="spellStart"/>
            <w:r w:rsidRPr="009017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myopathic</w:t>
            </w:r>
            <w:proofErr w:type="spellEnd"/>
            <w:r w:rsidRPr="009017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pattern; normal </w:t>
            </w:r>
            <w:proofErr w:type="spellStart"/>
            <w:r w:rsidRPr="009017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Pr="009017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; CAPN3: absence on 94, 60, 30 </w:t>
            </w:r>
            <w:proofErr w:type="spellStart"/>
            <w:r w:rsidRPr="009017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  <w:r w:rsidRPr="009017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labelling on 45 </w:t>
            </w:r>
            <w:proofErr w:type="spellStart"/>
            <w:r w:rsidRPr="009017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90179F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90179F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90179F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90179F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90179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90179F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90179F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90179F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90179F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lastRenderedPageBreak/>
              <w:t>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c.550delA/-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Achilles tendons, elbows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c.550delA/-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p.(Thr184Argfs*36)/-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0A2AAB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</w:t>
            </w:r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yopathic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pattern;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immunolabelling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weak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dysferlin</w:t>
            </w:r>
            <w:proofErr w:type="spellEnd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detection; CAPN3: weak labelling on 94 and 60 </w:t>
            </w:r>
            <w:proofErr w:type="spellStart"/>
            <w:r w:rsidR="00D73066"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kDa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girdle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Kyfoscoliosis</w:t>
            </w:r>
            <w:proofErr w:type="spellEnd"/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respiratory muscle weakness 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c.598_612del/-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p.(Phe200_Leu204del)/-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 NI</w:t>
            </w:r>
          </w:p>
        </w:tc>
      </w:tr>
      <w:tr w:rsidR="00D73066" w:rsidRPr="006A721E" w:rsidTr="00192848">
        <w:trPr>
          <w:trHeight w:val="20"/>
        </w:trPr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598_612del/-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p.(Phe200_Leu204del)/-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30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Pelvic-femoral girdles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Shoulder and pelvic-femoral girdles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066" w:rsidRPr="006A721E" w:rsidRDefault="00D73066" w:rsidP="00F02F1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A721E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</w:t>
            </w:r>
          </w:p>
        </w:tc>
      </w:tr>
    </w:tbl>
    <w:p w:rsidR="00FE4C77" w:rsidRPr="006A721E" w:rsidRDefault="00FE4C77">
      <w:pPr>
        <w:rPr>
          <w:rFonts w:ascii="Times New Roman" w:hAnsi="Times New Roman" w:cs="Times New Roman"/>
          <w:lang w:val="en-GB"/>
        </w:rPr>
      </w:pPr>
    </w:p>
    <w:p w:rsidR="007B11E9" w:rsidRDefault="00677EA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F0E97">
        <w:rPr>
          <w:rFonts w:ascii="Times New Roman" w:hAnsi="Times New Roman" w:cs="Times New Roman"/>
          <w:sz w:val="24"/>
          <w:szCs w:val="24"/>
        </w:rPr>
        <w:t xml:space="preserve">Mutations in bold letters were </w:t>
      </w:r>
      <w:r w:rsidR="000A2D4F">
        <w:rPr>
          <w:rFonts w:ascii="Times New Roman" w:hAnsi="Times New Roman" w:cs="Times New Roman"/>
          <w:sz w:val="24"/>
          <w:szCs w:val="24"/>
        </w:rPr>
        <w:t>detected</w:t>
      </w:r>
      <w:r w:rsidRPr="00BF0E97">
        <w:rPr>
          <w:rFonts w:ascii="Times New Roman" w:hAnsi="Times New Roman" w:cs="Times New Roman"/>
          <w:sz w:val="24"/>
          <w:szCs w:val="24"/>
        </w:rPr>
        <w:t xml:space="preserve"> only in Czech LGMD2</w:t>
      </w:r>
      <w:r w:rsidR="00CF1463" w:rsidRPr="00BF0E97">
        <w:rPr>
          <w:rFonts w:ascii="Times New Roman" w:hAnsi="Times New Roman" w:cs="Times New Roman"/>
          <w:sz w:val="24"/>
          <w:szCs w:val="24"/>
        </w:rPr>
        <w:t xml:space="preserve">A </w:t>
      </w:r>
      <w:r w:rsidRPr="00BF0E97">
        <w:rPr>
          <w:rFonts w:ascii="Times New Roman" w:hAnsi="Times New Roman" w:cs="Times New Roman"/>
          <w:sz w:val="24"/>
          <w:szCs w:val="24"/>
        </w:rPr>
        <w:t xml:space="preserve">patients. </w:t>
      </w:r>
      <w:r w:rsidR="00D33D24" w:rsidRPr="00BF0E97">
        <w:rPr>
          <w:rFonts w:ascii="Times New Roman" w:hAnsi="Times New Roman" w:cs="Times New Roman"/>
          <w:sz w:val="24"/>
          <w:szCs w:val="24"/>
        </w:rPr>
        <w:t xml:space="preserve">NI: no information; </w:t>
      </w:r>
      <w:r w:rsidR="00F02C4B" w:rsidRPr="00BF0E97">
        <w:rPr>
          <w:rFonts w:ascii="Times New Roman" w:hAnsi="Times New Roman" w:cs="Times New Roman"/>
          <w:sz w:val="24"/>
          <w:szCs w:val="24"/>
        </w:rPr>
        <w:t xml:space="preserve">NP: not performed; </w:t>
      </w:r>
      <w:r w:rsidR="00DB3CE7" w:rsidRPr="00BF0E97">
        <w:rPr>
          <w:rFonts w:ascii="Times New Roman" w:hAnsi="Times New Roman" w:cs="Times New Roman"/>
          <w:sz w:val="24"/>
          <w:szCs w:val="24"/>
          <w:lang w:val="en-GB"/>
        </w:rPr>
        <w:t>LL: lower limbs; UP: upper limbs</w:t>
      </w:r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C627F" w:rsidRPr="00BF0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Immunohistochemical</w:t>
      </w:r>
      <w:proofErr w:type="spellEnd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 xml:space="preserve"> detection of </w:t>
      </w:r>
      <w:proofErr w:type="spellStart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dystrophin</w:t>
      </w:r>
      <w:proofErr w:type="spellEnd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dysferlin</w:t>
      </w:r>
      <w:proofErr w:type="spellEnd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; beta-</w:t>
      </w:r>
      <w:proofErr w:type="spellStart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dytroglycan</w:t>
      </w:r>
      <w:proofErr w:type="spellEnd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 xml:space="preserve">; alpha, beta, gamma, </w:t>
      </w:r>
      <w:r w:rsidR="00617809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delta-</w:t>
      </w:r>
      <w:proofErr w:type="spellStart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E521E6" w:rsidRPr="00BF0E97">
        <w:rPr>
          <w:rFonts w:ascii="Times New Roman" w:hAnsi="Times New Roman" w:cs="Times New Roman"/>
          <w:sz w:val="24"/>
          <w:szCs w:val="24"/>
          <w:lang w:val="en-GB"/>
        </w:rPr>
        <w:t>arc</w:t>
      </w:r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oglycan</w:t>
      </w:r>
      <w:proofErr w:type="spellEnd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emerin</w:t>
      </w:r>
      <w:proofErr w:type="spellEnd"/>
      <w:r w:rsidR="00A57DF1" w:rsidRPr="00BF0E97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merosin</w:t>
      </w:r>
      <w:proofErr w:type="spellEnd"/>
      <w:r w:rsidR="00A57DF1" w:rsidRPr="00BF0E97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utrophin</w:t>
      </w:r>
      <w:proofErr w:type="spellEnd"/>
      <w:r w:rsidR="00A57DF1" w:rsidRPr="00BF0E97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>spectrin</w:t>
      </w:r>
      <w:proofErr w:type="spellEnd"/>
      <w:r w:rsidR="001C627F" w:rsidRPr="00BF0E97">
        <w:rPr>
          <w:rFonts w:ascii="Times New Roman" w:hAnsi="Times New Roman" w:cs="Times New Roman"/>
          <w:sz w:val="24"/>
          <w:szCs w:val="24"/>
          <w:lang w:val="en-GB"/>
        </w:rPr>
        <w:t xml:space="preserve"> was performed</w:t>
      </w:r>
      <w:r w:rsidR="00E521E6" w:rsidRPr="00BF0E9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92848" w:rsidRDefault="0019284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92848" w:rsidRDefault="0019284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92848" w:rsidRDefault="0019284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92848" w:rsidRDefault="0019284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92848" w:rsidRDefault="0019284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92848" w:rsidRDefault="0019284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92848" w:rsidRDefault="0019284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92848" w:rsidRDefault="00192848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192848" w:rsidSect="00FE4C7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C77"/>
    <w:rsid w:val="00025A60"/>
    <w:rsid w:val="00040F03"/>
    <w:rsid w:val="000745BF"/>
    <w:rsid w:val="00086D3F"/>
    <w:rsid w:val="000A2AAB"/>
    <w:rsid w:val="000A2D4F"/>
    <w:rsid w:val="000A74E7"/>
    <w:rsid w:val="000A7B2D"/>
    <w:rsid w:val="00116505"/>
    <w:rsid w:val="00117F49"/>
    <w:rsid w:val="00170DB4"/>
    <w:rsid w:val="001772C3"/>
    <w:rsid w:val="00192848"/>
    <w:rsid w:val="001A062F"/>
    <w:rsid w:val="001C1B0F"/>
    <w:rsid w:val="001C627F"/>
    <w:rsid w:val="001C65FF"/>
    <w:rsid w:val="001E33F5"/>
    <w:rsid w:val="00230203"/>
    <w:rsid w:val="00253BBC"/>
    <w:rsid w:val="002B39F4"/>
    <w:rsid w:val="002E399E"/>
    <w:rsid w:val="002E6E72"/>
    <w:rsid w:val="00321DE4"/>
    <w:rsid w:val="00331FEF"/>
    <w:rsid w:val="00364168"/>
    <w:rsid w:val="0037721B"/>
    <w:rsid w:val="003D533A"/>
    <w:rsid w:val="00403134"/>
    <w:rsid w:val="00407F81"/>
    <w:rsid w:val="00432109"/>
    <w:rsid w:val="00447576"/>
    <w:rsid w:val="004A2C20"/>
    <w:rsid w:val="004A5F26"/>
    <w:rsid w:val="004B3E14"/>
    <w:rsid w:val="004C4F9C"/>
    <w:rsid w:val="004F0A19"/>
    <w:rsid w:val="005215D4"/>
    <w:rsid w:val="0053388B"/>
    <w:rsid w:val="005707B8"/>
    <w:rsid w:val="005B24C8"/>
    <w:rsid w:val="005B4B7D"/>
    <w:rsid w:val="00617809"/>
    <w:rsid w:val="00620709"/>
    <w:rsid w:val="0065306D"/>
    <w:rsid w:val="00656386"/>
    <w:rsid w:val="0066019A"/>
    <w:rsid w:val="00677EA8"/>
    <w:rsid w:val="006808BC"/>
    <w:rsid w:val="00686595"/>
    <w:rsid w:val="006920D1"/>
    <w:rsid w:val="006A721E"/>
    <w:rsid w:val="006B6323"/>
    <w:rsid w:val="006C7B20"/>
    <w:rsid w:val="006D383A"/>
    <w:rsid w:val="006E2020"/>
    <w:rsid w:val="006E450A"/>
    <w:rsid w:val="006E7A61"/>
    <w:rsid w:val="00722D4C"/>
    <w:rsid w:val="00727A8E"/>
    <w:rsid w:val="007327A7"/>
    <w:rsid w:val="0074696C"/>
    <w:rsid w:val="0078345D"/>
    <w:rsid w:val="007B11E9"/>
    <w:rsid w:val="007B586F"/>
    <w:rsid w:val="00806B2D"/>
    <w:rsid w:val="00812A13"/>
    <w:rsid w:val="00815C88"/>
    <w:rsid w:val="00822CF1"/>
    <w:rsid w:val="008759AB"/>
    <w:rsid w:val="008B016B"/>
    <w:rsid w:val="008C0F3A"/>
    <w:rsid w:val="008C2BB1"/>
    <w:rsid w:val="008D0A07"/>
    <w:rsid w:val="008D14E6"/>
    <w:rsid w:val="008F3225"/>
    <w:rsid w:val="008F5DA9"/>
    <w:rsid w:val="0090179F"/>
    <w:rsid w:val="00934BDB"/>
    <w:rsid w:val="00975608"/>
    <w:rsid w:val="0098347B"/>
    <w:rsid w:val="0099448F"/>
    <w:rsid w:val="009A05E0"/>
    <w:rsid w:val="009A3EB1"/>
    <w:rsid w:val="009D4EF7"/>
    <w:rsid w:val="00A32B59"/>
    <w:rsid w:val="00A507A2"/>
    <w:rsid w:val="00A57DF1"/>
    <w:rsid w:val="00A720EA"/>
    <w:rsid w:val="00A72CA0"/>
    <w:rsid w:val="00AE46FD"/>
    <w:rsid w:val="00AE5D28"/>
    <w:rsid w:val="00B20559"/>
    <w:rsid w:val="00B56E21"/>
    <w:rsid w:val="00B66B28"/>
    <w:rsid w:val="00B7007C"/>
    <w:rsid w:val="00B75106"/>
    <w:rsid w:val="00B757F1"/>
    <w:rsid w:val="00BB5CE0"/>
    <w:rsid w:val="00BE0F7E"/>
    <w:rsid w:val="00BF0E97"/>
    <w:rsid w:val="00BF3D84"/>
    <w:rsid w:val="00C066CD"/>
    <w:rsid w:val="00C1609B"/>
    <w:rsid w:val="00C370ED"/>
    <w:rsid w:val="00C47DCF"/>
    <w:rsid w:val="00C546F0"/>
    <w:rsid w:val="00C65276"/>
    <w:rsid w:val="00CF1463"/>
    <w:rsid w:val="00D33D24"/>
    <w:rsid w:val="00D73066"/>
    <w:rsid w:val="00D74C6E"/>
    <w:rsid w:val="00D874B1"/>
    <w:rsid w:val="00DB3CE7"/>
    <w:rsid w:val="00DC2259"/>
    <w:rsid w:val="00DC69CB"/>
    <w:rsid w:val="00E03B9F"/>
    <w:rsid w:val="00E24CBA"/>
    <w:rsid w:val="00E521E6"/>
    <w:rsid w:val="00E75BBA"/>
    <w:rsid w:val="00EE67CE"/>
    <w:rsid w:val="00EF64A9"/>
    <w:rsid w:val="00F02C4B"/>
    <w:rsid w:val="00F02F13"/>
    <w:rsid w:val="00F14C53"/>
    <w:rsid w:val="00F16055"/>
    <w:rsid w:val="00F71E5E"/>
    <w:rsid w:val="00FA3661"/>
    <w:rsid w:val="00FD21DE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E4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E4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F0FAF-38B1-468B-996F-3BF22E6C4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2316</Words>
  <Characters>13667</Characters>
  <Application>Microsoft Office Word</Application>
  <DocSecurity>0</DocSecurity>
  <Lines>113</Lines>
  <Paragraphs>31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15952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Fajkusova Lenka</dc:creator>
  <cp:lastModifiedBy>Fajkusova Lenka</cp:lastModifiedBy>
  <cp:revision>3</cp:revision>
  <dcterms:created xsi:type="dcterms:W3CDTF">2014-05-07T13:34:00Z</dcterms:created>
  <dcterms:modified xsi:type="dcterms:W3CDTF">2014-05-07T13:35:00Z</dcterms:modified>
</cp:coreProperties>
</file>