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8E8" w:rsidRDefault="000669E2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Additional File 1: </w:t>
      </w:r>
      <w:r w:rsidR="00DA2A05" w:rsidRPr="000669E2">
        <w:rPr>
          <w:rFonts w:ascii="Arial" w:hAnsi="Arial" w:cs="Arial"/>
          <w:bCs/>
          <w:szCs w:val="24"/>
        </w:rPr>
        <w:t>List of Ethics Committees, S</w:t>
      </w:r>
      <w:bookmarkStart w:id="0" w:name="_GoBack"/>
      <w:bookmarkEnd w:id="0"/>
      <w:r w:rsidR="00DA2A05" w:rsidRPr="000669E2">
        <w:rPr>
          <w:rFonts w:ascii="Arial" w:hAnsi="Arial" w:cs="Arial"/>
          <w:bCs/>
          <w:szCs w:val="24"/>
        </w:rPr>
        <w:t>tudy 105MS301</w:t>
      </w:r>
    </w:p>
    <w:p w:rsidR="004925E1" w:rsidRPr="00C83384" w:rsidRDefault="004925E1">
      <w:pPr>
        <w:rPr>
          <w:rFonts w:ascii="Arial" w:hAnsi="Arial" w:cs="Arial"/>
          <w:b/>
          <w:bCs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spacing w:after="12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b/>
                <w:bCs/>
                <w:sz w:val="20"/>
                <w:szCs w:val="20"/>
              </w:rPr>
              <w:t>Belgium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Comité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d'Ethique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UCL Saint-Luc, Avenue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Hippocrate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55.14, Tour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Havey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niveau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0, Brussels 1200, Belgium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Regionaal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Ziekenhuis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Sint-Trudo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VZW -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Ethisch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comité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Diestersteenweg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100, Campus</w:t>
            </w:r>
            <w:r w:rsidR="00C83384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Sint-Jozef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Sint-Truiden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>, 3800, Belgium</w:t>
            </w:r>
          </w:p>
        </w:tc>
      </w:tr>
      <w:tr w:rsidR="00C83384" w:rsidRPr="003315E5" w:rsidTr="004925E1">
        <w:tc>
          <w:tcPr>
            <w:tcW w:w="9242" w:type="dxa"/>
            <w:vAlign w:val="center"/>
          </w:tcPr>
          <w:p w:rsidR="00C83384" w:rsidRPr="004A1AEB" w:rsidRDefault="00C83384" w:rsidP="004A1AEB">
            <w:pPr>
              <w:spacing w:after="120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spacing w:after="12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b/>
                <w:bCs/>
                <w:sz w:val="20"/>
                <w:szCs w:val="20"/>
              </w:rPr>
              <w:t>Bulgaria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Ethics Committee for Multi-centre Trials, 8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Damyan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Gruev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Str., Sofia, 1303, Bulgaria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spacing w:after="120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spacing w:after="12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b/>
                <w:bCs/>
                <w:sz w:val="20"/>
                <w:szCs w:val="20"/>
              </w:rPr>
              <w:t>Canada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>University of Western Ontario Health Sciences Research Ethics Board, 1393 Western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>Road, Room 4180, London, Ontario, N6G 1G9, Canada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Comite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d'Ethique-Hopital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Saint Luc-Edifice Cooper, 3981 Boulevard St. Laurent,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>Mezzanine 2-Bureau M-207, Montreal, Quebec, Canada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spacing w:after="120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spacing w:after="12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b/>
                <w:bCs/>
                <w:sz w:val="20"/>
                <w:szCs w:val="20"/>
              </w:rPr>
              <w:t>Chile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Comite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Evaluacion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Etico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Cientifico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del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Servicio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Salud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Metropolitano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Sur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Oriente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>,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Avenida</w:t>
            </w:r>
            <w:proofErr w:type="spellEnd"/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Concha y Toro 3459,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Oficina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Investigaciones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Medicas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>, Block Central, Puente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>Alto, Santiago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>8207257, Chile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spacing w:after="120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spacing w:after="12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b/>
                <w:bCs/>
                <w:sz w:val="20"/>
                <w:szCs w:val="20"/>
              </w:rPr>
              <w:t>Colombia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EC of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Fundacion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del Caribe para la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Investigacion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Biomedica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(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Fundacion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BIOS,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Cra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44 No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72 -131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Oficina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201, Barranquilla, Colombia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Comité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Ética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e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Investigaciones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 la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Fundación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Clínica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Abood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Shaio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>, Diagonal 115A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Numero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70C-75, Bogota, Colombia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spacing w:after="120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spacing w:after="12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b/>
                <w:bCs/>
                <w:sz w:val="20"/>
                <w:szCs w:val="20"/>
              </w:rPr>
              <w:t>Croatia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Central Ethics Committee,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Ksaver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200A, Zagreb, 10000, Croatia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>Local Drug Committee at Clinical Hospital "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Sestre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Milosrdnice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", 29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Vinogradska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Street,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>Zagreb, 10000, Croatia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>Local Drug Committee at Clinical Hospital "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Dubrava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", 6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Gojka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Suska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Avenue, Zagreb,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>10000, Croatia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Central Ethics Committee,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Ksaverska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cesta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4, Zagreb, 10000, Croatia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Drug Committee Osijek, 4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J.Huttler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Street, Osijek, 31000, Croatia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spacing w:after="1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spacing w:after="12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b/>
                <w:bCs/>
                <w:sz w:val="20"/>
                <w:szCs w:val="20"/>
              </w:rPr>
              <w:t>Czech Republic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Eticka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komise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Fakultni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nemocnice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Ostrava, 17.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listopadu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1790, Ostrava 708 52, Czech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>Republic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Eticka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komise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Mestske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nemocnice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Ostrava,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Nemocnicni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20, Ostrava 728 80, Czech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>Republic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Eticka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komise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Krajske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zdravotni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a.s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. -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Nemocnice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Teplice,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o.z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.,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Duchcovska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53, Teplice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415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lastRenderedPageBreak/>
              <w:t>29, Czech Republic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lastRenderedPageBreak/>
              <w:t>Eticka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komise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Fakultni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nemocnice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Olomouc a LF UP v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Olomouci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, I. P.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Pavlova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6,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>Olomouc 775 20, Czech Republic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Eticka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komise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Fakultni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nemocnice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v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Motole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, V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Uvalu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84, Praha 5, 150 06, Czech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>Republic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Eticka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komise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Fakultni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nemocnice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Brno,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Jihlavska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20, Brno 625 00, Czech Republic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Eticka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komise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Vseobecne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fakultni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nemocnice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v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Praze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, Na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Bojisti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1, Praha 2, 128 08,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>Czech Republic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spacing w:after="120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spacing w:after="12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b/>
                <w:bCs/>
                <w:sz w:val="20"/>
                <w:szCs w:val="20"/>
              </w:rPr>
              <w:t>Estonia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Tallinn Medical Research Ethics Committee,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Hiiu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42, National Institute for Health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>Development, Room 124, Tallinn EE-11619, Estonia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spacing w:after="1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spacing w:after="12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4A1AEB">
              <w:rPr>
                <w:rFonts w:ascii="Arial" w:hAnsi="Arial" w:cs="Arial"/>
                <w:b/>
                <w:sz w:val="20"/>
                <w:szCs w:val="20"/>
              </w:rPr>
              <w:t>France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 xml:space="preserve">CPP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Sud-Méditerranée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II -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Hôpital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Salvator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>, 249 Boulevard de Sainte Marguerite,</w:t>
            </w:r>
            <w:r w:rsidR="00C83384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hAnsi="Arial" w:cs="Arial"/>
                <w:sz w:val="20"/>
                <w:szCs w:val="20"/>
              </w:rPr>
              <w:t>Marseille 13009, France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spacing w:after="1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spacing w:after="12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b/>
                <w:bCs/>
                <w:sz w:val="20"/>
                <w:szCs w:val="20"/>
              </w:rPr>
              <w:t>Georgia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Independent Ethics Committee at Ltd </w:t>
            </w:r>
            <w:r w:rsidR="004A1AEB">
              <w:rPr>
                <w:rFonts w:ascii="Arial" w:eastAsia="TimesNewRoman" w:hAnsi="Arial" w:cs="Arial"/>
                <w:sz w:val="20"/>
                <w:szCs w:val="20"/>
              </w:rPr>
              <w:t>“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S.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Khechinashvili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University Clinic</w:t>
            </w:r>
            <w:r w:rsidR="004A1AEB">
              <w:rPr>
                <w:rFonts w:ascii="Arial" w:eastAsia="TimesNewRoman" w:hAnsi="Arial" w:cs="Arial"/>
                <w:sz w:val="20"/>
                <w:szCs w:val="20"/>
              </w:rPr>
              <w:t>”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>, 33,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Chavchavadze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Ave, Tbilisi 179, Georgia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Independent Ethics Committee at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Petre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Sarajishvili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Institute of Neurology, 13,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Tevdore</w:t>
            </w:r>
            <w:proofErr w:type="spellEnd"/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Mgvdeli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street, Floor 3, Tbilisi 112, Georgia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>Independent Ethics Committee of Ltd “Research Institute at Clinical Medicine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>”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>, 13,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Tevdore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Mgvdeli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street, Tbilisi 112, Georgia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>Independent Ethics Committee at Ltd “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Samkurnalo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Combinati</w:t>
            </w:r>
            <w:proofErr w:type="spellEnd"/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>”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, 16,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Kavtradaze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street,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>Tbilisi 186, Georgia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DA2A05" w:rsidP="004A1AEB">
            <w:pPr>
              <w:spacing w:after="1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CF4BAB" w:rsidP="004A1AEB">
            <w:pPr>
              <w:spacing w:after="12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b/>
                <w:bCs/>
                <w:sz w:val="20"/>
                <w:szCs w:val="20"/>
              </w:rPr>
              <w:t>Germany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Ethikkommission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an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der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medizinischen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Fakultät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der Heinrich-Heine-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Universität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>,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Moorenstraße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5, Düsseldorf 40225, Germany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Ethik-Kommission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der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Ärztekammer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Westfalen-Lippe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und der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Medizinischen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Fakultät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der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>WWU Munster, Von-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Esmarch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>-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Straße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62,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Medizinische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Fakultät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der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Westfälischen</w:t>
            </w:r>
            <w:proofErr w:type="spellEnd"/>
            <w:r w:rsid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Wilhelms-Universität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Münster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Mü</w:t>
            </w:r>
            <w:r w:rsidR="004A1AEB">
              <w:rPr>
                <w:rFonts w:ascii="Arial" w:eastAsia="TimesNewRoman" w:hAnsi="Arial" w:cs="Arial"/>
                <w:sz w:val="20"/>
                <w:szCs w:val="20"/>
              </w:rPr>
              <w:t>nster</w:t>
            </w:r>
            <w:proofErr w:type="spellEnd"/>
            <w:r w:rsidR="004A1AEB">
              <w:rPr>
                <w:rFonts w:ascii="Arial" w:eastAsia="TimesNewRoman" w:hAnsi="Arial" w:cs="Arial"/>
                <w:sz w:val="20"/>
                <w:szCs w:val="20"/>
              </w:rPr>
              <w:t xml:space="preserve"> 48149, Germany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ind w:left="714" w:hanging="357"/>
              <w:rPr>
                <w:rFonts w:ascii="Arial" w:eastAsia="TimesNewRoman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Ethik-Kommission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der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Bayerischen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Landesärztekammer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Mühlbaurstraße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16,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München</w:t>
            </w:r>
            <w:proofErr w:type="spellEnd"/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="004A1AEB">
              <w:rPr>
                <w:rFonts w:ascii="Arial" w:eastAsia="TimesNewRoman" w:hAnsi="Arial" w:cs="Arial"/>
                <w:sz w:val="20"/>
                <w:szCs w:val="20"/>
              </w:rPr>
              <w:t>81677, Germany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Ethik-Kommission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bei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der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Ärztekammer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Niedersachsen, Berliner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Allee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20, Hannover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="004A1AEB">
              <w:rPr>
                <w:rFonts w:ascii="Arial" w:eastAsia="TimesNewRoman" w:hAnsi="Arial" w:cs="Arial"/>
                <w:sz w:val="20"/>
                <w:szCs w:val="20"/>
              </w:rPr>
              <w:t>30175, Germany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eastAsia="TimesNewRoman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Landesamt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für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Gesundheit und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Soziales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Berlin,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Fehrbelliner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Platz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1,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Geschäftsstelle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der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Ethikkommission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des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Lande</w:t>
            </w:r>
            <w:r w:rsidR="004A1AEB">
              <w:rPr>
                <w:rFonts w:ascii="Arial" w:eastAsia="TimesNewRoman" w:hAnsi="Arial" w:cs="Arial"/>
                <w:sz w:val="20"/>
                <w:szCs w:val="20"/>
              </w:rPr>
              <w:t>s</w:t>
            </w:r>
            <w:proofErr w:type="spellEnd"/>
            <w:r w:rsidR="004A1AEB">
              <w:rPr>
                <w:rFonts w:ascii="Arial" w:eastAsia="TimesNewRoman" w:hAnsi="Arial" w:cs="Arial"/>
                <w:sz w:val="20"/>
                <w:szCs w:val="20"/>
              </w:rPr>
              <w:t xml:space="preserve"> Berlin, Berlin 10707, Germany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CF4BAB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Ethikkommission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des FB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Medizin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der Philipps-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Universität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Marburg,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Baldingerstraße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>,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="004A1AEB">
              <w:rPr>
                <w:rFonts w:ascii="Arial" w:eastAsia="TimesNewRoman" w:hAnsi="Arial" w:cs="Arial"/>
                <w:sz w:val="20"/>
                <w:szCs w:val="20"/>
              </w:rPr>
              <w:t>Marburg 35032, Germany</w:t>
            </w:r>
          </w:p>
        </w:tc>
      </w:tr>
      <w:tr w:rsidR="00DA2A05" w:rsidRPr="003315E5" w:rsidTr="004925E1">
        <w:tc>
          <w:tcPr>
            <w:tcW w:w="9242" w:type="dxa"/>
            <w:vAlign w:val="center"/>
          </w:tcPr>
          <w:p w:rsidR="00DA2A05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Ethik-Kommission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an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der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Medizinischen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Fakultät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der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Universität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Leipzig,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Härtelstraße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16–18,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Institut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für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Klinische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Pharma</w:t>
            </w:r>
            <w:r w:rsidR="004A1AEB">
              <w:rPr>
                <w:rFonts w:ascii="Arial" w:eastAsia="TimesNewRoman" w:hAnsi="Arial" w:cs="Arial"/>
                <w:sz w:val="20"/>
                <w:szCs w:val="20"/>
              </w:rPr>
              <w:t>kologie</w:t>
            </w:r>
            <w:proofErr w:type="spellEnd"/>
            <w:r w:rsidR="004A1AEB">
              <w:rPr>
                <w:rFonts w:ascii="Arial" w:eastAsia="TimesNewRoman" w:hAnsi="Arial" w:cs="Arial"/>
                <w:sz w:val="20"/>
                <w:szCs w:val="20"/>
              </w:rPr>
              <w:t>, Leipzig 40107, Germany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eastAsia="TimesNewRoman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Ethik-Kommission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der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Ärztekammer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Hamburg,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Humboldtstraße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67a, Hamburg 22083,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>Germany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Ethik-Kommission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der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Medizinischen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Fakultät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Friedrich-Alexander-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Universität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Erlangen-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lastRenderedPageBreak/>
              <w:t>Nürnberg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Krankenhausstraße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12, EG,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Ra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>um</w:t>
            </w:r>
            <w:proofErr w:type="spellEnd"/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106, Erlangen 91054, Germany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lastRenderedPageBreak/>
              <w:t>Ethik-Kommission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der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Medizinischen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Hochschule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Hannover, Carl-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Neuberg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>-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Straße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1,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Hannover 30625, Germany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Ethikkommission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der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Landesärztekammer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Hessen,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Im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Vogelsgesang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3, Frankfurt 60488,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Germany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Ethik-Kommission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bei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der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Landesärztekammer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Baden-Württemberg,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Jahnstraße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40,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Stuttgart 70597, Germany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Ethikkommission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der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Medizinischen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Fakultät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der Ruhr-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Universität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Bochum,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Bürkle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>-de-la-Camp-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Platz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1, BG-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Kliniken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Bergm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>annsheil</w:t>
            </w:r>
            <w:proofErr w:type="spellEnd"/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>, Bochum 44789, Germany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Ethikkommission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der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Ärztekammer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Nordrhein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Tersteegenstraße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9, Düsseldorf 40474,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Germany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Ethik-Kommission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der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Medizinischen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Fakultät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der Ludwig-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Maximilians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Universität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>,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München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>,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Pettenkoferstr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. 8a,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Mü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>nchen</w:t>
            </w:r>
            <w:proofErr w:type="spellEnd"/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81675, Germany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spacing w:after="1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spacing w:after="12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b/>
                <w:bCs/>
                <w:sz w:val="20"/>
                <w:szCs w:val="20"/>
              </w:rPr>
              <w:t>Greece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National Ethics Committee for Clinical Trials,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Mesogeion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284, Athens 15562, Greece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spacing w:after="1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spacing w:after="12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4A1AEB">
              <w:rPr>
                <w:rFonts w:ascii="Arial" w:hAnsi="Arial" w:cs="Arial"/>
                <w:b/>
                <w:sz w:val="20"/>
                <w:szCs w:val="20"/>
              </w:rPr>
              <w:t>India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Deenath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Mangeshkar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Hospital and Research Centre, Near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Mhatre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Bridge, Intensive Care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>Unit, Maharashtra, Pune 411004, India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Ethics Committee Poona Hospital Research Centre, 27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Sadashiv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Peth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>, Maharashtra, Pune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>411030, India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All India Institute of Medical Sciences,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Aurobindo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Marg, Ansari Nagar, New Delhi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>110029, India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Manavata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Professional Ethics Committee, Curie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manavata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cancer centre, Opposite Hotel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Sandeep, Near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Mahamarg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Bus stand, Mumbai Naka, Nashik 422004, India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KMCH Ethics Committee,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Avanashi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Road, Tamil Nadu, Coimbatore 641014, India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Ethics Committee,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Jaslok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Hospital and Research Centre, 15,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Dr.G.Deshmukh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Marg,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>Maharashtra, Mumbai 40026, India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Ethics Committee,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Rajinder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Nagar, New Delhi 110060, India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Ethics Committee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Vidyasagar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Institute of Mental Health and Neuro-Sciences, 1,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>Institutional Area, New Delhi, Nehru Nagar 110065, India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Institutional Ethics Committee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Manipal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Hospital and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Manipal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Heart Foundation, Airport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Road, Department of Vascular Surgery, 98,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Rustom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Bagh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Road, Karnataka, Bangalore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,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>560017, India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Central India Medical Research Ethics Committee,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Dr.S.M.Patil's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Hospital, 2nd Floor,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Yugadharma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Complex,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Ramdaspeth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>, Nagpur 440010, India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Independent Ethics Committee, TN Medical College and BYL Nair Ch. Hospital,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Dept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of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Clinical Pharmacology, Old RMO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Bldg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>, Mumbai 400008, India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Max Healthcare Ethics Committee, 1, Press Enclave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Raod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Saket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110017, India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Independent Ethics Committee, Cerebrovascular and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Vasculities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Research Foundation,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Flat 'B'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Balaji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Villa, 9/2,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Rajarathinam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Street,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Kalipauk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600 010, India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G.K. Hospital Ethics Committee for Human Subject Research, 11/2 Old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Palasia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>,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>Department of Neurology, Indore 452018, India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Central Ethical Committee, Medical Sciences Complex,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Nitte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University, Mangalore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575018,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lastRenderedPageBreak/>
              <w:t>India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eastAsia="TimesNewRoman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lastRenderedPageBreak/>
              <w:t>Ethics committee - SMS Medical College and attached Hospital, Jawaharlal Nehru Marg,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>Jaipur 302004, India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eastAsia="TimesNewRoman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Well Care Research Ethics Committee, 25 New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Jagnath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Road, Behind A.G Office,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>Gujarat, Rajkot 360001, India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eastAsia="TimesNewRoman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Sujlam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Independent Ethics Committee, 2nd, floor, AMA House, Near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Natraj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Cinema,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>Ashram Road, Ahmedabad 380009, India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eastAsia="TimesNewRoman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The Ethics Committee Of Sri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Aurobindo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Seva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Kendra, Sri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Aurobindo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Seva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Kendra, 1H,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Gariahat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road (South), Kolkata 700068, India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eastAsia="TimesNewRoman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SAHEB Central Ethics Committee, Amritsar, 1st floor, 143-144/7, Near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Gurunanak</w:t>
            </w:r>
            <w:proofErr w:type="spellEnd"/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Bhawan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>, City Centre Market, Amritsar 143001, India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eastAsia="TimesNewRoman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Bangalore Central Ethics Committee, No. 1423,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Kullappa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Circle,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Kullappa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Layout, St.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Thomas Town,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Kammanahalli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>, Bangalore 560084, India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autoSpaceDE w:val="0"/>
              <w:autoSpaceDN w:val="0"/>
              <w:adjustRightInd w:val="0"/>
              <w:spacing w:after="120"/>
              <w:ind w:left="360"/>
              <w:rPr>
                <w:rFonts w:ascii="Arial" w:eastAsia="TimesNewRoman" w:hAnsi="Arial" w:cs="Arial"/>
                <w:sz w:val="20"/>
                <w:szCs w:val="20"/>
              </w:rPr>
            </w:pP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autoSpaceDE w:val="0"/>
              <w:autoSpaceDN w:val="0"/>
              <w:adjustRightInd w:val="0"/>
              <w:spacing w:after="120"/>
              <w:ind w:left="360"/>
              <w:rPr>
                <w:rFonts w:ascii="Arial" w:eastAsia="TimesNewRoman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b/>
                <w:bCs/>
                <w:sz w:val="20"/>
                <w:szCs w:val="20"/>
              </w:rPr>
              <w:t>Latvia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eastAsia="TimesNewRoman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The Ethics Committee for Clinical Trials on Medicinal Products,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Aizkraukles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Street 21-113, Riga LV-1006, Latvia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autoSpaceDE w:val="0"/>
              <w:autoSpaceDN w:val="0"/>
              <w:adjustRightInd w:val="0"/>
              <w:spacing w:after="120"/>
              <w:ind w:left="360"/>
              <w:rPr>
                <w:rFonts w:ascii="Arial" w:eastAsia="TimesNewRoman" w:hAnsi="Arial" w:cs="Arial"/>
                <w:sz w:val="20"/>
                <w:szCs w:val="20"/>
              </w:rPr>
            </w:pP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autoSpaceDE w:val="0"/>
              <w:autoSpaceDN w:val="0"/>
              <w:adjustRightInd w:val="0"/>
              <w:spacing w:after="120"/>
              <w:ind w:left="360"/>
              <w:rPr>
                <w:rFonts w:ascii="Arial" w:eastAsia="TimesNewRoman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b/>
                <w:bCs/>
                <w:sz w:val="20"/>
                <w:szCs w:val="20"/>
              </w:rPr>
              <w:t>Mexico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eastAsia="TimesNewRoman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Comite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Etica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e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Investigacion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del "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Instituto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Biomedico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Investigacion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A.C.", Sierra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Fria 218,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Fraccionamiento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Bosques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del Prado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Norte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>, Aguascalientes 20217, Mexico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eastAsia="TimesNewRoman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Comite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Bioetica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del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Instituto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Ciencias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Biomedicas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Angeles, Camino a Santa Teresa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1055, Torre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Especialidades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, Colonia Heroes de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Padierna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>, Mexico City, DF 10700, Mexico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eastAsia="TimesNewRoman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Comite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Bioetico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para la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Investigacion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Clinica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S.C. Institutional Review Board, Puebla 422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despacho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4, Col. Roma Sur, Mexico, DF 6700, Mexico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eastAsia="TimesNewRoman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Comision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Ética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del Hospital San José Tec de Monterrey y de la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División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Ciencias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</w:t>
            </w:r>
            <w:r w:rsidR="00C83384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la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Salud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, Av. I.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Morones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Prieto 3000 Pte,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Despacho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1, Col. Los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Doctores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>, Monterrey,</w:t>
            </w:r>
            <w:r w:rsidR="004A1AEB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>Nuevo Leon 64170,</w:t>
            </w:r>
            <w:r w:rsidR="004A1AEB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>Mexico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eastAsia="TimesNewRoman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Tijuana General Hospital,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Comite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Ensenanza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e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Investigacion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Aveinda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Centenario</w:t>
            </w:r>
            <w:proofErr w:type="spellEnd"/>
            <w:r w:rsidR="004A1AEB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Numero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10851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Zona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Rio,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Instituto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Servicios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Salud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Publica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Del Estado de Baja</w:t>
            </w:r>
            <w:r w:rsidR="004A1AEB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>California, Tijuana, Baja</w:t>
            </w:r>
            <w:r w:rsidR="004A1AEB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>California 22320, Mexico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eastAsia="TimesNewRoman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Comité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Ética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e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Investigación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Christus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Muguerza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del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Parque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SA de CV,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Calle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Dr.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Pedro</w:t>
            </w:r>
            <w:r w:rsidR="004A1AEB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>Leal Rodriguez 1802, Colonia Centro, Chihuahua 31000, Mexico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96252E" w:rsidRDefault="00CF4BAB" w:rsidP="0096252E">
            <w:pPr>
              <w:autoSpaceDE w:val="0"/>
              <w:autoSpaceDN w:val="0"/>
              <w:adjustRightInd w:val="0"/>
              <w:spacing w:after="120"/>
              <w:ind w:left="360"/>
              <w:rPr>
                <w:rFonts w:ascii="Arial" w:eastAsia="TimesNewRoman" w:hAnsi="Arial" w:cs="Arial"/>
                <w:sz w:val="20"/>
                <w:szCs w:val="20"/>
              </w:rPr>
            </w:pP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96252E" w:rsidRDefault="00CF4BAB" w:rsidP="0096252E">
            <w:pPr>
              <w:autoSpaceDE w:val="0"/>
              <w:autoSpaceDN w:val="0"/>
              <w:adjustRightInd w:val="0"/>
              <w:spacing w:after="120"/>
              <w:ind w:left="360"/>
              <w:rPr>
                <w:rFonts w:ascii="Arial" w:eastAsia="TimesNewRoman" w:hAnsi="Arial" w:cs="Arial"/>
                <w:sz w:val="20"/>
                <w:szCs w:val="20"/>
              </w:rPr>
            </w:pPr>
            <w:r w:rsidRPr="0096252E">
              <w:rPr>
                <w:rFonts w:ascii="Arial" w:eastAsia="TimesNewRoman" w:hAnsi="Arial" w:cs="Arial"/>
                <w:b/>
                <w:sz w:val="20"/>
                <w:szCs w:val="20"/>
              </w:rPr>
              <w:t>The</w:t>
            </w:r>
            <w:r w:rsidRPr="0096252E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96252E">
              <w:rPr>
                <w:rFonts w:ascii="Arial" w:hAnsi="Arial" w:cs="Arial"/>
                <w:b/>
                <w:bCs/>
                <w:sz w:val="20"/>
                <w:szCs w:val="20"/>
              </w:rPr>
              <w:t>Netherlands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eastAsia="TimesNewRoman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AZM METC,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Oxfordlaan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10,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Kamer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4.R1.33, Maastricht 6202 AZ, Netherlands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96252E" w:rsidRDefault="00CF4BAB" w:rsidP="0096252E">
            <w:pPr>
              <w:autoSpaceDE w:val="0"/>
              <w:autoSpaceDN w:val="0"/>
              <w:adjustRightInd w:val="0"/>
              <w:spacing w:after="120"/>
              <w:ind w:left="360"/>
              <w:rPr>
                <w:rFonts w:ascii="Arial" w:eastAsia="TimesNewRoman" w:hAnsi="Arial" w:cs="Arial"/>
                <w:sz w:val="20"/>
                <w:szCs w:val="20"/>
              </w:rPr>
            </w:pP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96252E" w:rsidRDefault="00CF4BAB" w:rsidP="0096252E">
            <w:pPr>
              <w:autoSpaceDE w:val="0"/>
              <w:autoSpaceDN w:val="0"/>
              <w:adjustRightInd w:val="0"/>
              <w:spacing w:after="120"/>
              <w:ind w:left="360"/>
              <w:rPr>
                <w:rFonts w:ascii="Arial" w:eastAsia="TimesNewRoman" w:hAnsi="Arial" w:cs="Arial"/>
                <w:sz w:val="20"/>
                <w:szCs w:val="20"/>
              </w:rPr>
            </w:pPr>
            <w:r w:rsidRPr="0096252E">
              <w:rPr>
                <w:rFonts w:ascii="Arial" w:hAnsi="Arial" w:cs="Arial"/>
                <w:b/>
                <w:bCs/>
                <w:sz w:val="20"/>
                <w:szCs w:val="20"/>
              </w:rPr>
              <w:t>New Zealand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eastAsia="TimesNewRoman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>Multi-Region Ethics Committee, PO Box 5013, Level 2, 1-3 The Terrace, Wellington,</w:t>
            </w:r>
            <w:r w:rsidR="004A1AEB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>New Zealand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96252E" w:rsidRDefault="00CF4BAB" w:rsidP="0096252E">
            <w:pPr>
              <w:autoSpaceDE w:val="0"/>
              <w:autoSpaceDN w:val="0"/>
              <w:adjustRightInd w:val="0"/>
              <w:spacing w:after="120"/>
              <w:ind w:left="360"/>
              <w:rPr>
                <w:rFonts w:ascii="Arial" w:eastAsia="TimesNewRoman" w:hAnsi="Arial" w:cs="Arial"/>
                <w:sz w:val="20"/>
                <w:szCs w:val="20"/>
              </w:rPr>
            </w:pP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96252E" w:rsidRDefault="00CF4BAB" w:rsidP="0096252E">
            <w:pPr>
              <w:autoSpaceDE w:val="0"/>
              <w:autoSpaceDN w:val="0"/>
              <w:adjustRightInd w:val="0"/>
              <w:spacing w:after="120"/>
              <w:ind w:left="360"/>
              <w:rPr>
                <w:rFonts w:ascii="Arial" w:eastAsia="TimesNewRoman" w:hAnsi="Arial" w:cs="Arial"/>
                <w:b/>
                <w:sz w:val="20"/>
                <w:szCs w:val="20"/>
              </w:rPr>
            </w:pPr>
            <w:r w:rsidRPr="0096252E">
              <w:rPr>
                <w:rFonts w:ascii="Arial" w:eastAsia="TimesNewRoman" w:hAnsi="Arial" w:cs="Arial"/>
                <w:b/>
                <w:sz w:val="20"/>
                <w:szCs w:val="20"/>
              </w:rPr>
              <w:t>Peru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eastAsia="TimesNewRoman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Comite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Etica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para la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Investigacion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 la Universidad de San Martin de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Porres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Clinica</w:t>
            </w:r>
            <w:proofErr w:type="spellEnd"/>
            <w:r w:rsidR="004A1AEB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CADAMUJER,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Avenida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Alameda del Corregidor 1531,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Urbanizacion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Los Sirius, Las</w:t>
            </w:r>
            <w:r w:rsidR="004A1AEB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Viñas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>, La Molina, Lima 12, Peru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eastAsia="TimesNewRoman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lastRenderedPageBreak/>
              <w:t>Comité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Ética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en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Investigación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Biomédica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del Hospital Nacional “Dos de Mayo”,</w:t>
            </w:r>
            <w:r w:rsidR="004A1AEB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Parque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Historia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de La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Medicina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Peruana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, s/n, Av.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Grau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Cuadra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13, Lima, Lima 01, Peru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96252E" w:rsidRDefault="00CF4BAB" w:rsidP="0096252E">
            <w:pPr>
              <w:autoSpaceDE w:val="0"/>
              <w:autoSpaceDN w:val="0"/>
              <w:adjustRightInd w:val="0"/>
              <w:spacing w:after="120"/>
              <w:ind w:left="360"/>
              <w:rPr>
                <w:rFonts w:ascii="Arial" w:eastAsia="TimesNewRoman" w:hAnsi="Arial" w:cs="Arial"/>
                <w:sz w:val="20"/>
                <w:szCs w:val="20"/>
              </w:rPr>
            </w:pP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96252E" w:rsidRDefault="00CF4BAB" w:rsidP="0096252E">
            <w:pPr>
              <w:autoSpaceDE w:val="0"/>
              <w:autoSpaceDN w:val="0"/>
              <w:adjustRightInd w:val="0"/>
              <w:spacing w:after="120"/>
              <w:ind w:left="360"/>
              <w:rPr>
                <w:rFonts w:ascii="Arial" w:eastAsia="TimesNewRoman" w:hAnsi="Arial" w:cs="Arial"/>
                <w:b/>
                <w:sz w:val="20"/>
                <w:szCs w:val="20"/>
              </w:rPr>
            </w:pPr>
            <w:r w:rsidRPr="0096252E">
              <w:rPr>
                <w:rFonts w:ascii="Arial" w:eastAsia="TimesNewRoman" w:hAnsi="Arial" w:cs="Arial"/>
                <w:b/>
                <w:sz w:val="20"/>
                <w:szCs w:val="20"/>
              </w:rPr>
              <w:t>Poland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eastAsia="TimesNewRoman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Komisja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Bioetyki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Uniwersytetu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Medycznego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w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Lodzi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,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Kosciuszki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4, Lodz 90-419, Poland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96252E" w:rsidRDefault="00CF4BAB" w:rsidP="0096252E">
            <w:pPr>
              <w:autoSpaceDE w:val="0"/>
              <w:autoSpaceDN w:val="0"/>
              <w:adjustRightInd w:val="0"/>
              <w:spacing w:after="120"/>
              <w:ind w:left="360"/>
              <w:rPr>
                <w:rFonts w:ascii="Arial" w:eastAsia="TimesNewRoman" w:hAnsi="Arial" w:cs="Arial"/>
                <w:sz w:val="20"/>
                <w:szCs w:val="20"/>
              </w:rPr>
            </w:pP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96252E" w:rsidRDefault="00CF4BAB" w:rsidP="0096252E">
            <w:pPr>
              <w:autoSpaceDE w:val="0"/>
              <w:autoSpaceDN w:val="0"/>
              <w:adjustRightInd w:val="0"/>
              <w:spacing w:after="120"/>
              <w:ind w:left="360"/>
              <w:rPr>
                <w:rFonts w:ascii="Arial" w:eastAsia="TimesNewRoman" w:hAnsi="Arial" w:cs="Arial"/>
                <w:b/>
                <w:sz w:val="20"/>
                <w:szCs w:val="20"/>
              </w:rPr>
            </w:pPr>
            <w:r w:rsidRPr="0096252E">
              <w:rPr>
                <w:rFonts w:ascii="Arial" w:eastAsia="TimesNewRoman" w:hAnsi="Arial" w:cs="Arial"/>
                <w:b/>
                <w:sz w:val="20"/>
                <w:szCs w:val="20"/>
              </w:rPr>
              <w:t>Romania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eastAsia="TimesNewRoman" w:hAnsi="Arial" w:cs="Arial"/>
                <w:sz w:val="20"/>
                <w:szCs w:val="20"/>
              </w:rPr>
            </w:pPr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National Ethics Committee for Clinical Trial on Medicine, 48 Aviator </w:t>
            </w:r>
            <w:proofErr w:type="spellStart"/>
            <w:r w:rsidRPr="004A1AEB">
              <w:rPr>
                <w:rFonts w:ascii="Arial" w:eastAsia="TimesNewRoman" w:hAnsi="Arial" w:cs="Arial"/>
                <w:sz w:val="20"/>
                <w:szCs w:val="20"/>
              </w:rPr>
              <w:t>Sanatescu</w:t>
            </w:r>
            <w:proofErr w:type="spellEnd"/>
            <w:r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Street,</w:t>
            </w:r>
            <w:r w:rsidR="004A1AEB" w:rsidRPr="004A1AEB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eastAsia="TimesNewRoman" w:hAnsi="Arial" w:cs="Arial"/>
                <w:sz w:val="20"/>
                <w:szCs w:val="20"/>
              </w:rPr>
              <w:t>Sector 1, Bucharest 11478, Romania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96252E" w:rsidRDefault="00CF4BAB" w:rsidP="0096252E">
            <w:pPr>
              <w:autoSpaceDE w:val="0"/>
              <w:autoSpaceDN w:val="0"/>
              <w:adjustRightInd w:val="0"/>
              <w:spacing w:after="120"/>
              <w:ind w:left="360"/>
              <w:rPr>
                <w:rFonts w:ascii="Arial" w:eastAsia="TimesNewRoman" w:hAnsi="Arial" w:cs="Arial"/>
                <w:sz w:val="20"/>
                <w:szCs w:val="20"/>
              </w:rPr>
            </w:pP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96252E" w:rsidRDefault="00CF4BAB" w:rsidP="0096252E">
            <w:pPr>
              <w:spacing w:after="12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96252E">
              <w:rPr>
                <w:rFonts w:ascii="Arial" w:hAnsi="Arial" w:cs="Arial"/>
                <w:b/>
                <w:sz w:val="20"/>
                <w:szCs w:val="20"/>
              </w:rPr>
              <w:t>Russia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>Ethics Committee at the Federal Service on Surveillance in Healthcare and Social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hAnsi="Arial" w:cs="Arial"/>
                <w:sz w:val="20"/>
                <w:szCs w:val="20"/>
              </w:rPr>
              <w:t xml:space="preserve">Development of RF,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Petrovskiy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Bulvar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, 8,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stroenie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2, Moscow 127051, Russia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 xml:space="preserve">Ethics Committee at Siberian Regional Medical Centre,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Ulitsa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Kainskaya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>, 13, Novosibirsk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630007, Russia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 xml:space="preserve">Ethics Committee within Chelyabinsk City Clinical Hospital #3, Prospect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Pobedy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>, 287,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Chelyabinsk 454136, Russia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 xml:space="preserve">Ethics Committee at Republican Clinical Hospital for Rehabilitation Treatment,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Ulitsa</w:t>
            </w:r>
            <w:proofErr w:type="spellEnd"/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Vat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>utina</w:t>
            </w:r>
            <w:proofErr w:type="spellEnd"/>
            <w:r w:rsidR="004A1AEB" w:rsidRPr="004A1AEB">
              <w:rPr>
                <w:rFonts w:ascii="Arial" w:hAnsi="Arial" w:cs="Arial"/>
                <w:sz w:val="20"/>
                <w:szCs w:val="20"/>
              </w:rPr>
              <w:t>, 13, Kazan 420021, Russia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 xml:space="preserve">Ethics Committee within Bashkiria State Medical University,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Ulitsa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Lenina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>, 3, Ufa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450000, Russia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 xml:space="preserve">Ethics Committee within Smolensk Regional Clinical Hospital, Prospect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Gagarina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>, 27,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Smolensk 214018, Russia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CF4BAB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 xml:space="preserve">Ethics Committee at City Clinical Hospital # 11,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Ulitsa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Dvintsev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>, 6, Moscow 127018,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Russia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 xml:space="preserve">Ethics Committee within Central Clinical Hospital #2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. N.A.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Semashko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OAO "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RZhD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>",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Ulitsa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Buday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>skaya</w:t>
            </w:r>
            <w:proofErr w:type="spellEnd"/>
            <w:r w:rsidR="004A1AEB" w:rsidRPr="004A1AEB">
              <w:rPr>
                <w:rFonts w:ascii="Arial" w:hAnsi="Arial" w:cs="Arial"/>
                <w:sz w:val="20"/>
                <w:szCs w:val="20"/>
              </w:rPr>
              <w:t>, 2, Moscow 129128, Russia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 xml:space="preserve">Ethics Committee within Siberian State Medical University,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Moscovskiy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Tract, 2, Tomsk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634050, Russia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 xml:space="preserve">Ethics Committee within Moscow Medical Academy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. I.M.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Sechenov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, 8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Ulitsa</w:t>
            </w:r>
            <w:proofErr w:type="spellEnd"/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Trubetskaya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stroenie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2, City Clinical Hosp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>ital #61, Moscow 119992, Russia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 xml:space="preserve">Ethics Committee at City Hospital #2 –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Kransodar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Multispeciality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Treatment and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hAnsi="Arial" w:cs="Arial"/>
                <w:sz w:val="20"/>
                <w:szCs w:val="20"/>
              </w:rPr>
              <w:t xml:space="preserve">Diagnostics Unit,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Ulitsa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Krasnykh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Partizan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, 6,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ko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>rp</w:t>
            </w:r>
            <w:proofErr w:type="spellEnd"/>
            <w:r w:rsidR="004A1AEB" w:rsidRPr="004A1AEB">
              <w:rPr>
                <w:rFonts w:ascii="Arial" w:hAnsi="Arial" w:cs="Arial"/>
                <w:sz w:val="20"/>
                <w:szCs w:val="20"/>
              </w:rPr>
              <w:t>. 2, Krasnodar 350012, Russia</w:t>
            </w:r>
          </w:p>
        </w:tc>
      </w:tr>
      <w:tr w:rsidR="003315E5" w:rsidRPr="003315E5" w:rsidTr="004925E1">
        <w:tc>
          <w:tcPr>
            <w:tcW w:w="9242" w:type="dxa"/>
            <w:vAlign w:val="center"/>
          </w:tcPr>
          <w:p w:rsidR="003315E5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 xml:space="preserve">Ethics Committee at Perm State Medical Academy,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Ulitsa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Kuybysheva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>, 39, Department of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hAnsi="Arial" w:cs="Arial"/>
                <w:sz w:val="20"/>
                <w:szCs w:val="20"/>
              </w:rPr>
              <w:t>Gener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>al Surgery, Perm 614990, Russia</w:t>
            </w:r>
          </w:p>
        </w:tc>
      </w:tr>
      <w:tr w:rsidR="003315E5" w:rsidRPr="003315E5" w:rsidTr="004925E1">
        <w:tc>
          <w:tcPr>
            <w:tcW w:w="9242" w:type="dxa"/>
            <w:vAlign w:val="center"/>
          </w:tcPr>
          <w:p w:rsidR="003315E5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 xml:space="preserve">Ethics Committee within Research Institute of Neurology of RAMS,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Volokolamskoye</w:t>
            </w:r>
            <w:proofErr w:type="spellEnd"/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Sh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>osse</w:t>
            </w:r>
            <w:proofErr w:type="spellEnd"/>
            <w:r w:rsidR="004A1AEB" w:rsidRPr="004A1AEB">
              <w:rPr>
                <w:rFonts w:ascii="Arial" w:hAnsi="Arial" w:cs="Arial"/>
                <w:sz w:val="20"/>
                <w:szCs w:val="20"/>
              </w:rPr>
              <w:t>, 80, Moscow 125367, Russia</w:t>
            </w:r>
          </w:p>
        </w:tc>
      </w:tr>
      <w:tr w:rsidR="003315E5" w:rsidRPr="003315E5" w:rsidTr="004925E1">
        <w:tc>
          <w:tcPr>
            <w:tcW w:w="9242" w:type="dxa"/>
            <w:vAlign w:val="center"/>
          </w:tcPr>
          <w:p w:rsidR="003315E5" w:rsidRPr="0096252E" w:rsidRDefault="003315E5" w:rsidP="0096252E">
            <w:pPr>
              <w:spacing w:after="1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5E5" w:rsidRPr="003315E5" w:rsidTr="004925E1">
        <w:tc>
          <w:tcPr>
            <w:tcW w:w="9242" w:type="dxa"/>
            <w:vAlign w:val="center"/>
          </w:tcPr>
          <w:p w:rsidR="003315E5" w:rsidRPr="0096252E" w:rsidRDefault="003315E5" w:rsidP="0096252E">
            <w:pPr>
              <w:spacing w:after="12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96252E">
              <w:rPr>
                <w:rFonts w:ascii="Arial" w:hAnsi="Arial" w:cs="Arial"/>
                <w:b/>
                <w:sz w:val="20"/>
                <w:szCs w:val="20"/>
              </w:rPr>
              <w:t>Serbia</w:t>
            </w:r>
          </w:p>
        </w:tc>
      </w:tr>
      <w:tr w:rsidR="003315E5" w:rsidRPr="003315E5" w:rsidTr="004925E1">
        <w:tc>
          <w:tcPr>
            <w:tcW w:w="9242" w:type="dxa"/>
            <w:vAlign w:val="center"/>
          </w:tcPr>
          <w:p w:rsidR="003315E5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 xml:space="preserve">Local Ethics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Comittee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at Clinical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Center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NIS, 48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Zorana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Djindjica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Boulevard, Nis 18000,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hAnsi="Arial" w:cs="Arial"/>
                <w:sz w:val="20"/>
                <w:szCs w:val="20"/>
              </w:rPr>
              <w:t>Serbia</w:t>
            </w:r>
          </w:p>
        </w:tc>
      </w:tr>
      <w:tr w:rsidR="003315E5" w:rsidRPr="003315E5" w:rsidTr="004925E1">
        <w:tc>
          <w:tcPr>
            <w:tcW w:w="9242" w:type="dxa"/>
            <w:vAlign w:val="center"/>
          </w:tcPr>
          <w:p w:rsidR="003315E5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 xml:space="preserve">Local Ethics Committee at Military Medical Academy, 17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Crnotravska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Street, Belgrade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hAnsi="Arial" w:cs="Arial"/>
                <w:sz w:val="20"/>
                <w:szCs w:val="20"/>
              </w:rPr>
              <w:t>11000, Serbia</w:t>
            </w:r>
          </w:p>
        </w:tc>
      </w:tr>
      <w:tr w:rsidR="003315E5" w:rsidRPr="003315E5" w:rsidTr="004925E1">
        <w:tc>
          <w:tcPr>
            <w:tcW w:w="9242" w:type="dxa"/>
            <w:vAlign w:val="center"/>
          </w:tcPr>
          <w:p w:rsidR="003315E5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 xml:space="preserve">Local Ethics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Comittee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at Clinical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Center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of Serbia, 2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Pasterova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Street, Belgrade 11000,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hAnsi="Arial" w:cs="Arial"/>
                <w:sz w:val="20"/>
                <w:szCs w:val="20"/>
              </w:rPr>
              <w:t>Serbia</w:t>
            </w:r>
          </w:p>
        </w:tc>
      </w:tr>
      <w:tr w:rsidR="003315E5" w:rsidRPr="003315E5" w:rsidTr="004925E1">
        <w:tc>
          <w:tcPr>
            <w:tcW w:w="9242" w:type="dxa"/>
            <w:vAlign w:val="center"/>
          </w:tcPr>
          <w:p w:rsidR="003315E5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 xml:space="preserve">Local Ethics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Comittee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at Clinical Hospital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Center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"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Kragujevac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", 30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Zmaj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Jovina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Street,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lastRenderedPageBreak/>
              <w:t>Kragujevac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34000, Serbia</w:t>
            </w:r>
          </w:p>
        </w:tc>
      </w:tr>
      <w:tr w:rsidR="003315E5" w:rsidRPr="003315E5" w:rsidTr="004925E1">
        <w:tc>
          <w:tcPr>
            <w:tcW w:w="9242" w:type="dxa"/>
            <w:vAlign w:val="center"/>
          </w:tcPr>
          <w:p w:rsidR="003315E5" w:rsidRPr="0096252E" w:rsidRDefault="003315E5" w:rsidP="0096252E">
            <w:pPr>
              <w:spacing w:after="1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5E5" w:rsidRPr="003315E5" w:rsidTr="004925E1">
        <w:tc>
          <w:tcPr>
            <w:tcW w:w="9242" w:type="dxa"/>
            <w:vAlign w:val="center"/>
          </w:tcPr>
          <w:p w:rsidR="003315E5" w:rsidRPr="0096252E" w:rsidRDefault="003315E5" w:rsidP="0096252E">
            <w:pPr>
              <w:spacing w:after="12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96252E">
              <w:rPr>
                <w:rFonts w:ascii="Arial" w:hAnsi="Arial" w:cs="Arial"/>
                <w:b/>
                <w:sz w:val="20"/>
                <w:szCs w:val="20"/>
              </w:rPr>
              <w:t>Spain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 xml:space="preserve">CEIC Hospital La Paz,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Paseo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de la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Castellana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, 261, Hospital General -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Comité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Ético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Investigación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Clínica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>, Planta 8, Madrid 28046, Spain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 xml:space="preserve">CEIC de Andalucía,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Avenida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de la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Innovación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s/n,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Servicio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Investigación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y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Desarrollo</w:t>
            </w:r>
            <w:proofErr w:type="spellEnd"/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hAnsi="Arial" w:cs="Arial"/>
                <w:sz w:val="20"/>
                <w:szCs w:val="20"/>
              </w:rPr>
              <w:t xml:space="preserve">Personal,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Edificio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Arena 1,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Consejería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Salud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Dirección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General de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Procesos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y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Formación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Sevilla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41020, Spain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 xml:space="preserve">CEIC Hospital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Virgen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Macarena,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Calle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Dr.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Fedriani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, 3,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Comité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Ensayos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Clínicos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>,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Planta 2, </w:t>
            </w:r>
            <w:proofErr w:type="spellStart"/>
            <w:r w:rsidR="004A1AEB" w:rsidRPr="004A1AEB">
              <w:rPr>
                <w:rFonts w:ascii="Arial" w:hAnsi="Arial" w:cs="Arial"/>
                <w:sz w:val="20"/>
                <w:szCs w:val="20"/>
              </w:rPr>
              <w:t>Sevilla</w:t>
            </w:r>
            <w:proofErr w:type="spellEnd"/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41009, Spain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 xml:space="preserve">CEIC Hospital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Universitario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Reina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Sofía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Avenida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Menéndez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Pidal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, s/n, Planta 1,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Edificio</w:t>
            </w:r>
            <w:proofErr w:type="spellEnd"/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hAnsi="Arial" w:cs="Arial"/>
                <w:sz w:val="20"/>
                <w:szCs w:val="20"/>
              </w:rPr>
              <w:t xml:space="preserve">de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Consultas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Externas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>, Córdoba 14004, Spain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Instituto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Investigación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Hospital 12 de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Octubre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(i+12),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Avenida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de Córdoba s/n, Area de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Gestión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Proyectos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Unidad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Administrativa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CEIC, Planta 6ª, Centro de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Actividades</w:t>
            </w:r>
            <w:proofErr w:type="spellEnd"/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Ambulatorias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Bloque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D, Madrid 28041, Spain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96252E" w:rsidRDefault="00CF4BAB" w:rsidP="0096252E">
            <w:pPr>
              <w:spacing w:after="1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96252E" w:rsidRDefault="003315E5" w:rsidP="0096252E">
            <w:pPr>
              <w:spacing w:after="12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96252E">
              <w:rPr>
                <w:rFonts w:ascii="Arial" w:hAnsi="Arial" w:cs="Arial"/>
                <w:b/>
                <w:sz w:val="20"/>
                <w:szCs w:val="20"/>
              </w:rPr>
              <w:t>Ukraine</w:t>
            </w:r>
          </w:p>
        </w:tc>
      </w:tr>
      <w:tr w:rsidR="00CF4BAB" w:rsidRPr="003315E5" w:rsidTr="004925E1">
        <w:tc>
          <w:tcPr>
            <w:tcW w:w="9242" w:type="dxa"/>
            <w:vAlign w:val="center"/>
          </w:tcPr>
          <w:p w:rsidR="00CF4BAB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 xml:space="preserve">Central Commission on Ethics Questions of the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MoH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of Ukraine,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Vulytsya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Narodnogo</w:t>
            </w:r>
            <w:proofErr w:type="spellEnd"/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Opolchennya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>, 5, Kyiv 3680, Ukraine</w:t>
            </w:r>
          </w:p>
        </w:tc>
      </w:tr>
      <w:tr w:rsidR="003315E5" w:rsidRPr="003315E5" w:rsidTr="004925E1">
        <w:tc>
          <w:tcPr>
            <w:tcW w:w="9242" w:type="dxa"/>
            <w:vAlign w:val="center"/>
          </w:tcPr>
          <w:p w:rsidR="003315E5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 xml:space="preserve">Committee on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Ethic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Questions of Kyiv City Clinical Hospital #4,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Vulytsya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Solomyanska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>,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17, Kyiv 3110, Ukraine</w:t>
            </w:r>
          </w:p>
        </w:tc>
      </w:tr>
      <w:tr w:rsidR="003315E5" w:rsidRPr="003315E5" w:rsidTr="004925E1">
        <w:tc>
          <w:tcPr>
            <w:tcW w:w="9242" w:type="dxa"/>
            <w:vAlign w:val="center"/>
          </w:tcPr>
          <w:p w:rsidR="003315E5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>Commission on Ethics Questions of Municipal Institution of Healthcare Kyiv Regional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hAnsi="Arial" w:cs="Arial"/>
                <w:sz w:val="20"/>
                <w:szCs w:val="20"/>
              </w:rPr>
              <w:t xml:space="preserve">Clinical Hospital,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Vulytsya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Baggovutivska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, 1,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Thoraco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>-Pulmonary Centre, Kyiv 4107,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Ukraine</w:t>
            </w:r>
          </w:p>
        </w:tc>
      </w:tr>
      <w:tr w:rsidR="003315E5" w:rsidRPr="003315E5" w:rsidTr="004925E1">
        <w:tc>
          <w:tcPr>
            <w:tcW w:w="9242" w:type="dxa"/>
            <w:vAlign w:val="center"/>
          </w:tcPr>
          <w:p w:rsidR="003315E5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>Commission on Biomedical Ethics Questions of Chernivtsi Regional Psychiatric Hospital,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Vulytsya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Musorgskog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>o</w:t>
            </w:r>
            <w:proofErr w:type="spellEnd"/>
            <w:r w:rsidR="004A1AEB" w:rsidRPr="004A1AEB">
              <w:rPr>
                <w:rFonts w:ascii="Arial" w:hAnsi="Arial" w:cs="Arial"/>
                <w:sz w:val="20"/>
                <w:szCs w:val="20"/>
              </w:rPr>
              <w:t>, 2, Chernivtsi 58018, Ukraine</w:t>
            </w:r>
          </w:p>
        </w:tc>
      </w:tr>
      <w:tr w:rsidR="003315E5" w:rsidRPr="003315E5" w:rsidTr="004925E1">
        <w:tc>
          <w:tcPr>
            <w:tcW w:w="9242" w:type="dxa"/>
            <w:vAlign w:val="center"/>
          </w:tcPr>
          <w:p w:rsidR="003315E5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 xml:space="preserve">Commission on Ethics Questions of Crimean Republican Institution Clinical Hospital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hAnsi="Arial" w:cs="Arial"/>
                <w:sz w:val="20"/>
                <w:szCs w:val="20"/>
              </w:rPr>
              <w:t xml:space="preserve">N.A.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Semashko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Vulytsya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Kyivska</w:t>
            </w:r>
            <w:proofErr w:type="spellEnd"/>
            <w:r w:rsidR="004A1AEB" w:rsidRPr="004A1AEB">
              <w:rPr>
                <w:rFonts w:ascii="Arial" w:hAnsi="Arial" w:cs="Arial"/>
                <w:sz w:val="20"/>
                <w:szCs w:val="20"/>
              </w:rPr>
              <w:t>, 69, Simferopol 96017, Ukraine</w:t>
            </w:r>
          </w:p>
        </w:tc>
      </w:tr>
      <w:tr w:rsidR="003315E5" w:rsidRPr="003315E5" w:rsidTr="004925E1">
        <w:tc>
          <w:tcPr>
            <w:tcW w:w="9242" w:type="dxa"/>
            <w:vAlign w:val="center"/>
          </w:tcPr>
          <w:p w:rsidR="003315E5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 xml:space="preserve">Bioethics Committee within Dnipropetrovsk State Medical Academy,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Dzerzhinskogo</w:t>
            </w:r>
            <w:proofErr w:type="spellEnd"/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vulytsya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>, 9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>, Dnipropetrovsk 49044, Ukraine</w:t>
            </w:r>
          </w:p>
        </w:tc>
      </w:tr>
      <w:tr w:rsidR="003315E5" w:rsidRPr="003315E5" w:rsidTr="004925E1">
        <w:tc>
          <w:tcPr>
            <w:tcW w:w="9242" w:type="dxa"/>
            <w:vAlign w:val="center"/>
          </w:tcPr>
          <w:p w:rsidR="003315E5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>Ethics Commission of Ukrainian State Research Institute of Medical and Social Problems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hAnsi="Arial" w:cs="Arial"/>
                <w:sz w:val="20"/>
                <w:szCs w:val="20"/>
              </w:rPr>
              <w:t xml:space="preserve">of Disability,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Provulok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Radyanskyy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>, 1a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>, Dnipropetrovsk 49027, Ukraine</w:t>
            </w:r>
          </w:p>
        </w:tc>
      </w:tr>
      <w:tr w:rsidR="003315E5" w:rsidRPr="003315E5" w:rsidTr="004925E1">
        <w:tc>
          <w:tcPr>
            <w:tcW w:w="9242" w:type="dxa"/>
            <w:vAlign w:val="center"/>
          </w:tcPr>
          <w:p w:rsidR="003315E5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>Committee on Medical Ethics of Central Clinical Hospital of Railways of Ukraine,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Provulok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Balakireva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, 5,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Kharkiv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611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>03, Ukraine</w:t>
            </w:r>
          </w:p>
        </w:tc>
      </w:tr>
      <w:tr w:rsidR="003315E5" w:rsidRPr="003315E5" w:rsidTr="004925E1">
        <w:tc>
          <w:tcPr>
            <w:tcW w:w="9242" w:type="dxa"/>
            <w:vAlign w:val="center"/>
          </w:tcPr>
          <w:p w:rsidR="003315E5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 xml:space="preserve">Commission on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Bioethic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Questions of Donetsk National Medical University named after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hAnsi="Arial" w:cs="Arial"/>
                <w:sz w:val="20"/>
                <w:szCs w:val="20"/>
              </w:rPr>
              <w:t xml:space="preserve">M.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Horkyy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Prospekt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Illi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>cha</w:t>
            </w:r>
            <w:proofErr w:type="spellEnd"/>
            <w:r w:rsidR="004A1AEB" w:rsidRPr="004A1AEB">
              <w:rPr>
                <w:rFonts w:ascii="Arial" w:hAnsi="Arial" w:cs="Arial"/>
                <w:sz w:val="20"/>
                <w:szCs w:val="20"/>
              </w:rPr>
              <w:t>, 16, Donetsk 83003, Ukraine</w:t>
            </w:r>
          </w:p>
        </w:tc>
      </w:tr>
      <w:tr w:rsidR="003315E5" w:rsidRPr="003315E5" w:rsidTr="004925E1">
        <w:tc>
          <w:tcPr>
            <w:tcW w:w="9242" w:type="dxa"/>
            <w:vAlign w:val="center"/>
          </w:tcPr>
          <w:p w:rsidR="003315E5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Comission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on Ethics Questions of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Vinnytsa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Regional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Psychoneurological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Hospital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>.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Yuschenko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Vulytsya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Pyrogova</w:t>
            </w:r>
            <w:proofErr w:type="spellEnd"/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, 109, </w:t>
            </w:r>
            <w:proofErr w:type="spellStart"/>
            <w:r w:rsidR="004A1AEB" w:rsidRPr="004A1AEB">
              <w:rPr>
                <w:rFonts w:ascii="Arial" w:hAnsi="Arial" w:cs="Arial"/>
                <w:sz w:val="20"/>
                <w:szCs w:val="20"/>
              </w:rPr>
              <w:t>Vinnytsya</w:t>
            </w:r>
            <w:proofErr w:type="spellEnd"/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21005, Ukraine</w:t>
            </w:r>
          </w:p>
        </w:tc>
      </w:tr>
      <w:tr w:rsidR="003315E5" w:rsidRPr="003315E5" w:rsidTr="004925E1">
        <w:tc>
          <w:tcPr>
            <w:tcW w:w="9242" w:type="dxa"/>
            <w:vAlign w:val="center"/>
          </w:tcPr>
          <w:p w:rsidR="003315E5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 xml:space="preserve">Commission on Ethics Questions of Odesa Regional Clinical Hospital,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Vulytsya</w:t>
            </w:r>
            <w:proofErr w:type="spellEnd"/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Zabolo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>tnogo</w:t>
            </w:r>
            <w:proofErr w:type="spellEnd"/>
            <w:r w:rsidR="004A1AEB" w:rsidRPr="004A1AEB">
              <w:rPr>
                <w:rFonts w:ascii="Arial" w:hAnsi="Arial" w:cs="Arial"/>
                <w:sz w:val="20"/>
                <w:szCs w:val="20"/>
              </w:rPr>
              <w:t>, 26, Odesa 65117, Ukraine</w:t>
            </w:r>
          </w:p>
        </w:tc>
      </w:tr>
      <w:tr w:rsidR="003315E5" w:rsidRPr="003315E5" w:rsidTr="004925E1">
        <w:tc>
          <w:tcPr>
            <w:tcW w:w="9242" w:type="dxa"/>
            <w:vAlign w:val="center"/>
          </w:tcPr>
          <w:p w:rsidR="003315E5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 xml:space="preserve">Commission on Ethics Questions of Poltava Regional Clinical Hospital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>. M.V.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Sklifosovskyy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Vulytsya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Shevche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>nka</w:t>
            </w:r>
            <w:proofErr w:type="spellEnd"/>
            <w:r w:rsidR="004A1AEB" w:rsidRPr="004A1AEB">
              <w:rPr>
                <w:rFonts w:ascii="Arial" w:hAnsi="Arial" w:cs="Arial"/>
                <w:sz w:val="20"/>
                <w:szCs w:val="20"/>
              </w:rPr>
              <w:t>, 23, Poltava 36024, Ukraine</w:t>
            </w:r>
          </w:p>
        </w:tc>
      </w:tr>
      <w:tr w:rsidR="003315E5" w:rsidRPr="003315E5" w:rsidTr="004925E1">
        <w:tc>
          <w:tcPr>
            <w:tcW w:w="9242" w:type="dxa"/>
            <w:vAlign w:val="center"/>
          </w:tcPr>
          <w:p w:rsidR="003315E5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 xml:space="preserve">Local Ethic Commission of Institute of Neurology, Psychiatry and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Narcology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AMS of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hAnsi="Arial" w:cs="Arial"/>
                <w:sz w:val="20"/>
                <w:szCs w:val="20"/>
              </w:rPr>
              <w:t xml:space="preserve">Ukraine,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Vulytsya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Akademika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Pavl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>ova</w:t>
            </w:r>
            <w:proofErr w:type="spellEnd"/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, 46, </w:t>
            </w:r>
            <w:proofErr w:type="spellStart"/>
            <w:r w:rsidR="004A1AEB" w:rsidRPr="004A1AEB">
              <w:rPr>
                <w:rFonts w:ascii="Arial" w:hAnsi="Arial" w:cs="Arial"/>
                <w:sz w:val="20"/>
                <w:szCs w:val="20"/>
              </w:rPr>
              <w:t>Kharkiv</w:t>
            </w:r>
            <w:proofErr w:type="spellEnd"/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61068, Ukraine</w:t>
            </w:r>
          </w:p>
        </w:tc>
      </w:tr>
      <w:tr w:rsidR="003315E5" w:rsidRPr="003315E5" w:rsidTr="004925E1">
        <w:tc>
          <w:tcPr>
            <w:tcW w:w="9242" w:type="dxa"/>
            <w:vAlign w:val="center"/>
          </w:tcPr>
          <w:p w:rsidR="003315E5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 xml:space="preserve">Commission on Ethics Questions of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Ternopil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Regional Municipal Clinical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Psychoneurological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Hospital,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Vulytsya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Troleybus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, 14, </w:t>
            </w:r>
            <w:proofErr w:type="spellStart"/>
            <w:r w:rsidR="004A1AEB" w:rsidRPr="004A1AEB">
              <w:rPr>
                <w:rFonts w:ascii="Arial" w:hAnsi="Arial" w:cs="Arial"/>
                <w:sz w:val="20"/>
                <w:szCs w:val="20"/>
              </w:rPr>
              <w:t>Ternopil</w:t>
            </w:r>
            <w:proofErr w:type="spellEnd"/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46027, Ukraine</w:t>
            </w:r>
          </w:p>
        </w:tc>
      </w:tr>
      <w:tr w:rsidR="003315E5" w:rsidRPr="003315E5" w:rsidTr="004925E1">
        <w:tc>
          <w:tcPr>
            <w:tcW w:w="9242" w:type="dxa"/>
            <w:vAlign w:val="center"/>
          </w:tcPr>
          <w:p w:rsidR="003315E5" w:rsidRPr="0096252E" w:rsidRDefault="003315E5" w:rsidP="0096252E">
            <w:pPr>
              <w:spacing w:after="1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5E5" w:rsidRPr="003315E5" w:rsidTr="004925E1">
        <w:tc>
          <w:tcPr>
            <w:tcW w:w="9242" w:type="dxa"/>
            <w:vAlign w:val="center"/>
          </w:tcPr>
          <w:p w:rsidR="003315E5" w:rsidRPr="0096252E" w:rsidRDefault="003315E5" w:rsidP="0096252E">
            <w:pPr>
              <w:spacing w:after="12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96252E">
              <w:rPr>
                <w:rFonts w:ascii="Arial" w:hAnsi="Arial" w:cs="Arial"/>
                <w:b/>
                <w:sz w:val="20"/>
                <w:szCs w:val="20"/>
              </w:rPr>
              <w:lastRenderedPageBreak/>
              <w:t>United Kingdom</w:t>
            </w:r>
          </w:p>
        </w:tc>
      </w:tr>
      <w:tr w:rsidR="003315E5" w:rsidRPr="003315E5" w:rsidTr="004925E1">
        <w:tc>
          <w:tcPr>
            <w:tcW w:w="9242" w:type="dxa"/>
            <w:vAlign w:val="center"/>
          </w:tcPr>
          <w:p w:rsidR="003315E5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>West of Scotland Research Ethics Committee 1, Dumbarton Road, Western Infirmary,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hAnsi="Arial" w:cs="Arial"/>
                <w:sz w:val="20"/>
                <w:szCs w:val="20"/>
              </w:rPr>
              <w:t>Glasgow</w:t>
            </w:r>
            <w:r w:rsidR="0096252E">
              <w:rPr>
                <w:rFonts w:ascii="Arial" w:hAnsi="Arial" w:cs="Arial"/>
                <w:sz w:val="20"/>
                <w:szCs w:val="20"/>
              </w:rPr>
              <w:t>,</w:t>
            </w:r>
            <w:r w:rsidRPr="004A1AEB">
              <w:rPr>
                <w:rFonts w:ascii="Arial" w:hAnsi="Arial" w:cs="Arial"/>
                <w:sz w:val="20"/>
                <w:szCs w:val="20"/>
              </w:rPr>
              <w:t xml:space="preserve"> G11 6NT, United Kingdom</w:t>
            </w:r>
          </w:p>
        </w:tc>
      </w:tr>
      <w:tr w:rsidR="003315E5" w:rsidRPr="003315E5" w:rsidTr="004925E1">
        <w:tc>
          <w:tcPr>
            <w:tcW w:w="9242" w:type="dxa"/>
            <w:vAlign w:val="center"/>
          </w:tcPr>
          <w:p w:rsidR="003315E5" w:rsidRPr="0096252E" w:rsidRDefault="003315E5" w:rsidP="0096252E">
            <w:pPr>
              <w:spacing w:after="1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5E5" w:rsidRPr="003315E5" w:rsidTr="004925E1">
        <w:tc>
          <w:tcPr>
            <w:tcW w:w="9242" w:type="dxa"/>
            <w:vAlign w:val="center"/>
          </w:tcPr>
          <w:p w:rsidR="003315E5" w:rsidRPr="0096252E" w:rsidRDefault="003315E5" w:rsidP="0096252E">
            <w:pPr>
              <w:spacing w:after="12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96252E">
              <w:rPr>
                <w:rFonts w:ascii="Arial" w:hAnsi="Arial" w:cs="Arial"/>
                <w:b/>
                <w:sz w:val="20"/>
                <w:szCs w:val="20"/>
              </w:rPr>
              <w:t>United States</w:t>
            </w:r>
          </w:p>
        </w:tc>
      </w:tr>
      <w:tr w:rsidR="003315E5" w:rsidRPr="003315E5" w:rsidTr="004925E1">
        <w:tc>
          <w:tcPr>
            <w:tcW w:w="9242" w:type="dxa"/>
            <w:vAlign w:val="center"/>
          </w:tcPr>
          <w:p w:rsidR="003315E5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>Chesapeake Research Review Incorporated Institutional Review Board, 7063 Columbia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hAnsi="Arial" w:cs="Arial"/>
                <w:sz w:val="20"/>
                <w:szCs w:val="20"/>
              </w:rPr>
              <w:t>Gateway Drive, Suite 110, Columbia, MD 21046, United States</w:t>
            </w:r>
          </w:p>
        </w:tc>
      </w:tr>
      <w:tr w:rsidR="003315E5" w:rsidRPr="003315E5" w:rsidTr="004925E1">
        <w:tc>
          <w:tcPr>
            <w:tcW w:w="9242" w:type="dxa"/>
            <w:vAlign w:val="center"/>
          </w:tcPr>
          <w:p w:rsidR="003315E5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 xml:space="preserve">Johns Hopkins Medicine Institutional Review Board, 1620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McElderry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Street, Reed Hall,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hAnsi="Arial" w:cs="Arial"/>
                <w:sz w:val="20"/>
                <w:szCs w:val="20"/>
              </w:rPr>
              <w:t>Suite B-130, Baltimore, MD 21205-1911, United States</w:t>
            </w:r>
          </w:p>
        </w:tc>
      </w:tr>
      <w:tr w:rsidR="003315E5" w:rsidRPr="003315E5" w:rsidTr="004925E1">
        <w:tc>
          <w:tcPr>
            <w:tcW w:w="9242" w:type="dxa"/>
            <w:vAlign w:val="center"/>
          </w:tcPr>
          <w:p w:rsidR="003315E5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>Western IRB, 3535 Seventh Avenue Southwest, Olympia, WA 98502-5010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, United States </w:t>
            </w:r>
          </w:p>
        </w:tc>
      </w:tr>
      <w:tr w:rsidR="003315E5" w:rsidRPr="003315E5" w:rsidTr="004925E1">
        <w:tc>
          <w:tcPr>
            <w:tcW w:w="9242" w:type="dxa"/>
            <w:vAlign w:val="center"/>
          </w:tcPr>
          <w:p w:rsidR="003315E5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 xml:space="preserve">Saint Joseph's Hospital and Medical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Center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Institutional Review Board, 350 West Thomas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hAnsi="Arial" w:cs="Arial"/>
                <w:sz w:val="20"/>
                <w:szCs w:val="20"/>
              </w:rPr>
              <w:t>Road, Phoenix, AZ 85013, United States</w:t>
            </w:r>
          </w:p>
        </w:tc>
      </w:tr>
      <w:tr w:rsidR="003315E5" w:rsidRPr="003315E5" w:rsidTr="004925E1">
        <w:tc>
          <w:tcPr>
            <w:tcW w:w="9242" w:type="dxa"/>
            <w:vAlign w:val="center"/>
          </w:tcPr>
          <w:p w:rsidR="003315E5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 xml:space="preserve">Mercy Medical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Center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Institutional Review Committee, 1111 Sixth Avenue, Des Moines,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hAnsi="Arial" w:cs="Arial"/>
                <w:sz w:val="20"/>
                <w:szCs w:val="20"/>
              </w:rPr>
              <w:t>IA 50314, United States</w:t>
            </w:r>
          </w:p>
        </w:tc>
      </w:tr>
      <w:tr w:rsidR="003315E5" w:rsidRPr="003315E5" w:rsidTr="004925E1">
        <w:tc>
          <w:tcPr>
            <w:tcW w:w="9242" w:type="dxa"/>
            <w:vAlign w:val="center"/>
          </w:tcPr>
          <w:p w:rsidR="003315E5" w:rsidRPr="004A1AEB" w:rsidRDefault="003315E5" w:rsidP="004A1AEB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1AEB">
              <w:rPr>
                <w:rFonts w:ascii="Arial" w:hAnsi="Arial" w:cs="Arial"/>
                <w:sz w:val="20"/>
                <w:szCs w:val="20"/>
              </w:rPr>
              <w:t xml:space="preserve">Cleveland Clinic Foundation Regulatory Committee, 9500 Euclid Avenue, Desk </w:t>
            </w:r>
            <w:proofErr w:type="spellStart"/>
            <w:r w:rsidRPr="004A1AEB">
              <w:rPr>
                <w:rFonts w:ascii="Arial" w:hAnsi="Arial" w:cs="Arial"/>
                <w:sz w:val="20"/>
                <w:szCs w:val="20"/>
              </w:rPr>
              <w:t>HSb</w:t>
            </w:r>
            <w:proofErr w:type="spellEnd"/>
            <w:r w:rsidRPr="004A1AEB">
              <w:rPr>
                <w:rFonts w:ascii="Arial" w:hAnsi="Arial" w:cs="Arial"/>
                <w:sz w:val="20"/>
                <w:szCs w:val="20"/>
              </w:rPr>
              <w:t xml:space="preserve"> 103,</w:t>
            </w:r>
            <w:r w:rsidR="004A1AEB" w:rsidRPr="004A1A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1AEB">
              <w:rPr>
                <w:rFonts w:ascii="Arial" w:hAnsi="Arial" w:cs="Arial"/>
                <w:sz w:val="20"/>
                <w:szCs w:val="20"/>
              </w:rPr>
              <w:t>Cleveland, OH 44195, United States</w:t>
            </w:r>
          </w:p>
        </w:tc>
      </w:tr>
    </w:tbl>
    <w:p w:rsidR="00DA2A05" w:rsidRDefault="00DA2A05"/>
    <w:sectPr w:rsidR="00DA2A05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C8D" w:rsidRDefault="00F72C8D" w:rsidP="00EA2D2A">
      <w:pPr>
        <w:spacing w:after="0" w:line="240" w:lineRule="auto"/>
      </w:pPr>
      <w:r>
        <w:separator/>
      </w:r>
    </w:p>
  </w:endnote>
  <w:endnote w:type="continuationSeparator" w:id="0">
    <w:p w:rsidR="00F72C8D" w:rsidRDefault="00F72C8D" w:rsidP="00EA2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C8D" w:rsidRDefault="00F72C8D" w:rsidP="00EA2D2A">
      <w:pPr>
        <w:spacing w:after="0" w:line="240" w:lineRule="auto"/>
      </w:pPr>
      <w:r>
        <w:separator/>
      </w:r>
    </w:p>
  </w:footnote>
  <w:footnote w:type="continuationSeparator" w:id="0">
    <w:p w:rsidR="00F72C8D" w:rsidRDefault="00F72C8D" w:rsidP="00EA2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D2A" w:rsidRDefault="00EA2D2A" w:rsidP="00EA2D2A">
    <w:pPr>
      <w:pStyle w:val="Header"/>
      <w:rPr>
        <w:rFonts w:ascii="Arial" w:hAnsi="Arial" w:cs="Arial"/>
        <w:sz w:val="18"/>
      </w:rPr>
    </w:pPr>
    <w:r w:rsidRPr="00C70E50">
      <w:rPr>
        <w:rFonts w:ascii="Arial" w:hAnsi="Arial" w:cs="Arial"/>
        <w:sz w:val="18"/>
      </w:rPr>
      <w:t xml:space="preserve">ADVANCE 1-year </w:t>
    </w:r>
    <w:r>
      <w:rPr>
        <w:rFonts w:ascii="Arial" w:hAnsi="Arial" w:cs="Arial"/>
        <w:sz w:val="18"/>
      </w:rPr>
      <w:t>MRI/NEDA</w:t>
    </w:r>
    <w:r w:rsidRPr="00C70E50">
      <w:rPr>
        <w:rFonts w:ascii="Arial" w:hAnsi="Arial" w:cs="Arial"/>
        <w:sz w:val="18"/>
      </w:rPr>
      <w:t xml:space="preserve"> manuscript</w:t>
    </w:r>
    <w:r>
      <w:rPr>
        <w:rFonts w:ascii="Arial" w:hAnsi="Arial" w:cs="Arial"/>
        <w:sz w:val="18"/>
      </w:rPr>
      <w:t xml:space="preserve"> </w:t>
    </w:r>
  </w:p>
  <w:p w:rsidR="00EA2D2A" w:rsidRDefault="00EA2D2A" w:rsidP="00EA2D2A">
    <w:pPr>
      <w:pStyle w:val="Head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FINAL</w:t>
    </w:r>
    <w:r w:rsidRPr="00C70E50">
      <w:rPr>
        <w:rFonts w:ascii="Arial" w:hAnsi="Arial" w:cs="Arial"/>
        <w:sz w:val="18"/>
      </w:rPr>
      <w:tab/>
    </w:r>
    <w:r w:rsidRPr="00C70E50">
      <w:rPr>
        <w:rFonts w:ascii="Arial" w:hAnsi="Arial" w:cs="Arial"/>
        <w:sz w:val="18"/>
      </w:rPr>
      <w:tab/>
    </w:r>
  </w:p>
  <w:p w:rsidR="00EA2D2A" w:rsidRDefault="00EA2D2A">
    <w:pPr>
      <w:pStyle w:val="Header"/>
    </w:pPr>
    <w:r>
      <w:rPr>
        <w:rFonts w:ascii="Arial" w:hAnsi="Arial" w:cs="Arial"/>
        <w:sz w:val="18"/>
      </w:rPr>
      <w:t xml:space="preserve">Submission to </w:t>
    </w:r>
    <w:r w:rsidRPr="00827D18">
      <w:rPr>
        <w:rFonts w:ascii="Arial" w:hAnsi="Arial" w:cs="Arial"/>
        <w:i/>
        <w:sz w:val="18"/>
      </w:rPr>
      <w:t xml:space="preserve">BMC </w:t>
    </w:r>
    <w:proofErr w:type="spellStart"/>
    <w:r w:rsidRPr="00827D18">
      <w:rPr>
        <w:rFonts w:ascii="Arial" w:hAnsi="Arial" w:cs="Arial"/>
        <w:i/>
        <w:sz w:val="18"/>
      </w:rPr>
      <w:t>Neurol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B1A3D"/>
    <w:multiLevelType w:val="hybridMultilevel"/>
    <w:tmpl w:val="7EDA1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A05"/>
    <w:rsid w:val="000669E2"/>
    <w:rsid w:val="002A28E8"/>
    <w:rsid w:val="003315E5"/>
    <w:rsid w:val="004925E1"/>
    <w:rsid w:val="004A1AEB"/>
    <w:rsid w:val="0076709D"/>
    <w:rsid w:val="0096252E"/>
    <w:rsid w:val="00C83384"/>
    <w:rsid w:val="00CF4BAB"/>
    <w:rsid w:val="00DA2A05"/>
    <w:rsid w:val="00EA2D2A"/>
    <w:rsid w:val="00F7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2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A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1AE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EA2D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D2A"/>
  </w:style>
  <w:style w:type="paragraph" w:styleId="Footer">
    <w:name w:val="footer"/>
    <w:basedOn w:val="Normal"/>
    <w:link w:val="FooterChar"/>
    <w:uiPriority w:val="99"/>
    <w:unhideWhenUsed/>
    <w:rsid w:val="00EA2D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D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2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A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1AE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EA2D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D2A"/>
  </w:style>
  <w:style w:type="paragraph" w:styleId="Footer">
    <w:name w:val="footer"/>
    <w:basedOn w:val="Normal"/>
    <w:link w:val="FooterChar"/>
    <w:uiPriority w:val="99"/>
    <w:unhideWhenUsed/>
    <w:rsid w:val="00EA2D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2254</Words>
  <Characters>12854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KnowledgePoint360 Group</Company>
  <LinksUpToDate>false</LinksUpToDate>
  <CharactersWithSpaces>15078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Russell, Claudia</dc:creator>
  <cp:lastModifiedBy>Russell, Claudia</cp:lastModifiedBy>
  <cp:revision>5</cp:revision>
  <dcterms:created xsi:type="dcterms:W3CDTF">2014-11-21T10:47:00Z</dcterms:created>
  <dcterms:modified xsi:type="dcterms:W3CDTF">2014-11-21T11:57:00Z</dcterms:modified>
</cp:coreProperties>
</file>