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91" w:rsidRPr="00D808DB" w:rsidRDefault="00D477CE">
      <w:pPr>
        <w:rPr>
          <w:b/>
        </w:rPr>
      </w:pPr>
      <w:r>
        <w:rPr>
          <w:b/>
        </w:rPr>
        <w:t>Table S</w:t>
      </w:r>
      <w:r w:rsidR="009C1DCC">
        <w:rPr>
          <w:b/>
        </w:rPr>
        <w:t>3</w:t>
      </w:r>
      <w:bookmarkStart w:id="0" w:name="_GoBack"/>
      <w:bookmarkEnd w:id="0"/>
      <w:r w:rsidR="00880091" w:rsidRPr="00D808DB">
        <w:rPr>
          <w:b/>
        </w:rPr>
        <w:t xml:space="preserve"> - Baseline characteristics: completers versus non-completers</w:t>
      </w:r>
    </w:p>
    <w:tbl>
      <w:tblPr>
        <w:tblStyle w:val="TableGrid"/>
        <w:tblW w:w="0" w:type="auto"/>
        <w:tblLook w:val="04A0"/>
      </w:tblPr>
      <w:tblGrid>
        <w:gridCol w:w="5211"/>
        <w:gridCol w:w="3261"/>
        <w:gridCol w:w="3118"/>
        <w:gridCol w:w="1701"/>
      </w:tblGrid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Completers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:rsidR="00880091" w:rsidRPr="00880091" w:rsidRDefault="004E775D" w:rsidP="008800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Non-completers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ind w:left="-108"/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 xml:space="preserve">Significance p 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Mean age in years (standard deviation - SD)</w:t>
            </w:r>
          </w:p>
        </w:tc>
        <w:tc>
          <w:tcPr>
            <w:tcW w:w="326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42.47 (10.93)</w:t>
            </w:r>
          </w:p>
        </w:tc>
        <w:tc>
          <w:tcPr>
            <w:tcW w:w="3118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45.20 (10.77)</w:t>
            </w:r>
          </w:p>
        </w:tc>
        <w:tc>
          <w:tcPr>
            <w:tcW w:w="170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3261" w:type="dxa"/>
          </w:tcPr>
          <w:p w:rsidR="00880091" w:rsidRDefault="004E775D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 2 (13%)</w:t>
            </w:r>
          </w:p>
          <w:p w:rsidR="004E775D" w:rsidRPr="00880091" w:rsidRDefault="004E775D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 13 (87%)</w:t>
            </w:r>
          </w:p>
        </w:tc>
        <w:tc>
          <w:tcPr>
            <w:tcW w:w="3118" w:type="dxa"/>
          </w:tcPr>
          <w:p w:rsidR="00880091" w:rsidRDefault="004E775D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 1 (10%)</w:t>
            </w:r>
          </w:p>
          <w:p w:rsidR="004E775D" w:rsidRPr="00880091" w:rsidRDefault="004E775D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 9 (90%)</w:t>
            </w:r>
          </w:p>
        </w:tc>
        <w:tc>
          <w:tcPr>
            <w:tcW w:w="1701" w:type="dxa"/>
          </w:tcPr>
          <w:p w:rsidR="00880091" w:rsidRPr="00880091" w:rsidRDefault="00AA33CE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Ethnicity</w:t>
            </w:r>
          </w:p>
        </w:tc>
        <w:tc>
          <w:tcPr>
            <w:tcW w:w="3261" w:type="dxa"/>
          </w:tcPr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White British </w:t>
            </w:r>
            <w:r w:rsidR="004E775D">
              <w:rPr>
                <w:sz w:val="20"/>
                <w:szCs w:val="20"/>
              </w:rPr>
              <w:t>15 (100%)</w:t>
            </w:r>
          </w:p>
        </w:tc>
        <w:tc>
          <w:tcPr>
            <w:tcW w:w="3118" w:type="dxa"/>
          </w:tcPr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White British </w:t>
            </w:r>
            <w:r w:rsidR="004E775D">
              <w:rPr>
                <w:sz w:val="20"/>
                <w:szCs w:val="20"/>
              </w:rPr>
              <w:t>15 (100%)</w:t>
            </w:r>
          </w:p>
        </w:tc>
        <w:tc>
          <w:tcPr>
            <w:tcW w:w="1701" w:type="dxa"/>
          </w:tcPr>
          <w:p w:rsidR="00880091" w:rsidRPr="00880091" w:rsidRDefault="00AA33CE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MS phenotype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>RRMS – relapsing remitting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>SPMS – secondary progressive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>PPMS – primary progressive</w:t>
            </w:r>
          </w:p>
        </w:tc>
        <w:tc>
          <w:tcPr>
            <w:tcW w:w="3261" w:type="dxa"/>
          </w:tcPr>
          <w:p w:rsidR="00880091" w:rsidRPr="00880091" w:rsidRDefault="004E775D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RRMS 14 (93%)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>SPMS</w:t>
            </w:r>
            <w:r>
              <w:rPr>
                <w:sz w:val="20"/>
                <w:szCs w:val="20"/>
              </w:rPr>
              <w:t xml:space="preserve"> </w:t>
            </w:r>
            <w:r w:rsidR="004E775D">
              <w:rPr>
                <w:sz w:val="20"/>
                <w:szCs w:val="20"/>
              </w:rPr>
              <w:t>0 (0%)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PPMS </w:t>
            </w:r>
            <w:r w:rsidR="004E775D">
              <w:rPr>
                <w:sz w:val="20"/>
                <w:szCs w:val="20"/>
              </w:rPr>
              <w:t>1 (7%)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RRMS </w:t>
            </w:r>
            <w:r w:rsidR="004E775D">
              <w:rPr>
                <w:sz w:val="20"/>
                <w:szCs w:val="20"/>
              </w:rPr>
              <w:t>8 (80%)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SPMS </w:t>
            </w:r>
            <w:r w:rsidR="004E775D">
              <w:rPr>
                <w:sz w:val="20"/>
                <w:szCs w:val="20"/>
              </w:rPr>
              <w:t>1 (10%)</w:t>
            </w:r>
          </w:p>
          <w:p w:rsidR="00880091" w:rsidRPr="00880091" w:rsidRDefault="004E775D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PPMS 1 (10%)</w:t>
            </w:r>
          </w:p>
        </w:tc>
        <w:tc>
          <w:tcPr>
            <w:tcW w:w="1701" w:type="dxa"/>
          </w:tcPr>
          <w:p w:rsidR="00880091" w:rsidRPr="00880091" w:rsidRDefault="00AA33CE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 xml:space="preserve">Deprivation </w:t>
            </w:r>
          </w:p>
        </w:tc>
        <w:tc>
          <w:tcPr>
            <w:tcW w:w="3261" w:type="dxa"/>
          </w:tcPr>
          <w:p w:rsidR="00880091" w:rsidRPr="00880091" w:rsidRDefault="00880091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5.73 (</w:t>
            </w:r>
            <w:r w:rsidR="00E84AE5">
              <w:rPr>
                <w:sz w:val="20"/>
                <w:szCs w:val="20"/>
              </w:rPr>
              <w:t>2.89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:rsidR="00880091" w:rsidRPr="00880091" w:rsidRDefault="00880091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 (</w:t>
            </w:r>
            <w:r w:rsidR="00E84AE5">
              <w:rPr>
                <w:sz w:val="20"/>
                <w:szCs w:val="20"/>
              </w:rPr>
              <w:t>2.45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Education – highest level</w:t>
            </w:r>
          </w:p>
        </w:tc>
        <w:tc>
          <w:tcPr>
            <w:tcW w:w="3261" w:type="dxa"/>
          </w:tcPr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Secondary school </w:t>
            </w:r>
            <w:r w:rsidR="004E775D">
              <w:rPr>
                <w:sz w:val="20"/>
                <w:szCs w:val="20"/>
              </w:rPr>
              <w:t>2 (13%)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College </w:t>
            </w:r>
            <w:r w:rsidR="004E775D">
              <w:rPr>
                <w:sz w:val="20"/>
                <w:szCs w:val="20"/>
              </w:rPr>
              <w:t>2 (13%)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University </w:t>
            </w:r>
            <w:r w:rsidR="004E775D">
              <w:rPr>
                <w:sz w:val="20"/>
                <w:szCs w:val="20"/>
              </w:rPr>
              <w:t>11 (73%)</w:t>
            </w:r>
          </w:p>
        </w:tc>
        <w:tc>
          <w:tcPr>
            <w:tcW w:w="3118" w:type="dxa"/>
          </w:tcPr>
          <w:p w:rsidR="00880091" w:rsidRPr="00880091" w:rsidRDefault="00880091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Secondary school </w:t>
            </w:r>
            <w:r w:rsidR="004E775D">
              <w:rPr>
                <w:sz w:val="20"/>
                <w:szCs w:val="20"/>
              </w:rPr>
              <w:t>1 (10%)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College </w:t>
            </w:r>
            <w:r w:rsidR="004E775D">
              <w:rPr>
                <w:sz w:val="20"/>
                <w:szCs w:val="20"/>
              </w:rPr>
              <w:t>5</w:t>
            </w:r>
            <w:r w:rsidRPr="00880091">
              <w:rPr>
                <w:sz w:val="20"/>
                <w:szCs w:val="20"/>
              </w:rPr>
              <w:t xml:space="preserve"> </w:t>
            </w:r>
            <w:r w:rsidR="004E775D">
              <w:rPr>
                <w:sz w:val="20"/>
                <w:szCs w:val="20"/>
              </w:rPr>
              <w:t>(50%)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University </w:t>
            </w:r>
            <w:r w:rsidR="004E775D">
              <w:rPr>
                <w:sz w:val="20"/>
                <w:szCs w:val="20"/>
              </w:rPr>
              <w:t>4 (40%)</w:t>
            </w:r>
          </w:p>
        </w:tc>
        <w:tc>
          <w:tcPr>
            <w:tcW w:w="1701" w:type="dxa"/>
          </w:tcPr>
          <w:p w:rsidR="00880091" w:rsidRPr="00880091" w:rsidRDefault="00AA33CE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Employment</w:t>
            </w:r>
          </w:p>
        </w:tc>
        <w:tc>
          <w:tcPr>
            <w:tcW w:w="3261" w:type="dxa"/>
          </w:tcPr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Full time </w:t>
            </w:r>
            <w:r w:rsidR="004E775D">
              <w:rPr>
                <w:sz w:val="20"/>
                <w:szCs w:val="20"/>
              </w:rPr>
              <w:t>3</w:t>
            </w:r>
            <w:r w:rsidR="00D808DB">
              <w:rPr>
                <w:sz w:val="20"/>
                <w:szCs w:val="20"/>
              </w:rPr>
              <w:t xml:space="preserve"> (20%)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Part time </w:t>
            </w:r>
            <w:r w:rsidR="00D808DB">
              <w:rPr>
                <w:sz w:val="20"/>
                <w:szCs w:val="20"/>
              </w:rPr>
              <w:t>2 (13%)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Unemployed </w:t>
            </w:r>
            <w:r w:rsidR="00D808DB">
              <w:rPr>
                <w:sz w:val="20"/>
                <w:szCs w:val="20"/>
              </w:rPr>
              <w:t>1 (7%)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Retired </w:t>
            </w:r>
            <w:r w:rsidR="00D808DB">
              <w:rPr>
                <w:sz w:val="20"/>
                <w:szCs w:val="20"/>
              </w:rPr>
              <w:t>6 (40%)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Other </w:t>
            </w:r>
            <w:r w:rsidR="004E775D">
              <w:rPr>
                <w:sz w:val="20"/>
                <w:szCs w:val="20"/>
              </w:rPr>
              <w:t>3</w:t>
            </w:r>
            <w:r w:rsidR="00D808DB">
              <w:rPr>
                <w:sz w:val="20"/>
                <w:szCs w:val="20"/>
              </w:rPr>
              <w:t xml:space="preserve"> (20%)</w:t>
            </w:r>
          </w:p>
        </w:tc>
        <w:tc>
          <w:tcPr>
            <w:tcW w:w="3118" w:type="dxa"/>
          </w:tcPr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Full time </w:t>
            </w:r>
            <w:r w:rsidR="00D808DB">
              <w:rPr>
                <w:sz w:val="20"/>
                <w:szCs w:val="20"/>
              </w:rPr>
              <w:t>1 (10%)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Part time </w:t>
            </w:r>
            <w:r w:rsidR="00D808DB">
              <w:rPr>
                <w:sz w:val="20"/>
                <w:szCs w:val="20"/>
              </w:rPr>
              <w:t>1 (10%)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Unemployed </w:t>
            </w:r>
            <w:r w:rsidR="00D808DB">
              <w:rPr>
                <w:sz w:val="20"/>
                <w:szCs w:val="20"/>
              </w:rPr>
              <w:t>0 (0%)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Retired </w:t>
            </w:r>
            <w:r w:rsidR="00D808DB">
              <w:rPr>
                <w:sz w:val="20"/>
                <w:szCs w:val="20"/>
              </w:rPr>
              <w:t>4 (40%)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Other </w:t>
            </w:r>
            <w:r w:rsidR="00D808DB">
              <w:rPr>
                <w:sz w:val="20"/>
                <w:szCs w:val="20"/>
              </w:rPr>
              <w:t>4 (40%)</w:t>
            </w:r>
          </w:p>
        </w:tc>
        <w:tc>
          <w:tcPr>
            <w:tcW w:w="1701" w:type="dxa"/>
          </w:tcPr>
          <w:p w:rsidR="00880091" w:rsidRPr="00880091" w:rsidRDefault="00AA33CE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Living arrangement</w:t>
            </w:r>
          </w:p>
        </w:tc>
        <w:tc>
          <w:tcPr>
            <w:tcW w:w="3261" w:type="dxa"/>
          </w:tcPr>
          <w:p w:rsidR="00880091" w:rsidRPr="00880091" w:rsidRDefault="00880091" w:rsidP="00880091">
            <w:pPr>
              <w:tabs>
                <w:tab w:val="left" w:pos="1554"/>
              </w:tabs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Lives alone </w:t>
            </w:r>
            <w:r w:rsidR="00D808DB">
              <w:rPr>
                <w:sz w:val="20"/>
                <w:szCs w:val="20"/>
              </w:rPr>
              <w:t>3 (20%)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>With partner</w:t>
            </w:r>
            <w:r w:rsidR="00D808DB">
              <w:rPr>
                <w:sz w:val="20"/>
                <w:szCs w:val="20"/>
              </w:rPr>
              <w:t xml:space="preserve"> 6</w:t>
            </w:r>
            <w:r w:rsidRPr="00880091">
              <w:rPr>
                <w:sz w:val="20"/>
                <w:szCs w:val="20"/>
              </w:rPr>
              <w:t xml:space="preserve"> </w:t>
            </w:r>
            <w:r w:rsidR="00D808DB">
              <w:rPr>
                <w:sz w:val="20"/>
                <w:szCs w:val="20"/>
              </w:rPr>
              <w:t>(40%)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With family/friends </w:t>
            </w:r>
            <w:r w:rsidR="00D808DB">
              <w:rPr>
                <w:sz w:val="20"/>
                <w:szCs w:val="20"/>
              </w:rPr>
              <w:t>6 (40%)</w:t>
            </w:r>
          </w:p>
        </w:tc>
        <w:tc>
          <w:tcPr>
            <w:tcW w:w="3118" w:type="dxa"/>
          </w:tcPr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Lives alone </w:t>
            </w:r>
            <w:r w:rsidR="00D808DB">
              <w:rPr>
                <w:sz w:val="20"/>
                <w:szCs w:val="20"/>
              </w:rPr>
              <w:t>3 (30%)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With partner </w:t>
            </w:r>
            <w:r w:rsidR="00D808DB">
              <w:rPr>
                <w:sz w:val="20"/>
                <w:szCs w:val="20"/>
              </w:rPr>
              <w:t>(30%)</w:t>
            </w:r>
          </w:p>
          <w:p w:rsidR="00880091" w:rsidRPr="00880091" w:rsidRDefault="00880091" w:rsidP="00880091">
            <w:pPr>
              <w:rPr>
                <w:sz w:val="20"/>
                <w:szCs w:val="20"/>
              </w:rPr>
            </w:pPr>
            <w:r w:rsidRPr="00880091">
              <w:rPr>
                <w:sz w:val="20"/>
                <w:szCs w:val="20"/>
              </w:rPr>
              <w:t xml:space="preserve">With family/friends </w:t>
            </w:r>
            <w:r w:rsidR="00D808DB">
              <w:rPr>
                <w:sz w:val="20"/>
                <w:szCs w:val="20"/>
              </w:rPr>
              <w:t>4 (40%)</w:t>
            </w:r>
          </w:p>
        </w:tc>
        <w:tc>
          <w:tcPr>
            <w:tcW w:w="1701" w:type="dxa"/>
          </w:tcPr>
          <w:p w:rsidR="00880091" w:rsidRPr="00880091" w:rsidRDefault="00AA33CE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EDSS</w:t>
            </w:r>
          </w:p>
        </w:tc>
        <w:tc>
          <w:tcPr>
            <w:tcW w:w="326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4.53 (1.64)</w:t>
            </w:r>
          </w:p>
        </w:tc>
        <w:tc>
          <w:tcPr>
            <w:tcW w:w="3118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4.55 (2.10)</w:t>
            </w:r>
          </w:p>
        </w:tc>
        <w:tc>
          <w:tcPr>
            <w:tcW w:w="170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Mean disease duration in years (SD)</w:t>
            </w:r>
          </w:p>
        </w:tc>
        <w:tc>
          <w:tcPr>
            <w:tcW w:w="326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 (9.28)</w:t>
            </w:r>
          </w:p>
        </w:tc>
        <w:tc>
          <w:tcPr>
            <w:tcW w:w="3118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7.13 (7.85)</w:t>
            </w:r>
          </w:p>
        </w:tc>
        <w:tc>
          <w:tcPr>
            <w:tcW w:w="170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Mean total comorbidity count (SD)</w:t>
            </w:r>
          </w:p>
        </w:tc>
        <w:tc>
          <w:tcPr>
            <w:tcW w:w="326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2.73 (2.40)</w:t>
            </w:r>
          </w:p>
        </w:tc>
        <w:tc>
          <w:tcPr>
            <w:tcW w:w="3118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 (1.87)</w:t>
            </w:r>
          </w:p>
        </w:tc>
        <w:tc>
          <w:tcPr>
            <w:tcW w:w="170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Mean mental health comorbidity count (SD)</w:t>
            </w:r>
          </w:p>
        </w:tc>
        <w:tc>
          <w:tcPr>
            <w:tcW w:w="326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(0.83)</w:t>
            </w:r>
          </w:p>
        </w:tc>
        <w:tc>
          <w:tcPr>
            <w:tcW w:w="3118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 (0.84)</w:t>
            </w:r>
          </w:p>
        </w:tc>
        <w:tc>
          <w:tcPr>
            <w:tcW w:w="170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Mean physical health comorbidity count (SD)</w:t>
            </w:r>
          </w:p>
        </w:tc>
        <w:tc>
          <w:tcPr>
            <w:tcW w:w="326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 (1.68)</w:t>
            </w:r>
          </w:p>
        </w:tc>
        <w:tc>
          <w:tcPr>
            <w:tcW w:w="3118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 (1.35)</w:t>
            </w:r>
          </w:p>
        </w:tc>
        <w:tc>
          <w:tcPr>
            <w:tcW w:w="1701" w:type="dxa"/>
          </w:tcPr>
          <w:p w:rsidR="00880091" w:rsidRPr="00880091" w:rsidRDefault="00E84AE5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Using analgesic drugs</w:t>
            </w:r>
          </w:p>
        </w:tc>
        <w:tc>
          <w:tcPr>
            <w:tcW w:w="3261" w:type="dxa"/>
          </w:tcPr>
          <w:p w:rsidR="00880091" w:rsidRPr="00880091" w:rsidRDefault="00D808DB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(80%)</w:t>
            </w:r>
          </w:p>
        </w:tc>
        <w:tc>
          <w:tcPr>
            <w:tcW w:w="3118" w:type="dxa"/>
          </w:tcPr>
          <w:p w:rsidR="00880091" w:rsidRPr="00880091" w:rsidRDefault="00D808DB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(70%)</w:t>
            </w:r>
          </w:p>
        </w:tc>
        <w:tc>
          <w:tcPr>
            <w:tcW w:w="1701" w:type="dxa"/>
          </w:tcPr>
          <w:p w:rsidR="00880091" w:rsidRPr="00880091" w:rsidRDefault="00AA33CE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Using disease modifying drugs</w:t>
            </w:r>
          </w:p>
        </w:tc>
        <w:tc>
          <w:tcPr>
            <w:tcW w:w="3261" w:type="dxa"/>
          </w:tcPr>
          <w:p w:rsidR="00880091" w:rsidRPr="00880091" w:rsidRDefault="00D808DB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(60%)</w:t>
            </w:r>
          </w:p>
        </w:tc>
        <w:tc>
          <w:tcPr>
            <w:tcW w:w="3118" w:type="dxa"/>
          </w:tcPr>
          <w:p w:rsidR="00880091" w:rsidRPr="00880091" w:rsidRDefault="00D808DB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(50%)</w:t>
            </w:r>
          </w:p>
        </w:tc>
        <w:tc>
          <w:tcPr>
            <w:tcW w:w="1701" w:type="dxa"/>
          </w:tcPr>
          <w:p w:rsidR="00880091" w:rsidRPr="00880091" w:rsidRDefault="00AA33CE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Using psychotropic drugs</w:t>
            </w:r>
          </w:p>
        </w:tc>
        <w:tc>
          <w:tcPr>
            <w:tcW w:w="3261" w:type="dxa"/>
          </w:tcPr>
          <w:p w:rsidR="00880091" w:rsidRPr="00880091" w:rsidRDefault="00D808DB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(47%)</w:t>
            </w:r>
          </w:p>
        </w:tc>
        <w:tc>
          <w:tcPr>
            <w:tcW w:w="3118" w:type="dxa"/>
          </w:tcPr>
          <w:p w:rsidR="00880091" w:rsidRPr="00880091" w:rsidRDefault="00D808DB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(50%)</w:t>
            </w:r>
          </w:p>
        </w:tc>
        <w:tc>
          <w:tcPr>
            <w:tcW w:w="1701" w:type="dxa"/>
          </w:tcPr>
          <w:p w:rsidR="00880091" w:rsidRPr="00880091" w:rsidRDefault="00AA33CE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</w:t>
            </w:r>
          </w:p>
        </w:tc>
      </w:tr>
      <w:tr w:rsidR="00880091" w:rsidRPr="00880091" w:rsidTr="00880091">
        <w:tc>
          <w:tcPr>
            <w:tcW w:w="5211" w:type="dxa"/>
            <w:shd w:val="clear" w:color="auto" w:fill="F2F2F2" w:themeFill="background1" w:themeFillShade="F2"/>
          </w:tcPr>
          <w:p w:rsidR="00880091" w:rsidRPr="00880091" w:rsidRDefault="00880091" w:rsidP="00880091">
            <w:pPr>
              <w:rPr>
                <w:b/>
                <w:sz w:val="20"/>
                <w:szCs w:val="20"/>
              </w:rPr>
            </w:pPr>
            <w:r w:rsidRPr="00880091">
              <w:rPr>
                <w:b/>
                <w:sz w:val="20"/>
                <w:szCs w:val="20"/>
              </w:rPr>
              <w:t>Previous meditation/yoga experience</w:t>
            </w:r>
          </w:p>
        </w:tc>
        <w:tc>
          <w:tcPr>
            <w:tcW w:w="3261" w:type="dxa"/>
          </w:tcPr>
          <w:p w:rsidR="00880091" w:rsidRPr="00880091" w:rsidRDefault="00D808DB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(67%)</w:t>
            </w:r>
          </w:p>
        </w:tc>
        <w:tc>
          <w:tcPr>
            <w:tcW w:w="3118" w:type="dxa"/>
          </w:tcPr>
          <w:p w:rsidR="00880091" w:rsidRPr="00880091" w:rsidRDefault="00D808DB" w:rsidP="00880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(70%)</w:t>
            </w:r>
          </w:p>
        </w:tc>
        <w:tc>
          <w:tcPr>
            <w:tcW w:w="1701" w:type="dxa"/>
          </w:tcPr>
          <w:p w:rsidR="00880091" w:rsidRPr="00AA33CE" w:rsidRDefault="00AA33CE" w:rsidP="00880091">
            <w:pPr>
              <w:rPr>
                <w:sz w:val="20"/>
                <w:szCs w:val="20"/>
              </w:rPr>
            </w:pPr>
            <w:r w:rsidRPr="00AA33CE">
              <w:rPr>
                <w:sz w:val="20"/>
                <w:szCs w:val="20"/>
              </w:rPr>
              <w:t>0.86</w:t>
            </w:r>
          </w:p>
        </w:tc>
      </w:tr>
    </w:tbl>
    <w:p w:rsidR="00880091" w:rsidRDefault="00880091"/>
    <w:sectPr w:rsidR="00880091" w:rsidSect="00880091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docVars>
    <w:docVar w:name="Total_Editing_Time" w:val="1"/>
  </w:docVars>
  <w:rsids>
    <w:rsidRoot w:val="00880091"/>
    <w:rsid w:val="003730BF"/>
    <w:rsid w:val="004E775D"/>
    <w:rsid w:val="00880091"/>
    <w:rsid w:val="009C1DCC"/>
    <w:rsid w:val="00A80710"/>
    <w:rsid w:val="00AA33CE"/>
    <w:rsid w:val="00C90B5C"/>
    <w:rsid w:val="00D460D1"/>
    <w:rsid w:val="00D477CE"/>
    <w:rsid w:val="00D808DB"/>
    <w:rsid w:val="00E8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00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00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1304</Characters>
  <Application>Microsoft Office Word</Application>
  <DocSecurity>0</DocSecurity>
  <Lines>108</Lines>
  <Paragraphs>111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Simpson</dc:creator>
  <cp:keywords/>
  <dc:description/>
  <cp:lastModifiedBy>WDESALES</cp:lastModifiedBy>
  <cp:revision>3</cp:revision>
  <dcterms:created xsi:type="dcterms:W3CDTF">2017-05-05T09:45:00Z</dcterms:created>
  <dcterms:modified xsi:type="dcterms:W3CDTF">2017-05-10T14:39:00Z</dcterms:modified>
</cp:coreProperties>
</file>