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DDE70" w14:textId="3955AE83" w:rsidR="00A87F1E" w:rsidRDefault="00A87F1E" w:rsidP="00A87F1E">
      <w:pPr>
        <w:spacing w:line="240" w:lineRule="auto"/>
        <w:rPr>
          <w:b/>
          <w:bCs/>
          <w:color w:val="0D0D0D"/>
          <w:szCs w:val="22"/>
          <w:lang w:val="en-US"/>
        </w:rPr>
      </w:pPr>
      <w:r>
        <w:rPr>
          <w:b/>
          <w:bCs/>
          <w:color w:val="0D0D0D"/>
          <w:szCs w:val="22"/>
          <w:lang w:val="en-US"/>
        </w:rPr>
        <w:t>Additional file</w:t>
      </w:r>
      <w:r w:rsidRPr="00DE31AC">
        <w:rPr>
          <w:b/>
          <w:bCs/>
          <w:color w:val="0D0D0D"/>
          <w:szCs w:val="22"/>
          <w:lang w:val="en-US"/>
        </w:rPr>
        <w:t xml:space="preserve"> </w:t>
      </w:r>
      <w:r>
        <w:rPr>
          <w:b/>
          <w:bCs/>
          <w:color w:val="0D0D0D"/>
          <w:szCs w:val="22"/>
          <w:lang w:val="en-US"/>
        </w:rPr>
        <w:t>5</w:t>
      </w:r>
      <w:r w:rsidRPr="00B92BF7">
        <w:rPr>
          <w:b/>
          <w:bCs/>
          <w:color w:val="0D0D0D"/>
          <w:szCs w:val="22"/>
          <w:lang w:val="en-US"/>
        </w:rPr>
        <w:t xml:space="preserve">: </w:t>
      </w:r>
      <w:r w:rsidR="001423B7">
        <w:rPr>
          <w:b/>
          <w:bCs/>
          <w:color w:val="0D0D0D"/>
          <w:szCs w:val="22"/>
          <w:lang w:val="en-US"/>
        </w:rPr>
        <w:t>M</w:t>
      </w:r>
      <w:r>
        <w:rPr>
          <w:b/>
          <w:bCs/>
          <w:color w:val="0D0D0D"/>
          <w:szCs w:val="22"/>
          <w:lang w:val="en-US"/>
        </w:rPr>
        <w:t>ulti</w:t>
      </w:r>
      <w:r w:rsidR="001423B7">
        <w:rPr>
          <w:b/>
          <w:bCs/>
          <w:color w:val="0D0D0D"/>
          <w:szCs w:val="22"/>
          <w:lang w:val="en-US"/>
        </w:rPr>
        <w:t>variable-adjusted</w:t>
      </w:r>
      <w:r>
        <w:rPr>
          <w:b/>
          <w:bCs/>
          <w:color w:val="0D0D0D"/>
          <w:szCs w:val="22"/>
          <w:lang w:val="en-US"/>
        </w:rPr>
        <w:t xml:space="preserve"> </w:t>
      </w:r>
      <w:r w:rsidR="001423B7">
        <w:rPr>
          <w:b/>
          <w:bCs/>
          <w:color w:val="0D0D0D"/>
          <w:szCs w:val="22"/>
          <w:lang w:val="en-US"/>
        </w:rPr>
        <w:t xml:space="preserve">linear </w:t>
      </w:r>
      <w:r>
        <w:rPr>
          <w:b/>
          <w:bCs/>
          <w:color w:val="0D0D0D"/>
          <w:szCs w:val="22"/>
          <w:lang w:val="en-US"/>
        </w:rPr>
        <w:t xml:space="preserve">regression </w:t>
      </w:r>
      <w:r w:rsidR="005D58DC">
        <w:rPr>
          <w:b/>
          <w:bCs/>
          <w:color w:val="0D0D0D"/>
          <w:szCs w:val="22"/>
          <w:lang w:val="en-US"/>
        </w:rPr>
        <w:t xml:space="preserve">analyses </w:t>
      </w:r>
      <w:r>
        <w:rPr>
          <w:b/>
          <w:bCs/>
          <w:color w:val="0D0D0D"/>
          <w:szCs w:val="22"/>
          <w:lang w:val="en-US"/>
        </w:rPr>
        <w:t>for</w:t>
      </w:r>
      <w:r w:rsidR="00C23654">
        <w:rPr>
          <w:b/>
          <w:bCs/>
          <w:color w:val="0D0D0D"/>
          <w:szCs w:val="22"/>
          <w:lang w:val="en-US"/>
        </w:rPr>
        <w:t xml:space="preserve"> the influence of health status questionnaires on </w:t>
      </w:r>
      <w:r w:rsidR="005D58DC">
        <w:rPr>
          <w:b/>
          <w:bCs/>
          <w:color w:val="0D0D0D"/>
          <w:szCs w:val="22"/>
          <w:lang w:val="en-US"/>
        </w:rPr>
        <w:t xml:space="preserve">PSQI </w:t>
      </w:r>
      <w:r>
        <w:rPr>
          <w:b/>
          <w:bCs/>
          <w:color w:val="0D0D0D"/>
          <w:szCs w:val="22"/>
          <w:lang w:val="en-US"/>
        </w:rPr>
        <w:t>controlling for age, gender, EDSS, duration of disease</w:t>
      </w:r>
      <w:r w:rsidR="001423B7">
        <w:rPr>
          <w:b/>
          <w:bCs/>
          <w:color w:val="0D0D0D"/>
          <w:szCs w:val="22"/>
          <w:lang w:val="en-US"/>
        </w:rPr>
        <w:t xml:space="preserve"> at baseline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9"/>
        <w:gridCol w:w="744"/>
        <w:gridCol w:w="993"/>
        <w:gridCol w:w="992"/>
        <w:gridCol w:w="567"/>
        <w:gridCol w:w="822"/>
        <w:gridCol w:w="1435"/>
        <w:gridCol w:w="1145"/>
        <w:gridCol w:w="950"/>
        <w:gridCol w:w="1118"/>
        <w:gridCol w:w="625"/>
        <w:gridCol w:w="709"/>
        <w:gridCol w:w="1088"/>
      </w:tblGrid>
      <w:tr w:rsidR="005D58DC" w:rsidRPr="001423B7" w14:paraId="5B243212" w14:textId="77777777" w:rsidTr="00A46B66">
        <w:trPr>
          <w:trHeight w:val="432"/>
        </w:trPr>
        <w:tc>
          <w:tcPr>
            <w:tcW w:w="0" w:type="auto"/>
            <w:vMerge w:val="restart"/>
            <w:vAlign w:val="center"/>
          </w:tcPr>
          <w:p w14:paraId="6D6611B4" w14:textId="16A466CB" w:rsidR="001423B7" w:rsidRPr="00E916CE" w:rsidRDefault="001423B7" w:rsidP="005D58DC">
            <w:pPr>
              <w:spacing w:line="240" w:lineRule="auto"/>
              <w:rPr>
                <w:rFonts w:cs="Tahoma"/>
                <w:b/>
                <w:szCs w:val="22"/>
                <w:lang w:val="en-GB"/>
              </w:rPr>
            </w:pPr>
            <w:r w:rsidRPr="00E916CE">
              <w:rPr>
                <w:rFonts w:cs="Tahoma"/>
                <w:b/>
                <w:sz w:val="16"/>
                <w:szCs w:val="16"/>
                <w:lang w:val="en-GB"/>
              </w:rPr>
              <w:t>Independent variable</w:t>
            </w:r>
            <w:r w:rsidR="005D58DC" w:rsidRPr="00E916CE">
              <w:rPr>
                <w:rFonts w:cs="Tahoma"/>
                <w:b/>
                <w:sz w:val="16"/>
                <w:szCs w:val="16"/>
                <w:lang w:val="en-GB"/>
              </w:rPr>
              <w:t>s</w:t>
            </w:r>
          </w:p>
        </w:tc>
        <w:tc>
          <w:tcPr>
            <w:tcW w:w="0" w:type="auto"/>
            <w:gridSpan w:val="12"/>
            <w:vAlign w:val="center"/>
          </w:tcPr>
          <w:p w14:paraId="7309D458" w14:textId="16DE321B" w:rsidR="001423B7" w:rsidRPr="00CC4F7A" w:rsidRDefault="005D58DC" w:rsidP="00CC4F7A">
            <w:pPr>
              <w:spacing w:line="240" w:lineRule="auto"/>
              <w:jc w:val="center"/>
              <w:rPr>
                <w:rFonts w:cs="Tahoma"/>
                <w:b/>
                <w:sz w:val="16"/>
                <w:szCs w:val="16"/>
                <w:lang w:val="en-US"/>
              </w:rPr>
            </w:pPr>
            <w:r>
              <w:rPr>
                <w:rFonts w:cs="Tahoma"/>
                <w:b/>
                <w:sz w:val="16"/>
                <w:szCs w:val="16"/>
                <w:lang w:val="en-US"/>
              </w:rPr>
              <w:t>Regression model for</w:t>
            </w:r>
          </w:p>
        </w:tc>
      </w:tr>
      <w:tr w:rsidR="005D58DC" w:rsidRPr="00E13813" w14:paraId="2B7CECD7" w14:textId="77777777" w:rsidTr="000978B4">
        <w:trPr>
          <w:trHeight w:val="432"/>
        </w:trPr>
        <w:tc>
          <w:tcPr>
            <w:tcW w:w="0" w:type="auto"/>
            <w:vMerge/>
            <w:vAlign w:val="center"/>
          </w:tcPr>
          <w:p w14:paraId="4E0B3FD6" w14:textId="77777777" w:rsidR="001423B7" w:rsidRDefault="001423B7" w:rsidP="00CC4F7A">
            <w:pPr>
              <w:spacing w:line="240" w:lineRule="auto"/>
              <w:rPr>
                <w:rFonts w:cs="Tahoma"/>
                <w:szCs w:val="22"/>
                <w:lang w:val="en-GB"/>
              </w:rPr>
            </w:pPr>
          </w:p>
        </w:tc>
        <w:tc>
          <w:tcPr>
            <w:tcW w:w="2729" w:type="dxa"/>
            <w:gridSpan w:val="3"/>
            <w:vAlign w:val="center"/>
          </w:tcPr>
          <w:p w14:paraId="209CC3B8" w14:textId="6534F92B" w:rsidR="001423B7" w:rsidRDefault="005D58DC" w:rsidP="00CC4F7A">
            <w:pPr>
              <w:spacing w:line="240" w:lineRule="auto"/>
              <w:jc w:val="center"/>
              <w:rPr>
                <w:rFonts w:cs="Tahoma"/>
                <w:szCs w:val="22"/>
                <w:lang w:val="en-GB"/>
              </w:rPr>
            </w:pPr>
            <w:r w:rsidRPr="00B803A5">
              <w:rPr>
                <w:rFonts w:cs="Tahoma"/>
                <w:b/>
                <w:sz w:val="16"/>
                <w:szCs w:val="16"/>
                <w:lang w:val="en-US"/>
              </w:rPr>
              <w:t>MFIS (total score)</w:t>
            </w:r>
          </w:p>
        </w:tc>
        <w:tc>
          <w:tcPr>
            <w:tcW w:w="2824" w:type="dxa"/>
            <w:gridSpan w:val="3"/>
            <w:vAlign w:val="center"/>
          </w:tcPr>
          <w:p w14:paraId="390D2E8E" w14:textId="1A3A2368" w:rsidR="001423B7" w:rsidRDefault="005D58DC" w:rsidP="00D3304E">
            <w:pPr>
              <w:spacing w:line="240" w:lineRule="auto"/>
              <w:jc w:val="center"/>
              <w:rPr>
                <w:rFonts w:cs="Tahoma"/>
                <w:szCs w:val="22"/>
                <w:lang w:val="en-GB"/>
              </w:rPr>
            </w:pPr>
            <w:r w:rsidRPr="00CC4F7A">
              <w:rPr>
                <w:rFonts w:cs="Tahoma"/>
                <w:b/>
                <w:sz w:val="16"/>
                <w:szCs w:val="16"/>
                <w:lang w:val="en-US"/>
              </w:rPr>
              <w:t xml:space="preserve">SF-36 Physical component </w:t>
            </w:r>
            <w:r w:rsidR="00D3304E">
              <w:rPr>
                <w:rFonts w:cs="Tahoma"/>
                <w:b/>
                <w:sz w:val="16"/>
                <w:szCs w:val="16"/>
                <w:lang w:val="en-US"/>
              </w:rPr>
              <w:t>score</w:t>
            </w:r>
            <w:r w:rsidR="00D3304E" w:rsidRPr="00CC4F7A">
              <w:rPr>
                <w:rFonts w:cs="Tahoma"/>
                <w:b/>
                <w:sz w:val="16"/>
                <w:szCs w:val="16"/>
                <w:lang w:val="en-US"/>
              </w:rPr>
              <w:t xml:space="preserve"> </w:t>
            </w:r>
            <w:r w:rsidRPr="00CC4F7A">
              <w:rPr>
                <w:rFonts w:cs="Tahoma"/>
                <w:b/>
                <w:sz w:val="16"/>
                <w:szCs w:val="16"/>
                <w:lang w:val="en-US"/>
              </w:rPr>
              <w:t>(PCS)</w:t>
            </w:r>
          </w:p>
        </w:tc>
        <w:tc>
          <w:tcPr>
            <w:tcW w:w="3213" w:type="dxa"/>
            <w:gridSpan w:val="3"/>
            <w:vAlign w:val="center"/>
          </w:tcPr>
          <w:p w14:paraId="49BFC6B7" w14:textId="436D0C3F" w:rsidR="001423B7" w:rsidRPr="00CC4F7A" w:rsidRDefault="005D58DC" w:rsidP="00D3304E">
            <w:pPr>
              <w:spacing w:line="240" w:lineRule="auto"/>
              <w:jc w:val="center"/>
              <w:rPr>
                <w:rFonts w:cs="Tahoma"/>
                <w:b/>
                <w:szCs w:val="22"/>
                <w:lang w:val="en-GB"/>
              </w:rPr>
            </w:pPr>
            <w:r w:rsidRPr="00CC4F7A">
              <w:rPr>
                <w:rFonts w:cs="Tahoma"/>
                <w:b/>
                <w:sz w:val="16"/>
                <w:szCs w:val="16"/>
                <w:lang w:val="en-US"/>
              </w:rPr>
              <w:t xml:space="preserve">SF-36 Mental component </w:t>
            </w:r>
            <w:r w:rsidR="00D3304E">
              <w:rPr>
                <w:rFonts w:cs="Tahoma"/>
                <w:b/>
                <w:sz w:val="16"/>
                <w:szCs w:val="16"/>
                <w:lang w:val="en-US"/>
              </w:rPr>
              <w:t>score</w:t>
            </w:r>
            <w:r w:rsidR="00D3304E" w:rsidRPr="00CC4F7A">
              <w:rPr>
                <w:rFonts w:cs="Tahoma"/>
                <w:b/>
                <w:sz w:val="16"/>
                <w:szCs w:val="16"/>
                <w:lang w:val="en-US"/>
              </w:rPr>
              <w:t xml:space="preserve"> </w:t>
            </w:r>
            <w:r w:rsidRPr="00CC4F7A">
              <w:rPr>
                <w:rFonts w:cs="Tahoma"/>
                <w:b/>
                <w:sz w:val="16"/>
                <w:szCs w:val="16"/>
                <w:lang w:val="en-US"/>
              </w:rPr>
              <w:t>(MCS)</w:t>
            </w:r>
          </w:p>
        </w:tc>
        <w:tc>
          <w:tcPr>
            <w:tcW w:w="2422" w:type="dxa"/>
            <w:gridSpan w:val="3"/>
            <w:vAlign w:val="center"/>
          </w:tcPr>
          <w:p w14:paraId="5D373F1C" w14:textId="2D357C86" w:rsidR="001423B7" w:rsidRPr="00CC4F7A" w:rsidRDefault="005D58DC" w:rsidP="00CC4F7A">
            <w:pPr>
              <w:spacing w:line="240" w:lineRule="auto"/>
              <w:jc w:val="center"/>
              <w:rPr>
                <w:rFonts w:cs="Tahoma"/>
                <w:b/>
                <w:szCs w:val="22"/>
                <w:lang w:val="en-GB"/>
              </w:rPr>
            </w:pPr>
            <w:r w:rsidRPr="00B803A5">
              <w:rPr>
                <w:rFonts w:cs="Tahoma"/>
                <w:b/>
                <w:color w:val="000000"/>
                <w:sz w:val="16"/>
                <w:szCs w:val="16"/>
              </w:rPr>
              <w:t>ESS score</w:t>
            </w:r>
          </w:p>
        </w:tc>
      </w:tr>
      <w:tr w:rsidR="000978B4" w14:paraId="70D3C0EA" w14:textId="77777777" w:rsidTr="000978B4">
        <w:trPr>
          <w:trHeight w:val="432"/>
        </w:trPr>
        <w:tc>
          <w:tcPr>
            <w:tcW w:w="0" w:type="auto"/>
            <w:vAlign w:val="center"/>
          </w:tcPr>
          <w:p w14:paraId="7296BB82" w14:textId="0F6BE3EB" w:rsidR="000978B4" w:rsidRPr="001423B7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</w:p>
        </w:tc>
        <w:tc>
          <w:tcPr>
            <w:tcW w:w="744" w:type="dxa"/>
          </w:tcPr>
          <w:p w14:paraId="1BA46E67" w14:textId="77777777" w:rsidR="000978B4" w:rsidRPr="00CC4F7A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CC4F7A">
              <w:rPr>
                <w:rFonts w:cs="Tahoma"/>
                <w:sz w:val="16"/>
                <w:szCs w:val="16"/>
                <w:lang w:val="en-GB"/>
              </w:rPr>
              <w:t>N</w:t>
            </w:r>
          </w:p>
        </w:tc>
        <w:tc>
          <w:tcPr>
            <w:tcW w:w="993" w:type="dxa"/>
          </w:tcPr>
          <w:p w14:paraId="0E2C28C8" w14:textId="77777777" w:rsidR="000978B4" w:rsidRPr="00CC4F7A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proofErr w:type="spellStart"/>
            <w:r>
              <w:rPr>
                <w:rFonts w:cs="Tahoma"/>
                <w:sz w:val="16"/>
                <w:szCs w:val="16"/>
                <w:lang w:val="en-GB"/>
              </w:rPr>
              <w:t>e</w:t>
            </w:r>
            <w:r w:rsidRPr="00CC4F7A">
              <w:rPr>
                <w:rFonts w:cs="Tahoma"/>
                <w:sz w:val="16"/>
                <w:szCs w:val="16"/>
                <w:lang w:val="en-GB"/>
              </w:rPr>
              <w:t>s</w:t>
            </w:r>
            <w:r>
              <w:rPr>
                <w:rFonts w:cs="Tahoma"/>
                <w:sz w:val="16"/>
                <w:szCs w:val="16"/>
                <w:lang w:val="en-GB"/>
              </w:rPr>
              <w:t>t</w:t>
            </w:r>
            <w:proofErr w:type="spellEnd"/>
          </w:p>
        </w:tc>
        <w:tc>
          <w:tcPr>
            <w:tcW w:w="992" w:type="dxa"/>
          </w:tcPr>
          <w:p w14:paraId="62FFDA7E" w14:textId="5C91C7C7" w:rsidR="000978B4" w:rsidRPr="00CC4F7A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CC4F7A">
              <w:rPr>
                <w:rFonts w:cs="Tahoma"/>
                <w:sz w:val="16"/>
                <w:szCs w:val="16"/>
                <w:lang w:val="en-GB"/>
              </w:rPr>
              <w:t>p</w:t>
            </w:r>
            <w:r>
              <w:rPr>
                <w:rFonts w:cs="Tahoma"/>
                <w:sz w:val="16"/>
                <w:szCs w:val="16"/>
                <w:lang w:val="en-GB"/>
              </w:rPr>
              <w:t>-value</w:t>
            </w:r>
          </w:p>
        </w:tc>
        <w:tc>
          <w:tcPr>
            <w:tcW w:w="567" w:type="dxa"/>
          </w:tcPr>
          <w:p w14:paraId="0C6E0B10" w14:textId="77777777" w:rsidR="000978B4" w:rsidRDefault="000978B4" w:rsidP="00CC4F7A">
            <w:pPr>
              <w:spacing w:line="240" w:lineRule="auto"/>
              <w:rPr>
                <w:rFonts w:cs="Tahoma"/>
                <w:szCs w:val="22"/>
                <w:lang w:val="en-GB"/>
              </w:rPr>
            </w:pPr>
            <w:r w:rsidRPr="00CC4F7A">
              <w:rPr>
                <w:rFonts w:cs="Tahoma"/>
                <w:sz w:val="16"/>
                <w:szCs w:val="16"/>
                <w:lang w:val="en-GB"/>
              </w:rPr>
              <w:t>N</w:t>
            </w:r>
          </w:p>
        </w:tc>
        <w:tc>
          <w:tcPr>
            <w:tcW w:w="822" w:type="dxa"/>
          </w:tcPr>
          <w:p w14:paraId="74AB1EE1" w14:textId="77777777" w:rsidR="000978B4" w:rsidRDefault="000978B4" w:rsidP="00CC4F7A">
            <w:pPr>
              <w:spacing w:line="240" w:lineRule="auto"/>
              <w:rPr>
                <w:rFonts w:cs="Tahoma"/>
                <w:szCs w:val="22"/>
                <w:lang w:val="en-GB"/>
              </w:rPr>
            </w:pPr>
            <w:proofErr w:type="spellStart"/>
            <w:r w:rsidRPr="00CC4F7A">
              <w:rPr>
                <w:rFonts w:cs="Tahoma"/>
                <w:sz w:val="16"/>
                <w:szCs w:val="16"/>
                <w:lang w:val="en-GB"/>
              </w:rPr>
              <w:t>es</w:t>
            </w:r>
            <w:r>
              <w:rPr>
                <w:rFonts w:cs="Tahoma"/>
                <w:sz w:val="16"/>
                <w:szCs w:val="16"/>
                <w:lang w:val="en-GB"/>
              </w:rPr>
              <w:t>t</w:t>
            </w:r>
            <w:proofErr w:type="spellEnd"/>
          </w:p>
        </w:tc>
        <w:tc>
          <w:tcPr>
            <w:tcW w:w="1435" w:type="dxa"/>
          </w:tcPr>
          <w:p w14:paraId="3A83A781" w14:textId="6E752847" w:rsidR="000978B4" w:rsidRDefault="000978B4" w:rsidP="00CC4F7A">
            <w:pPr>
              <w:spacing w:line="240" w:lineRule="auto"/>
              <w:rPr>
                <w:rFonts w:cs="Tahoma"/>
                <w:szCs w:val="22"/>
                <w:lang w:val="en-GB"/>
              </w:rPr>
            </w:pPr>
            <w:r w:rsidRPr="00CC4F7A">
              <w:rPr>
                <w:rFonts w:cs="Tahoma"/>
                <w:sz w:val="16"/>
                <w:szCs w:val="16"/>
                <w:lang w:val="en-GB"/>
              </w:rPr>
              <w:t>p</w:t>
            </w:r>
            <w:r>
              <w:rPr>
                <w:rFonts w:cs="Tahoma"/>
                <w:sz w:val="16"/>
                <w:szCs w:val="16"/>
                <w:lang w:val="en-GB"/>
              </w:rPr>
              <w:t>-value</w:t>
            </w:r>
          </w:p>
        </w:tc>
        <w:tc>
          <w:tcPr>
            <w:tcW w:w="1145" w:type="dxa"/>
          </w:tcPr>
          <w:p w14:paraId="67BDD6A1" w14:textId="77777777" w:rsidR="000978B4" w:rsidRDefault="000978B4" w:rsidP="00CC4F7A">
            <w:pPr>
              <w:spacing w:line="240" w:lineRule="auto"/>
              <w:rPr>
                <w:rFonts w:cs="Tahoma"/>
                <w:szCs w:val="22"/>
                <w:lang w:val="en-GB"/>
              </w:rPr>
            </w:pPr>
            <w:r w:rsidRPr="00CC4F7A">
              <w:rPr>
                <w:rFonts w:cs="Tahoma"/>
                <w:sz w:val="16"/>
                <w:szCs w:val="16"/>
                <w:lang w:val="en-GB"/>
              </w:rPr>
              <w:t>N</w:t>
            </w:r>
          </w:p>
        </w:tc>
        <w:tc>
          <w:tcPr>
            <w:tcW w:w="950" w:type="dxa"/>
          </w:tcPr>
          <w:p w14:paraId="78DFC55D" w14:textId="77777777" w:rsidR="000978B4" w:rsidRDefault="000978B4" w:rsidP="00CC4F7A">
            <w:pPr>
              <w:spacing w:line="240" w:lineRule="auto"/>
              <w:rPr>
                <w:rFonts w:cs="Tahoma"/>
                <w:szCs w:val="22"/>
                <w:lang w:val="en-GB"/>
              </w:rPr>
            </w:pPr>
            <w:proofErr w:type="spellStart"/>
            <w:r w:rsidRPr="00CC4F7A">
              <w:rPr>
                <w:rFonts w:cs="Tahoma"/>
                <w:sz w:val="16"/>
                <w:szCs w:val="16"/>
                <w:lang w:val="en-GB"/>
              </w:rPr>
              <w:t>es</w:t>
            </w:r>
            <w:r>
              <w:rPr>
                <w:rFonts w:cs="Tahoma"/>
                <w:sz w:val="16"/>
                <w:szCs w:val="16"/>
                <w:lang w:val="en-GB"/>
              </w:rPr>
              <w:t>t</w:t>
            </w:r>
            <w:proofErr w:type="spellEnd"/>
          </w:p>
        </w:tc>
        <w:tc>
          <w:tcPr>
            <w:tcW w:w="1118" w:type="dxa"/>
          </w:tcPr>
          <w:p w14:paraId="071A43CE" w14:textId="29774E60" w:rsidR="000978B4" w:rsidRDefault="000978B4" w:rsidP="00CC4F7A">
            <w:pPr>
              <w:spacing w:line="240" w:lineRule="auto"/>
              <w:rPr>
                <w:rFonts w:cs="Tahoma"/>
                <w:szCs w:val="22"/>
                <w:lang w:val="en-GB"/>
              </w:rPr>
            </w:pPr>
            <w:r w:rsidRPr="00CC4F7A">
              <w:rPr>
                <w:rFonts w:cs="Tahoma"/>
                <w:sz w:val="16"/>
                <w:szCs w:val="16"/>
                <w:lang w:val="en-GB"/>
              </w:rPr>
              <w:t>p</w:t>
            </w:r>
            <w:r>
              <w:rPr>
                <w:rFonts w:cs="Tahoma"/>
                <w:sz w:val="16"/>
                <w:szCs w:val="16"/>
                <w:lang w:val="en-GB"/>
              </w:rPr>
              <w:t>-value</w:t>
            </w:r>
          </w:p>
        </w:tc>
        <w:tc>
          <w:tcPr>
            <w:tcW w:w="625" w:type="dxa"/>
          </w:tcPr>
          <w:p w14:paraId="15A7F886" w14:textId="77777777" w:rsidR="000978B4" w:rsidRDefault="000978B4" w:rsidP="00CC4F7A">
            <w:pPr>
              <w:spacing w:line="240" w:lineRule="auto"/>
              <w:rPr>
                <w:rFonts w:cs="Tahoma"/>
                <w:szCs w:val="22"/>
                <w:lang w:val="en-GB"/>
              </w:rPr>
            </w:pPr>
            <w:r w:rsidRPr="00CC4F7A">
              <w:rPr>
                <w:rFonts w:cs="Tahoma"/>
                <w:sz w:val="16"/>
                <w:szCs w:val="16"/>
                <w:lang w:val="en-GB"/>
              </w:rPr>
              <w:t>N</w:t>
            </w:r>
          </w:p>
        </w:tc>
        <w:tc>
          <w:tcPr>
            <w:tcW w:w="709" w:type="dxa"/>
          </w:tcPr>
          <w:p w14:paraId="67F5F97B" w14:textId="77777777" w:rsidR="000978B4" w:rsidRDefault="000978B4" w:rsidP="00CC4F7A">
            <w:pPr>
              <w:spacing w:line="240" w:lineRule="auto"/>
              <w:rPr>
                <w:rFonts w:cs="Tahoma"/>
                <w:szCs w:val="22"/>
                <w:lang w:val="en-GB"/>
              </w:rPr>
            </w:pPr>
            <w:proofErr w:type="spellStart"/>
            <w:r w:rsidRPr="00CC4F7A">
              <w:rPr>
                <w:rFonts w:cs="Tahoma"/>
                <w:sz w:val="16"/>
                <w:szCs w:val="16"/>
                <w:lang w:val="en-GB"/>
              </w:rPr>
              <w:t>es</w:t>
            </w:r>
            <w:r>
              <w:rPr>
                <w:rFonts w:cs="Tahoma"/>
                <w:sz w:val="16"/>
                <w:szCs w:val="16"/>
                <w:lang w:val="en-GB"/>
              </w:rPr>
              <w:t>t</w:t>
            </w:r>
            <w:proofErr w:type="spellEnd"/>
          </w:p>
        </w:tc>
        <w:tc>
          <w:tcPr>
            <w:tcW w:w="1088" w:type="dxa"/>
          </w:tcPr>
          <w:p w14:paraId="1B2EE354" w14:textId="5A2C4D47" w:rsidR="000978B4" w:rsidRDefault="000978B4" w:rsidP="00CC4F7A">
            <w:pPr>
              <w:spacing w:line="240" w:lineRule="auto"/>
              <w:rPr>
                <w:rFonts w:cs="Tahoma"/>
                <w:szCs w:val="22"/>
                <w:lang w:val="en-GB"/>
              </w:rPr>
            </w:pPr>
            <w:r w:rsidRPr="00CC4F7A">
              <w:rPr>
                <w:rFonts w:cs="Tahoma"/>
                <w:sz w:val="16"/>
                <w:szCs w:val="16"/>
                <w:lang w:val="en-GB"/>
              </w:rPr>
              <w:t>p</w:t>
            </w:r>
            <w:r>
              <w:rPr>
                <w:rFonts w:cs="Tahoma"/>
                <w:sz w:val="16"/>
                <w:szCs w:val="16"/>
                <w:lang w:val="en-GB"/>
              </w:rPr>
              <w:t>-value</w:t>
            </w:r>
          </w:p>
        </w:tc>
      </w:tr>
      <w:tr w:rsidR="000978B4" w14:paraId="51B0ED1E" w14:textId="77777777" w:rsidTr="000978B4">
        <w:trPr>
          <w:trHeight w:val="432"/>
        </w:trPr>
        <w:tc>
          <w:tcPr>
            <w:tcW w:w="0" w:type="auto"/>
            <w:vAlign w:val="center"/>
          </w:tcPr>
          <w:p w14:paraId="42FEA0EE" w14:textId="744ADDEF" w:rsidR="000978B4" w:rsidRDefault="000978B4" w:rsidP="00CC4F7A">
            <w:pPr>
              <w:spacing w:line="240" w:lineRule="auto"/>
              <w:rPr>
                <w:rFonts w:cs="Tahoma"/>
                <w:szCs w:val="22"/>
                <w:lang w:val="en-GB"/>
              </w:rPr>
            </w:pPr>
            <w:r>
              <w:rPr>
                <w:rFonts w:cs="Tahoma"/>
                <w:b/>
                <w:color w:val="000000"/>
                <w:sz w:val="16"/>
                <w:szCs w:val="16"/>
              </w:rPr>
              <w:t>Questionnaire score</w:t>
            </w:r>
          </w:p>
        </w:tc>
        <w:tc>
          <w:tcPr>
            <w:tcW w:w="744" w:type="dxa"/>
            <w:shd w:val="clear" w:color="auto" w:fill="auto"/>
          </w:tcPr>
          <w:p w14:paraId="3D70B3D0" w14:textId="77777777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106</w:t>
            </w:r>
          </w:p>
        </w:tc>
        <w:tc>
          <w:tcPr>
            <w:tcW w:w="993" w:type="dxa"/>
            <w:shd w:val="clear" w:color="auto" w:fill="auto"/>
          </w:tcPr>
          <w:p w14:paraId="27AEF4E0" w14:textId="77777777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0.13</w:t>
            </w:r>
          </w:p>
        </w:tc>
        <w:tc>
          <w:tcPr>
            <w:tcW w:w="992" w:type="dxa"/>
            <w:shd w:val="clear" w:color="auto" w:fill="auto"/>
          </w:tcPr>
          <w:p w14:paraId="3BE87314" w14:textId="77777777" w:rsidR="000978B4" w:rsidRPr="000978B4" w:rsidRDefault="000978B4" w:rsidP="00CC4F7A">
            <w:pPr>
              <w:spacing w:line="240" w:lineRule="auto"/>
              <w:rPr>
                <w:rFonts w:cs="Tahoma"/>
                <w:b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b/>
                <w:sz w:val="16"/>
                <w:szCs w:val="16"/>
                <w:lang w:val="en-US"/>
              </w:rPr>
              <w:t>&lt; .0001</w:t>
            </w:r>
          </w:p>
        </w:tc>
        <w:tc>
          <w:tcPr>
            <w:tcW w:w="567" w:type="dxa"/>
          </w:tcPr>
          <w:p w14:paraId="5F939204" w14:textId="32220BE5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100</w:t>
            </w:r>
          </w:p>
        </w:tc>
        <w:tc>
          <w:tcPr>
            <w:tcW w:w="822" w:type="dxa"/>
          </w:tcPr>
          <w:p w14:paraId="3B5595CB" w14:textId="5F2F1799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-0.23</w:t>
            </w:r>
          </w:p>
        </w:tc>
        <w:tc>
          <w:tcPr>
            <w:tcW w:w="1435" w:type="dxa"/>
          </w:tcPr>
          <w:p w14:paraId="575A8E02" w14:textId="7032B40D" w:rsidR="000978B4" w:rsidRPr="000978B4" w:rsidRDefault="000978B4" w:rsidP="00CC4F7A">
            <w:pPr>
              <w:spacing w:line="240" w:lineRule="auto"/>
              <w:rPr>
                <w:rFonts w:cs="Tahoma"/>
                <w:b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b/>
                <w:sz w:val="16"/>
                <w:szCs w:val="16"/>
                <w:lang w:val="en-US"/>
              </w:rPr>
              <w:t>&lt; .0001</w:t>
            </w:r>
          </w:p>
        </w:tc>
        <w:tc>
          <w:tcPr>
            <w:tcW w:w="1145" w:type="dxa"/>
          </w:tcPr>
          <w:p w14:paraId="4806B85F" w14:textId="73078212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100</w:t>
            </w:r>
          </w:p>
        </w:tc>
        <w:tc>
          <w:tcPr>
            <w:tcW w:w="950" w:type="dxa"/>
          </w:tcPr>
          <w:p w14:paraId="44DBDF97" w14:textId="3F7A3DDA" w:rsidR="000978B4" w:rsidRPr="000978B4" w:rsidRDefault="000978B4" w:rsidP="000978B4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-0.15</w:t>
            </w:r>
          </w:p>
        </w:tc>
        <w:tc>
          <w:tcPr>
            <w:tcW w:w="1118" w:type="dxa"/>
          </w:tcPr>
          <w:p w14:paraId="0071A715" w14:textId="0F77BD82" w:rsidR="000978B4" w:rsidRPr="009805FE" w:rsidRDefault="000978B4" w:rsidP="000978B4">
            <w:pPr>
              <w:spacing w:line="240" w:lineRule="auto"/>
              <w:rPr>
                <w:rFonts w:cs="Tahoma"/>
                <w:b/>
                <w:sz w:val="16"/>
                <w:szCs w:val="16"/>
                <w:lang w:val="en-GB"/>
              </w:rPr>
            </w:pPr>
            <w:r w:rsidRPr="009805FE">
              <w:rPr>
                <w:rFonts w:cs="Tahoma"/>
                <w:b/>
                <w:sz w:val="16"/>
                <w:szCs w:val="16"/>
                <w:lang w:val="en-US"/>
              </w:rPr>
              <w:t>&lt; .0001</w:t>
            </w:r>
          </w:p>
        </w:tc>
        <w:tc>
          <w:tcPr>
            <w:tcW w:w="625" w:type="dxa"/>
          </w:tcPr>
          <w:p w14:paraId="23237B6A" w14:textId="052E0D53" w:rsidR="000978B4" w:rsidRPr="009805FE" w:rsidRDefault="009805FE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9805FE">
              <w:rPr>
                <w:rFonts w:cs="Tahoma"/>
                <w:sz w:val="16"/>
                <w:szCs w:val="16"/>
                <w:lang w:val="en-GB"/>
              </w:rPr>
              <w:t>106</w:t>
            </w:r>
          </w:p>
        </w:tc>
        <w:tc>
          <w:tcPr>
            <w:tcW w:w="709" w:type="dxa"/>
          </w:tcPr>
          <w:p w14:paraId="2342607C" w14:textId="03D071FB" w:rsidR="000978B4" w:rsidRPr="009805FE" w:rsidRDefault="000978B4" w:rsidP="009805FE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9805FE">
              <w:rPr>
                <w:rFonts w:cs="Tahoma"/>
                <w:sz w:val="16"/>
                <w:szCs w:val="16"/>
                <w:lang w:val="en-GB"/>
              </w:rPr>
              <w:t>0.</w:t>
            </w:r>
            <w:r w:rsidR="009805FE" w:rsidRPr="009805FE">
              <w:rPr>
                <w:rFonts w:cs="Tahoma"/>
                <w:sz w:val="16"/>
                <w:szCs w:val="16"/>
                <w:lang w:val="en-GB"/>
              </w:rPr>
              <w:t>2</w:t>
            </w:r>
            <w:r w:rsidRPr="009805FE">
              <w:rPr>
                <w:rFonts w:cs="Tahoma"/>
                <w:sz w:val="16"/>
                <w:szCs w:val="16"/>
                <w:lang w:val="en-GB"/>
              </w:rPr>
              <w:t>2</w:t>
            </w:r>
          </w:p>
        </w:tc>
        <w:tc>
          <w:tcPr>
            <w:tcW w:w="1088" w:type="dxa"/>
          </w:tcPr>
          <w:p w14:paraId="6E79CCC1" w14:textId="3C7CC583" w:rsidR="000978B4" w:rsidRPr="009805FE" w:rsidRDefault="009805FE" w:rsidP="009805FE">
            <w:pPr>
              <w:spacing w:line="240" w:lineRule="auto"/>
              <w:rPr>
                <w:rFonts w:cs="Tahoma"/>
                <w:b/>
                <w:sz w:val="16"/>
                <w:szCs w:val="16"/>
                <w:lang w:val="en-GB"/>
              </w:rPr>
            </w:pPr>
            <w:r w:rsidRPr="009805FE">
              <w:rPr>
                <w:rFonts w:cs="Tahoma"/>
                <w:b/>
                <w:sz w:val="16"/>
                <w:szCs w:val="16"/>
                <w:lang w:val="en-US"/>
              </w:rPr>
              <w:t>0</w:t>
            </w:r>
            <w:r w:rsidR="000978B4" w:rsidRPr="009805FE">
              <w:rPr>
                <w:rFonts w:cs="Tahoma"/>
                <w:b/>
                <w:sz w:val="16"/>
                <w:szCs w:val="16"/>
                <w:lang w:val="en-US"/>
              </w:rPr>
              <w:t>.0</w:t>
            </w:r>
            <w:r w:rsidRPr="009805FE">
              <w:rPr>
                <w:rFonts w:cs="Tahoma"/>
                <w:b/>
                <w:sz w:val="16"/>
                <w:szCs w:val="16"/>
                <w:lang w:val="en-US"/>
              </w:rPr>
              <w:t>16</w:t>
            </w:r>
          </w:p>
        </w:tc>
      </w:tr>
      <w:tr w:rsidR="000978B4" w14:paraId="77AFD28A" w14:textId="77777777" w:rsidTr="000978B4">
        <w:trPr>
          <w:trHeight w:val="432"/>
        </w:trPr>
        <w:tc>
          <w:tcPr>
            <w:tcW w:w="0" w:type="auto"/>
            <w:vAlign w:val="center"/>
          </w:tcPr>
          <w:p w14:paraId="743F86AB" w14:textId="68554D20" w:rsidR="000978B4" w:rsidRDefault="000978B4" w:rsidP="00CC4F7A">
            <w:pPr>
              <w:spacing w:line="240" w:lineRule="auto"/>
              <w:rPr>
                <w:rFonts w:cs="Tahoma"/>
                <w:szCs w:val="22"/>
                <w:lang w:val="en-GB"/>
              </w:rPr>
            </w:pPr>
            <w:r>
              <w:rPr>
                <w:rFonts w:cs="Tahoma"/>
                <w:b/>
                <w:sz w:val="16"/>
                <w:szCs w:val="16"/>
                <w:lang w:val="en-US"/>
              </w:rPr>
              <w:t>Age</w:t>
            </w:r>
          </w:p>
        </w:tc>
        <w:tc>
          <w:tcPr>
            <w:tcW w:w="744" w:type="dxa"/>
          </w:tcPr>
          <w:p w14:paraId="441E4D0D" w14:textId="2B7CA3B6" w:rsidR="000978B4" w:rsidRPr="000978B4" w:rsidRDefault="000978B4" w:rsidP="005D58DC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106</w:t>
            </w:r>
          </w:p>
        </w:tc>
        <w:tc>
          <w:tcPr>
            <w:tcW w:w="993" w:type="dxa"/>
          </w:tcPr>
          <w:p w14:paraId="597EBA2C" w14:textId="67A143D9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0.00</w:t>
            </w:r>
          </w:p>
        </w:tc>
        <w:tc>
          <w:tcPr>
            <w:tcW w:w="992" w:type="dxa"/>
          </w:tcPr>
          <w:p w14:paraId="6EDA1B8E" w14:textId="225C3A1F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ascii="Arial" w:hAnsi="Arial" w:cs="Arial"/>
                <w:color w:val="000000"/>
                <w:sz w:val="16"/>
                <w:szCs w:val="16"/>
              </w:rPr>
              <w:t>0.9377</w:t>
            </w:r>
          </w:p>
        </w:tc>
        <w:tc>
          <w:tcPr>
            <w:tcW w:w="567" w:type="dxa"/>
          </w:tcPr>
          <w:p w14:paraId="405FF8AB" w14:textId="472E72AE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100</w:t>
            </w:r>
          </w:p>
        </w:tc>
        <w:tc>
          <w:tcPr>
            <w:tcW w:w="822" w:type="dxa"/>
          </w:tcPr>
          <w:p w14:paraId="3CD3891E" w14:textId="5BF2589F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-0.07</w:t>
            </w:r>
          </w:p>
        </w:tc>
        <w:tc>
          <w:tcPr>
            <w:tcW w:w="1435" w:type="dxa"/>
          </w:tcPr>
          <w:p w14:paraId="2AC9F5ED" w14:textId="30D92EC9" w:rsidR="000978B4" w:rsidRPr="000978B4" w:rsidRDefault="000978B4" w:rsidP="00CC4F7A">
            <w:pPr>
              <w:spacing w:line="240" w:lineRule="auto"/>
              <w:rPr>
                <w:rFonts w:cs="Tahoma"/>
                <w:b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b/>
                <w:sz w:val="16"/>
                <w:szCs w:val="16"/>
                <w:lang w:val="en-US"/>
              </w:rPr>
              <w:t>0.0468</w:t>
            </w:r>
          </w:p>
        </w:tc>
        <w:tc>
          <w:tcPr>
            <w:tcW w:w="1145" w:type="dxa"/>
          </w:tcPr>
          <w:p w14:paraId="20EC4D7B" w14:textId="3721040C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100</w:t>
            </w:r>
          </w:p>
        </w:tc>
        <w:tc>
          <w:tcPr>
            <w:tcW w:w="950" w:type="dxa"/>
          </w:tcPr>
          <w:p w14:paraId="24652CFF" w14:textId="375EBC78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0.00</w:t>
            </w:r>
          </w:p>
        </w:tc>
        <w:tc>
          <w:tcPr>
            <w:tcW w:w="1118" w:type="dxa"/>
          </w:tcPr>
          <w:p w14:paraId="2451970C" w14:textId="0F32CF4C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0.9731</w:t>
            </w:r>
          </w:p>
        </w:tc>
        <w:tc>
          <w:tcPr>
            <w:tcW w:w="625" w:type="dxa"/>
          </w:tcPr>
          <w:p w14:paraId="691C5BA8" w14:textId="5FC31E10" w:rsidR="000978B4" w:rsidRPr="009805FE" w:rsidRDefault="009805FE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9805FE">
              <w:rPr>
                <w:rFonts w:cs="Tahoma"/>
                <w:sz w:val="16"/>
                <w:szCs w:val="16"/>
                <w:lang w:val="en-GB"/>
              </w:rPr>
              <w:t>106</w:t>
            </w:r>
          </w:p>
        </w:tc>
        <w:tc>
          <w:tcPr>
            <w:tcW w:w="709" w:type="dxa"/>
          </w:tcPr>
          <w:p w14:paraId="7FF533FD" w14:textId="7A0316E3" w:rsidR="000978B4" w:rsidRPr="009805FE" w:rsidRDefault="009805FE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9805FE">
              <w:rPr>
                <w:rFonts w:cs="Tahoma"/>
                <w:sz w:val="16"/>
                <w:szCs w:val="16"/>
                <w:lang w:val="en-GB"/>
              </w:rPr>
              <w:t>0.01</w:t>
            </w:r>
          </w:p>
        </w:tc>
        <w:tc>
          <w:tcPr>
            <w:tcW w:w="1088" w:type="dxa"/>
          </w:tcPr>
          <w:p w14:paraId="155BA403" w14:textId="4677A409" w:rsidR="000978B4" w:rsidRPr="009805FE" w:rsidRDefault="009805FE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9805FE">
              <w:rPr>
                <w:rFonts w:cs="Tahoma"/>
                <w:sz w:val="16"/>
                <w:szCs w:val="16"/>
                <w:lang w:val="en-GB"/>
              </w:rPr>
              <w:t>0.8260</w:t>
            </w:r>
          </w:p>
        </w:tc>
      </w:tr>
      <w:tr w:rsidR="000978B4" w14:paraId="0E11DD99" w14:textId="77777777" w:rsidTr="000978B4">
        <w:trPr>
          <w:trHeight w:val="432"/>
        </w:trPr>
        <w:tc>
          <w:tcPr>
            <w:tcW w:w="0" w:type="auto"/>
            <w:vAlign w:val="center"/>
          </w:tcPr>
          <w:p w14:paraId="2F2CF4F7" w14:textId="42457C2A" w:rsidR="000978B4" w:rsidRDefault="000978B4" w:rsidP="00CC4F7A">
            <w:pPr>
              <w:spacing w:line="240" w:lineRule="auto"/>
              <w:rPr>
                <w:rFonts w:cs="Tahoma"/>
                <w:szCs w:val="22"/>
                <w:lang w:val="en-GB"/>
              </w:rPr>
            </w:pPr>
            <w:r>
              <w:rPr>
                <w:rFonts w:cs="Tahoma"/>
                <w:b/>
                <w:sz w:val="16"/>
                <w:szCs w:val="16"/>
                <w:lang w:val="en-US"/>
              </w:rPr>
              <w:t>Gender (female vs male)</w:t>
            </w:r>
          </w:p>
        </w:tc>
        <w:tc>
          <w:tcPr>
            <w:tcW w:w="744" w:type="dxa"/>
          </w:tcPr>
          <w:p w14:paraId="6ABE72E2" w14:textId="7EB93298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106</w:t>
            </w:r>
          </w:p>
        </w:tc>
        <w:tc>
          <w:tcPr>
            <w:tcW w:w="993" w:type="dxa"/>
          </w:tcPr>
          <w:p w14:paraId="274A2910" w14:textId="21D6DB2B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0.92</w:t>
            </w:r>
          </w:p>
        </w:tc>
        <w:tc>
          <w:tcPr>
            <w:tcW w:w="992" w:type="dxa"/>
          </w:tcPr>
          <w:p w14:paraId="5E086BB5" w14:textId="63BDBCE2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ascii="Arial" w:hAnsi="Arial" w:cs="Arial"/>
                <w:color w:val="000000"/>
                <w:sz w:val="16"/>
                <w:szCs w:val="16"/>
              </w:rPr>
              <w:t>0.2212</w:t>
            </w:r>
          </w:p>
        </w:tc>
        <w:tc>
          <w:tcPr>
            <w:tcW w:w="567" w:type="dxa"/>
          </w:tcPr>
          <w:p w14:paraId="0418F093" w14:textId="01041A46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100</w:t>
            </w:r>
          </w:p>
        </w:tc>
        <w:tc>
          <w:tcPr>
            <w:tcW w:w="822" w:type="dxa"/>
          </w:tcPr>
          <w:p w14:paraId="4BD1E782" w14:textId="15709FB0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0.57</w:t>
            </w:r>
          </w:p>
        </w:tc>
        <w:tc>
          <w:tcPr>
            <w:tcW w:w="1435" w:type="dxa"/>
          </w:tcPr>
          <w:p w14:paraId="188C7775" w14:textId="60CDFF3B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ascii="Arial" w:hAnsi="Arial" w:cs="Arial"/>
                <w:color w:val="000000"/>
                <w:sz w:val="16"/>
                <w:szCs w:val="16"/>
              </w:rPr>
              <w:t>0.4556</w:t>
            </w:r>
          </w:p>
        </w:tc>
        <w:tc>
          <w:tcPr>
            <w:tcW w:w="1145" w:type="dxa"/>
          </w:tcPr>
          <w:p w14:paraId="5FCF80DE" w14:textId="76982F38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100</w:t>
            </w:r>
          </w:p>
        </w:tc>
        <w:tc>
          <w:tcPr>
            <w:tcW w:w="950" w:type="dxa"/>
          </w:tcPr>
          <w:p w14:paraId="368FBBC9" w14:textId="32F4B7F8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0.61</w:t>
            </w:r>
          </w:p>
        </w:tc>
        <w:tc>
          <w:tcPr>
            <w:tcW w:w="1118" w:type="dxa"/>
          </w:tcPr>
          <w:p w14:paraId="52690144" w14:textId="60C50579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0.4593</w:t>
            </w:r>
          </w:p>
        </w:tc>
        <w:tc>
          <w:tcPr>
            <w:tcW w:w="625" w:type="dxa"/>
          </w:tcPr>
          <w:p w14:paraId="21627B53" w14:textId="74E7C51D" w:rsidR="000978B4" w:rsidRPr="009805FE" w:rsidRDefault="009805FE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9805FE">
              <w:rPr>
                <w:rFonts w:cs="Tahoma"/>
                <w:sz w:val="16"/>
                <w:szCs w:val="16"/>
                <w:lang w:val="en-GB"/>
              </w:rPr>
              <w:t>106</w:t>
            </w:r>
          </w:p>
        </w:tc>
        <w:tc>
          <w:tcPr>
            <w:tcW w:w="709" w:type="dxa"/>
          </w:tcPr>
          <w:p w14:paraId="5A21EF06" w14:textId="76FE78FD" w:rsidR="000978B4" w:rsidRPr="009805FE" w:rsidRDefault="009805FE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9805FE">
              <w:rPr>
                <w:rFonts w:cs="Tahoma"/>
                <w:sz w:val="16"/>
                <w:szCs w:val="16"/>
                <w:lang w:val="en-GB"/>
              </w:rPr>
              <w:t>1.66</w:t>
            </w:r>
          </w:p>
        </w:tc>
        <w:tc>
          <w:tcPr>
            <w:tcW w:w="1088" w:type="dxa"/>
          </w:tcPr>
          <w:p w14:paraId="20418ED9" w14:textId="1F541F20" w:rsidR="000978B4" w:rsidRPr="009805FE" w:rsidRDefault="009805FE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9805FE">
              <w:rPr>
                <w:rFonts w:cs="Tahoma"/>
                <w:sz w:val="16"/>
                <w:szCs w:val="16"/>
                <w:lang w:val="en-GB"/>
              </w:rPr>
              <w:t>0.0726</w:t>
            </w:r>
          </w:p>
        </w:tc>
      </w:tr>
      <w:tr w:rsidR="000978B4" w14:paraId="1C60813A" w14:textId="77777777" w:rsidTr="000978B4">
        <w:trPr>
          <w:trHeight w:val="432"/>
        </w:trPr>
        <w:tc>
          <w:tcPr>
            <w:tcW w:w="0" w:type="auto"/>
          </w:tcPr>
          <w:p w14:paraId="5E6EE3FD" w14:textId="210B6FDF" w:rsidR="000978B4" w:rsidRDefault="000978B4" w:rsidP="00CC4F7A">
            <w:pPr>
              <w:spacing w:line="240" w:lineRule="auto"/>
              <w:rPr>
                <w:rFonts w:cs="Tahoma"/>
                <w:szCs w:val="22"/>
                <w:lang w:val="en-GB"/>
              </w:rPr>
            </w:pPr>
            <w:r>
              <w:rPr>
                <w:rFonts w:cs="Tahoma"/>
                <w:b/>
                <w:color w:val="000000"/>
                <w:sz w:val="16"/>
                <w:szCs w:val="16"/>
              </w:rPr>
              <w:t>EDSS score</w:t>
            </w:r>
          </w:p>
        </w:tc>
        <w:tc>
          <w:tcPr>
            <w:tcW w:w="744" w:type="dxa"/>
          </w:tcPr>
          <w:p w14:paraId="5F2D3D98" w14:textId="4ECF8259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106</w:t>
            </w:r>
          </w:p>
        </w:tc>
        <w:tc>
          <w:tcPr>
            <w:tcW w:w="993" w:type="dxa"/>
          </w:tcPr>
          <w:p w14:paraId="65A0E481" w14:textId="09C85CFD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-0.31</w:t>
            </w:r>
          </w:p>
        </w:tc>
        <w:tc>
          <w:tcPr>
            <w:tcW w:w="992" w:type="dxa"/>
          </w:tcPr>
          <w:p w14:paraId="7189490D" w14:textId="3CFD98AA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ascii="Arial" w:hAnsi="Arial" w:cs="Arial"/>
                <w:color w:val="000000"/>
                <w:sz w:val="16"/>
                <w:szCs w:val="16"/>
              </w:rPr>
              <w:t>0.3412</w:t>
            </w:r>
          </w:p>
        </w:tc>
        <w:tc>
          <w:tcPr>
            <w:tcW w:w="567" w:type="dxa"/>
          </w:tcPr>
          <w:p w14:paraId="3AC47D78" w14:textId="67D68AC5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100</w:t>
            </w:r>
          </w:p>
        </w:tc>
        <w:tc>
          <w:tcPr>
            <w:tcW w:w="822" w:type="dxa"/>
          </w:tcPr>
          <w:p w14:paraId="1F0E4747" w14:textId="2C969FAE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-0.33</w:t>
            </w:r>
          </w:p>
        </w:tc>
        <w:tc>
          <w:tcPr>
            <w:tcW w:w="1435" w:type="dxa"/>
          </w:tcPr>
          <w:p w14:paraId="50615420" w14:textId="11410B5C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ascii="Arial" w:hAnsi="Arial" w:cs="Arial"/>
                <w:color w:val="000000"/>
                <w:sz w:val="16"/>
                <w:szCs w:val="16"/>
              </w:rPr>
              <w:t>0.3246</w:t>
            </w:r>
          </w:p>
        </w:tc>
        <w:tc>
          <w:tcPr>
            <w:tcW w:w="1145" w:type="dxa"/>
          </w:tcPr>
          <w:p w14:paraId="40E523B2" w14:textId="225AF9E9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100</w:t>
            </w:r>
          </w:p>
        </w:tc>
        <w:tc>
          <w:tcPr>
            <w:tcW w:w="950" w:type="dxa"/>
          </w:tcPr>
          <w:p w14:paraId="31974CDD" w14:textId="0B6FC4CF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-0.19</w:t>
            </w:r>
          </w:p>
        </w:tc>
        <w:tc>
          <w:tcPr>
            <w:tcW w:w="1118" w:type="dxa"/>
          </w:tcPr>
          <w:p w14:paraId="249DDFBF" w14:textId="5EA11401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0.5859</w:t>
            </w:r>
          </w:p>
        </w:tc>
        <w:tc>
          <w:tcPr>
            <w:tcW w:w="625" w:type="dxa"/>
          </w:tcPr>
          <w:p w14:paraId="579D70B0" w14:textId="118F6446" w:rsidR="000978B4" w:rsidRPr="009805FE" w:rsidRDefault="009805FE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9805FE">
              <w:rPr>
                <w:rFonts w:cs="Tahoma"/>
                <w:sz w:val="16"/>
                <w:szCs w:val="16"/>
                <w:lang w:val="en-GB"/>
              </w:rPr>
              <w:t>106</w:t>
            </w:r>
          </w:p>
        </w:tc>
        <w:tc>
          <w:tcPr>
            <w:tcW w:w="709" w:type="dxa"/>
          </w:tcPr>
          <w:p w14:paraId="4DF8E2A8" w14:textId="7FDFB1E8" w:rsidR="000978B4" w:rsidRPr="009805FE" w:rsidRDefault="009805FE" w:rsidP="005741C8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9805FE">
              <w:rPr>
                <w:rFonts w:cs="Tahoma"/>
                <w:sz w:val="16"/>
                <w:szCs w:val="16"/>
                <w:lang w:val="en-GB"/>
              </w:rPr>
              <w:t>0.</w:t>
            </w:r>
            <w:r w:rsidR="005741C8">
              <w:rPr>
                <w:rFonts w:cs="Tahoma"/>
                <w:sz w:val="16"/>
                <w:szCs w:val="16"/>
                <w:lang w:val="en-GB"/>
              </w:rPr>
              <w:t>05</w:t>
            </w:r>
          </w:p>
        </w:tc>
        <w:tc>
          <w:tcPr>
            <w:tcW w:w="1088" w:type="dxa"/>
          </w:tcPr>
          <w:p w14:paraId="3533B982" w14:textId="57B1F58B" w:rsidR="000978B4" w:rsidRPr="009805FE" w:rsidRDefault="009805FE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9805FE">
              <w:rPr>
                <w:rFonts w:cs="Tahoma"/>
                <w:sz w:val="16"/>
                <w:szCs w:val="16"/>
                <w:lang w:val="en-GB"/>
              </w:rPr>
              <w:t>0.8897</w:t>
            </w:r>
          </w:p>
        </w:tc>
      </w:tr>
      <w:tr w:rsidR="000978B4" w14:paraId="68E15EBB" w14:textId="77777777" w:rsidTr="000978B4">
        <w:trPr>
          <w:trHeight w:val="432"/>
        </w:trPr>
        <w:tc>
          <w:tcPr>
            <w:tcW w:w="0" w:type="auto"/>
          </w:tcPr>
          <w:p w14:paraId="3D4A4F1C" w14:textId="49CBB87D" w:rsidR="000978B4" w:rsidRDefault="000978B4" w:rsidP="00CC4F7A">
            <w:pPr>
              <w:spacing w:line="240" w:lineRule="auto"/>
              <w:rPr>
                <w:rFonts w:cs="Tahoma"/>
                <w:szCs w:val="22"/>
                <w:lang w:val="en-GB"/>
              </w:rPr>
            </w:pPr>
            <w:r>
              <w:rPr>
                <w:rFonts w:cs="Tahoma"/>
                <w:b/>
                <w:color w:val="000000"/>
                <w:sz w:val="16"/>
                <w:szCs w:val="16"/>
              </w:rPr>
              <w:t>Duration of disease</w:t>
            </w:r>
          </w:p>
        </w:tc>
        <w:tc>
          <w:tcPr>
            <w:tcW w:w="744" w:type="dxa"/>
          </w:tcPr>
          <w:p w14:paraId="66C9B21F" w14:textId="277169CE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106</w:t>
            </w:r>
          </w:p>
        </w:tc>
        <w:tc>
          <w:tcPr>
            <w:tcW w:w="993" w:type="dxa"/>
          </w:tcPr>
          <w:p w14:paraId="62C33E01" w14:textId="44F4C7DF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0.01</w:t>
            </w:r>
          </w:p>
        </w:tc>
        <w:tc>
          <w:tcPr>
            <w:tcW w:w="992" w:type="dxa"/>
          </w:tcPr>
          <w:p w14:paraId="518B6BC8" w14:textId="0DFC8D21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ascii="Arial" w:hAnsi="Arial" w:cs="Arial"/>
                <w:b/>
                <w:color w:val="000000"/>
                <w:sz w:val="16"/>
                <w:szCs w:val="16"/>
              </w:rPr>
              <w:t>0.0228</w:t>
            </w:r>
          </w:p>
        </w:tc>
        <w:tc>
          <w:tcPr>
            <w:tcW w:w="567" w:type="dxa"/>
          </w:tcPr>
          <w:p w14:paraId="6CB2C1AD" w14:textId="2CBED34D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100</w:t>
            </w:r>
          </w:p>
        </w:tc>
        <w:tc>
          <w:tcPr>
            <w:tcW w:w="822" w:type="dxa"/>
          </w:tcPr>
          <w:p w14:paraId="20BD0AE0" w14:textId="2FBD002C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0.01</w:t>
            </w:r>
          </w:p>
        </w:tc>
        <w:tc>
          <w:tcPr>
            <w:tcW w:w="1435" w:type="dxa"/>
          </w:tcPr>
          <w:p w14:paraId="186C569F" w14:textId="585EDDB6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ascii="Arial" w:hAnsi="Arial" w:cs="Arial"/>
                <w:color w:val="000000"/>
                <w:sz w:val="16"/>
                <w:szCs w:val="16"/>
              </w:rPr>
              <w:t>0.1111</w:t>
            </w:r>
          </w:p>
        </w:tc>
        <w:tc>
          <w:tcPr>
            <w:tcW w:w="1145" w:type="dxa"/>
          </w:tcPr>
          <w:p w14:paraId="0F43DBDE" w14:textId="20CB9C95" w:rsidR="000978B4" w:rsidRPr="000978B4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100</w:t>
            </w:r>
          </w:p>
        </w:tc>
        <w:tc>
          <w:tcPr>
            <w:tcW w:w="950" w:type="dxa"/>
          </w:tcPr>
          <w:p w14:paraId="39569FC7" w14:textId="0A7DD01A" w:rsidR="000978B4" w:rsidRPr="000978B4" w:rsidRDefault="000978B4" w:rsidP="000978B4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0978B4">
              <w:rPr>
                <w:rFonts w:cs="Tahoma"/>
                <w:sz w:val="16"/>
                <w:szCs w:val="16"/>
                <w:lang w:val="en-GB"/>
              </w:rPr>
              <w:t>0.02</w:t>
            </w:r>
          </w:p>
        </w:tc>
        <w:tc>
          <w:tcPr>
            <w:tcW w:w="1118" w:type="dxa"/>
          </w:tcPr>
          <w:p w14:paraId="65E55B06" w14:textId="759E5FB2" w:rsidR="000978B4" w:rsidRPr="009805FE" w:rsidRDefault="000978B4" w:rsidP="00CC4F7A">
            <w:pPr>
              <w:spacing w:line="240" w:lineRule="auto"/>
              <w:rPr>
                <w:rFonts w:cs="Tahoma"/>
                <w:b/>
                <w:sz w:val="16"/>
                <w:szCs w:val="16"/>
                <w:lang w:val="en-GB"/>
              </w:rPr>
            </w:pPr>
            <w:r w:rsidRPr="009805FE">
              <w:rPr>
                <w:rFonts w:cs="Tahoma"/>
                <w:b/>
                <w:sz w:val="16"/>
                <w:szCs w:val="16"/>
                <w:lang w:val="en-GB"/>
              </w:rPr>
              <w:t>0.0091</w:t>
            </w:r>
          </w:p>
        </w:tc>
        <w:tc>
          <w:tcPr>
            <w:tcW w:w="625" w:type="dxa"/>
          </w:tcPr>
          <w:p w14:paraId="2AE1F1F0" w14:textId="52A16D47" w:rsidR="000978B4" w:rsidRPr="009805FE" w:rsidRDefault="009805FE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9805FE">
              <w:rPr>
                <w:rFonts w:cs="Tahoma"/>
                <w:sz w:val="16"/>
                <w:szCs w:val="16"/>
                <w:lang w:val="en-GB"/>
              </w:rPr>
              <w:t>106</w:t>
            </w:r>
          </w:p>
        </w:tc>
        <w:tc>
          <w:tcPr>
            <w:tcW w:w="709" w:type="dxa"/>
          </w:tcPr>
          <w:p w14:paraId="390B4839" w14:textId="09F9D7F9" w:rsidR="000978B4" w:rsidRPr="009805FE" w:rsidRDefault="009805FE" w:rsidP="009805FE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9805FE">
              <w:rPr>
                <w:rFonts w:cs="Tahoma"/>
                <w:sz w:val="16"/>
                <w:szCs w:val="16"/>
                <w:lang w:val="en-GB"/>
              </w:rPr>
              <w:t>0</w:t>
            </w:r>
            <w:r w:rsidR="000978B4" w:rsidRPr="009805FE">
              <w:rPr>
                <w:rFonts w:cs="Tahoma"/>
                <w:sz w:val="16"/>
                <w:szCs w:val="16"/>
                <w:lang w:val="en-GB"/>
              </w:rPr>
              <w:t>.</w:t>
            </w:r>
            <w:r w:rsidRPr="009805FE">
              <w:rPr>
                <w:rFonts w:cs="Tahoma"/>
                <w:sz w:val="16"/>
                <w:szCs w:val="16"/>
                <w:lang w:val="en-GB"/>
              </w:rPr>
              <w:t>0</w:t>
            </w:r>
            <w:r w:rsidR="000978B4" w:rsidRPr="009805FE">
              <w:rPr>
                <w:rFonts w:cs="Tahoma"/>
                <w:sz w:val="16"/>
                <w:szCs w:val="16"/>
                <w:lang w:val="en-GB"/>
              </w:rPr>
              <w:t>1</w:t>
            </w:r>
          </w:p>
        </w:tc>
        <w:tc>
          <w:tcPr>
            <w:tcW w:w="1088" w:type="dxa"/>
          </w:tcPr>
          <w:p w14:paraId="745B2D2F" w14:textId="27A385BE" w:rsidR="000978B4" w:rsidRPr="005741C8" w:rsidRDefault="009805FE" w:rsidP="009805FE">
            <w:pPr>
              <w:spacing w:line="240" w:lineRule="auto"/>
              <w:rPr>
                <w:rFonts w:cs="Tahoma"/>
                <w:b/>
                <w:sz w:val="16"/>
                <w:szCs w:val="16"/>
                <w:lang w:val="en-GB"/>
              </w:rPr>
            </w:pPr>
            <w:r w:rsidRPr="005741C8">
              <w:rPr>
                <w:rFonts w:cs="Tahoma"/>
                <w:b/>
                <w:sz w:val="16"/>
                <w:szCs w:val="16"/>
                <w:lang w:val="en-US"/>
              </w:rPr>
              <w:t>0</w:t>
            </w:r>
            <w:r w:rsidR="000978B4" w:rsidRPr="005741C8">
              <w:rPr>
                <w:rFonts w:cs="Tahoma"/>
                <w:b/>
                <w:sz w:val="16"/>
                <w:szCs w:val="16"/>
                <w:lang w:val="en-US"/>
              </w:rPr>
              <w:t>.0</w:t>
            </w:r>
            <w:r w:rsidRPr="005741C8">
              <w:rPr>
                <w:rFonts w:cs="Tahoma"/>
                <w:b/>
                <w:sz w:val="16"/>
                <w:szCs w:val="16"/>
                <w:lang w:val="en-US"/>
              </w:rPr>
              <w:t>466</w:t>
            </w:r>
          </w:p>
        </w:tc>
      </w:tr>
    </w:tbl>
    <w:p w14:paraId="69D50682" w14:textId="77C9093F" w:rsidR="00A87F1E" w:rsidRPr="00CC4F7A" w:rsidRDefault="00A87F1E" w:rsidP="00A87F1E">
      <w:pPr>
        <w:spacing w:line="240" w:lineRule="auto"/>
        <w:rPr>
          <w:b/>
          <w:bCs/>
          <w:color w:val="0D0D0D"/>
          <w:szCs w:val="22"/>
          <w:lang w:val="en-US"/>
        </w:rPr>
      </w:pPr>
      <w:r>
        <w:rPr>
          <w:b/>
          <w:bCs/>
          <w:color w:val="0D0D0D"/>
          <w:szCs w:val="22"/>
          <w:lang w:val="en-US"/>
        </w:rPr>
        <w:t>Additional file</w:t>
      </w:r>
      <w:r w:rsidRPr="00DE31AC">
        <w:rPr>
          <w:b/>
          <w:bCs/>
          <w:color w:val="0D0D0D"/>
          <w:szCs w:val="22"/>
          <w:lang w:val="en-US"/>
        </w:rPr>
        <w:t xml:space="preserve"> </w:t>
      </w:r>
      <w:r>
        <w:rPr>
          <w:b/>
          <w:bCs/>
          <w:color w:val="0D0D0D"/>
          <w:szCs w:val="22"/>
          <w:lang w:val="en-US"/>
        </w:rPr>
        <w:t>5 continued</w:t>
      </w:r>
    </w:p>
    <w:tbl>
      <w:tblPr>
        <w:tblStyle w:val="TableGrid"/>
        <w:tblW w:w="7905" w:type="dxa"/>
        <w:tblLayout w:type="fixed"/>
        <w:tblLook w:val="04A0" w:firstRow="1" w:lastRow="0" w:firstColumn="1" w:lastColumn="0" w:noHBand="0" w:noVBand="1"/>
      </w:tblPr>
      <w:tblGrid>
        <w:gridCol w:w="2518"/>
        <w:gridCol w:w="709"/>
        <w:gridCol w:w="709"/>
        <w:gridCol w:w="992"/>
        <w:gridCol w:w="709"/>
        <w:gridCol w:w="1134"/>
        <w:gridCol w:w="1134"/>
      </w:tblGrid>
      <w:tr w:rsidR="001423B7" w14:paraId="66209261" w14:textId="77777777" w:rsidTr="00A93584">
        <w:trPr>
          <w:trHeight w:val="428"/>
        </w:trPr>
        <w:tc>
          <w:tcPr>
            <w:tcW w:w="2518" w:type="dxa"/>
            <w:vMerge w:val="restart"/>
            <w:vAlign w:val="center"/>
          </w:tcPr>
          <w:p w14:paraId="403FF0D9" w14:textId="071C6580" w:rsidR="001423B7" w:rsidRPr="00E916CE" w:rsidRDefault="001423B7" w:rsidP="00CC4F7A">
            <w:pPr>
              <w:spacing w:line="240" w:lineRule="auto"/>
              <w:rPr>
                <w:rFonts w:cs="Tahoma"/>
                <w:b/>
                <w:sz w:val="16"/>
                <w:szCs w:val="16"/>
                <w:lang w:val="en-GB"/>
              </w:rPr>
            </w:pPr>
            <w:r w:rsidRPr="00E916CE">
              <w:rPr>
                <w:rFonts w:cs="Tahoma"/>
                <w:b/>
                <w:sz w:val="16"/>
                <w:szCs w:val="16"/>
                <w:lang w:val="en-GB"/>
              </w:rPr>
              <w:t>Independent variable</w:t>
            </w:r>
          </w:p>
        </w:tc>
        <w:tc>
          <w:tcPr>
            <w:tcW w:w="5387" w:type="dxa"/>
            <w:gridSpan w:val="6"/>
          </w:tcPr>
          <w:p w14:paraId="0D1E7FFC" w14:textId="0ED88A4C" w:rsidR="001423B7" w:rsidRPr="00B803A5" w:rsidRDefault="00AD0E30" w:rsidP="00CC4F7A">
            <w:pPr>
              <w:spacing w:line="240" w:lineRule="auto"/>
              <w:jc w:val="center"/>
              <w:rPr>
                <w:rFonts w:cs="Tahoma"/>
                <w:b/>
                <w:color w:val="000000"/>
                <w:sz w:val="16"/>
                <w:szCs w:val="16"/>
              </w:rPr>
            </w:pPr>
            <w:r>
              <w:rPr>
                <w:rFonts w:cs="Tahoma"/>
                <w:b/>
                <w:color w:val="000000"/>
                <w:sz w:val="16"/>
                <w:szCs w:val="16"/>
              </w:rPr>
              <w:t>Regression model for</w:t>
            </w:r>
          </w:p>
        </w:tc>
      </w:tr>
      <w:tr w:rsidR="000978B4" w14:paraId="565F64A2" w14:textId="77777777" w:rsidTr="00A93584">
        <w:trPr>
          <w:trHeight w:val="428"/>
        </w:trPr>
        <w:tc>
          <w:tcPr>
            <w:tcW w:w="2518" w:type="dxa"/>
            <w:vMerge/>
            <w:vAlign w:val="center"/>
          </w:tcPr>
          <w:p w14:paraId="2C679832" w14:textId="77777777" w:rsidR="000978B4" w:rsidRDefault="000978B4" w:rsidP="00CC4F7A">
            <w:pPr>
              <w:spacing w:line="240" w:lineRule="auto"/>
              <w:rPr>
                <w:rFonts w:cs="Tahoma"/>
                <w:szCs w:val="22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1D469061" w14:textId="7310FA3E" w:rsidR="000978B4" w:rsidRDefault="000978B4" w:rsidP="00CC4F7A">
            <w:pPr>
              <w:spacing w:line="240" w:lineRule="auto"/>
              <w:jc w:val="center"/>
              <w:rPr>
                <w:rFonts w:cs="Tahoma"/>
                <w:szCs w:val="22"/>
                <w:lang w:val="en-GB"/>
              </w:rPr>
            </w:pPr>
            <w:r w:rsidRPr="00B803A5">
              <w:rPr>
                <w:rFonts w:cs="Tahoma"/>
                <w:b/>
                <w:color w:val="000000"/>
                <w:sz w:val="16"/>
                <w:szCs w:val="16"/>
              </w:rPr>
              <w:t>HADS anxiety</w:t>
            </w:r>
          </w:p>
        </w:tc>
        <w:tc>
          <w:tcPr>
            <w:tcW w:w="2977" w:type="dxa"/>
            <w:gridSpan w:val="3"/>
          </w:tcPr>
          <w:p w14:paraId="07AB6C1E" w14:textId="6AEEBDA3" w:rsidR="000978B4" w:rsidRDefault="000978B4" w:rsidP="00CC4F7A">
            <w:pPr>
              <w:spacing w:line="240" w:lineRule="auto"/>
              <w:jc w:val="center"/>
              <w:rPr>
                <w:rFonts w:cs="Tahoma"/>
                <w:szCs w:val="22"/>
                <w:lang w:val="en-GB"/>
              </w:rPr>
            </w:pPr>
            <w:r w:rsidRPr="00B803A5">
              <w:rPr>
                <w:rFonts w:cs="Tahoma"/>
                <w:b/>
                <w:color w:val="000000"/>
                <w:sz w:val="16"/>
                <w:szCs w:val="16"/>
              </w:rPr>
              <w:t>HADS depression</w:t>
            </w:r>
          </w:p>
        </w:tc>
      </w:tr>
      <w:tr w:rsidR="000978B4" w14:paraId="18A0B52D" w14:textId="77777777" w:rsidTr="00A93584">
        <w:trPr>
          <w:trHeight w:val="428"/>
        </w:trPr>
        <w:tc>
          <w:tcPr>
            <w:tcW w:w="2518" w:type="dxa"/>
            <w:vAlign w:val="center"/>
          </w:tcPr>
          <w:p w14:paraId="24A47B5C" w14:textId="77777777" w:rsidR="000978B4" w:rsidRDefault="000978B4" w:rsidP="00CC4F7A">
            <w:pPr>
              <w:spacing w:line="240" w:lineRule="auto"/>
              <w:rPr>
                <w:rFonts w:cs="Tahoma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551D5076" w14:textId="77777777" w:rsidR="000978B4" w:rsidRPr="00CC4F7A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CC4F7A">
              <w:rPr>
                <w:rFonts w:cs="Tahoma"/>
                <w:sz w:val="16"/>
                <w:szCs w:val="16"/>
                <w:lang w:val="en-GB"/>
              </w:rPr>
              <w:t>N</w:t>
            </w:r>
          </w:p>
        </w:tc>
        <w:tc>
          <w:tcPr>
            <w:tcW w:w="709" w:type="dxa"/>
          </w:tcPr>
          <w:p w14:paraId="60A4A91D" w14:textId="77777777" w:rsidR="000978B4" w:rsidRPr="00CC4F7A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proofErr w:type="spellStart"/>
            <w:r>
              <w:rPr>
                <w:rFonts w:cs="Tahoma"/>
                <w:sz w:val="16"/>
                <w:szCs w:val="16"/>
                <w:lang w:val="en-GB"/>
              </w:rPr>
              <w:t>e</w:t>
            </w:r>
            <w:r w:rsidRPr="00CC4F7A">
              <w:rPr>
                <w:rFonts w:cs="Tahoma"/>
                <w:sz w:val="16"/>
                <w:szCs w:val="16"/>
                <w:lang w:val="en-GB"/>
              </w:rPr>
              <w:t>s</w:t>
            </w:r>
            <w:r>
              <w:rPr>
                <w:rFonts w:cs="Tahoma"/>
                <w:sz w:val="16"/>
                <w:szCs w:val="16"/>
                <w:lang w:val="en-GB"/>
              </w:rPr>
              <w:t>t</w:t>
            </w:r>
            <w:proofErr w:type="spellEnd"/>
          </w:p>
        </w:tc>
        <w:tc>
          <w:tcPr>
            <w:tcW w:w="992" w:type="dxa"/>
          </w:tcPr>
          <w:p w14:paraId="0A15AA0C" w14:textId="106EC2E6" w:rsidR="000978B4" w:rsidRPr="00CC4F7A" w:rsidRDefault="000978B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CC4F7A">
              <w:rPr>
                <w:rFonts w:cs="Tahoma"/>
                <w:sz w:val="16"/>
                <w:szCs w:val="16"/>
                <w:lang w:val="en-GB"/>
              </w:rPr>
              <w:t>p</w:t>
            </w:r>
            <w:r>
              <w:rPr>
                <w:rFonts w:cs="Tahoma"/>
                <w:sz w:val="16"/>
                <w:szCs w:val="16"/>
                <w:lang w:val="en-GB"/>
              </w:rPr>
              <w:t>-value</w:t>
            </w:r>
          </w:p>
        </w:tc>
        <w:tc>
          <w:tcPr>
            <w:tcW w:w="709" w:type="dxa"/>
          </w:tcPr>
          <w:p w14:paraId="7C293B8A" w14:textId="77777777" w:rsidR="000978B4" w:rsidRDefault="000978B4" w:rsidP="00CC4F7A">
            <w:pPr>
              <w:spacing w:line="240" w:lineRule="auto"/>
              <w:rPr>
                <w:rFonts w:cs="Tahoma"/>
                <w:szCs w:val="22"/>
                <w:lang w:val="en-GB"/>
              </w:rPr>
            </w:pPr>
            <w:r w:rsidRPr="00CC4F7A">
              <w:rPr>
                <w:rFonts w:cs="Tahoma"/>
                <w:sz w:val="16"/>
                <w:szCs w:val="16"/>
                <w:lang w:val="en-GB"/>
              </w:rPr>
              <w:t>N</w:t>
            </w:r>
          </w:p>
        </w:tc>
        <w:tc>
          <w:tcPr>
            <w:tcW w:w="1134" w:type="dxa"/>
          </w:tcPr>
          <w:p w14:paraId="54DE0B47" w14:textId="77777777" w:rsidR="000978B4" w:rsidRDefault="000978B4" w:rsidP="00CC4F7A">
            <w:pPr>
              <w:spacing w:line="240" w:lineRule="auto"/>
              <w:rPr>
                <w:rFonts w:cs="Tahoma"/>
                <w:szCs w:val="22"/>
                <w:lang w:val="en-GB"/>
              </w:rPr>
            </w:pPr>
            <w:proofErr w:type="spellStart"/>
            <w:r w:rsidRPr="00CC4F7A">
              <w:rPr>
                <w:rFonts w:cs="Tahoma"/>
                <w:sz w:val="16"/>
                <w:szCs w:val="16"/>
                <w:lang w:val="en-GB"/>
              </w:rPr>
              <w:t>es</w:t>
            </w:r>
            <w:r>
              <w:rPr>
                <w:rFonts w:cs="Tahoma"/>
                <w:sz w:val="16"/>
                <w:szCs w:val="16"/>
                <w:lang w:val="en-GB"/>
              </w:rPr>
              <w:t>t</w:t>
            </w:r>
            <w:proofErr w:type="spellEnd"/>
          </w:p>
        </w:tc>
        <w:tc>
          <w:tcPr>
            <w:tcW w:w="1134" w:type="dxa"/>
          </w:tcPr>
          <w:p w14:paraId="654B664E" w14:textId="2B2CCD8E" w:rsidR="000978B4" w:rsidRDefault="000978B4" w:rsidP="00CC4F7A">
            <w:pPr>
              <w:spacing w:line="240" w:lineRule="auto"/>
              <w:rPr>
                <w:rFonts w:cs="Tahoma"/>
                <w:szCs w:val="22"/>
                <w:lang w:val="en-GB"/>
              </w:rPr>
            </w:pPr>
            <w:r w:rsidRPr="00CC4F7A">
              <w:rPr>
                <w:rFonts w:cs="Tahoma"/>
                <w:sz w:val="16"/>
                <w:szCs w:val="16"/>
                <w:lang w:val="en-GB"/>
              </w:rPr>
              <w:t>p</w:t>
            </w:r>
            <w:r>
              <w:rPr>
                <w:rFonts w:cs="Tahoma"/>
                <w:sz w:val="16"/>
                <w:szCs w:val="16"/>
                <w:lang w:val="en-GB"/>
              </w:rPr>
              <w:t>-value</w:t>
            </w:r>
          </w:p>
        </w:tc>
      </w:tr>
      <w:tr w:rsidR="00A93584" w14:paraId="5B60167A" w14:textId="77777777" w:rsidTr="00A93584">
        <w:trPr>
          <w:trHeight w:val="428"/>
        </w:trPr>
        <w:tc>
          <w:tcPr>
            <w:tcW w:w="2518" w:type="dxa"/>
            <w:vAlign w:val="center"/>
          </w:tcPr>
          <w:p w14:paraId="685335F8" w14:textId="7233566C" w:rsidR="00A93584" w:rsidRDefault="00A93584" w:rsidP="00CC4F7A">
            <w:pPr>
              <w:spacing w:line="240" w:lineRule="auto"/>
              <w:rPr>
                <w:rFonts w:cs="Tahoma"/>
                <w:szCs w:val="22"/>
                <w:lang w:val="en-GB"/>
              </w:rPr>
            </w:pPr>
            <w:r>
              <w:rPr>
                <w:rFonts w:cs="Tahoma"/>
                <w:b/>
                <w:color w:val="000000"/>
                <w:sz w:val="16"/>
                <w:szCs w:val="16"/>
              </w:rPr>
              <w:t>Questionnaire score</w:t>
            </w:r>
          </w:p>
        </w:tc>
        <w:tc>
          <w:tcPr>
            <w:tcW w:w="709" w:type="dxa"/>
          </w:tcPr>
          <w:p w14:paraId="5B4A54E4" w14:textId="24389A7D" w:rsidR="00A93584" w:rsidRPr="00A93584" w:rsidRDefault="00A9358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A93584">
              <w:rPr>
                <w:rFonts w:cs="Tahoma"/>
                <w:sz w:val="16"/>
                <w:szCs w:val="16"/>
                <w:lang w:val="en-GB"/>
              </w:rPr>
              <w:t>105</w:t>
            </w:r>
          </w:p>
        </w:tc>
        <w:tc>
          <w:tcPr>
            <w:tcW w:w="709" w:type="dxa"/>
          </w:tcPr>
          <w:p w14:paraId="4DA79AF3" w14:textId="6B805291" w:rsidR="00A93584" w:rsidRPr="00A93584" w:rsidRDefault="00A9358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A93584">
              <w:rPr>
                <w:rFonts w:cs="Tahoma"/>
                <w:sz w:val="16"/>
                <w:szCs w:val="16"/>
                <w:lang w:val="en-GB"/>
              </w:rPr>
              <w:t>0.59</w:t>
            </w:r>
          </w:p>
        </w:tc>
        <w:tc>
          <w:tcPr>
            <w:tcW w:w="992" w:type="dxa"/>
          </w:tcPr>
          <w:p w14:paraId="67F70775" w14:textId="351CE353" w:rsidR="00A93584" w:rsidRPr="00AD0E30" w:rsidRDefault="00A93584" w:rsidP="00A93584">
            <w:pPr>
              <w:spacing w:line="240" w:lineRule="auto"/>
              <w:rPr>
                <w:rFonts w:cs="Tahoma"/>
                <w:b/>
                <w:sz w:val="16"/>
                <w:szCs w:val="16"/>
                <w:lang w:val="en-GB"/>
              </w:rPr>
            </w:pPr>
            <w:r w:rsidRPr="00AD0E30">
              <w:rPr>
                <w:rFonts w:cs="Tahoma"/>
                <w:b/>
                <w:sz w:val="16"/>
                <w:szCs w:val="16"/>
                <w:lang w:val="en-GB"/>
              </w:rPr>
              <w:t>&lt; .0001</w:t>
            </w:r>
          </w:p>
        </w:tc>
        <w:tc>
          <w:tcPr>
            <w:tcW w:w="709" w:type="dxa"/>
          </w:tcPr>
          <w:p w14:paraId="0AE5F06B" w14:textId="77777777" w:rsidR="00A93584" w:rsidRPr="00287555" w:rsidRDefault="00A9358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287555">
              <w:rPr>
                <w:rFonts w:cs="Tahoma"/>
                <w:sz w:val="16"/>
                <w:szCs w:val="16"/>
                <w:lang w:val="en-GB"/>
              </w:rPr>
              <w:t>105</w:t>
            </w:r>
          </w:p>
        </w:tc>
        <w:tc>
          <w:tcPr>
            <w:tcW w:w="1134" w:type="dxa"/>
          </w:tcPr>
          <w:p w14:paraId="3244F557" w14:textId="15B50407" w:rsidR="00A93584" w:rsidRPr="00287555" w:rsidRDefault="00287555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287555">
              <w:rPr>
                <w:rFonts w:cs="Tahoma"/>
                <w:sz w:val="16"/>
                <w:szCs w:val="16"/>
                <w:lang w:val="en-GB"/>
              </w:rPr>
              <w:t>0.64</w:t>
            </w:r>
          </w:p>
        </w:tc>
        <w:tc>
          <w:tcPr>
            <w:tcW w:w="1134" w:type="dxa"/>
          </w:tcPr>
          <w:p w14:paraId="7C8D7F78" w14:textId="68FFF834" w:rsidR="00A93584" w:rsidRPr="00AD0E30" w:rsidRDefault="00A93584" w:rsidP="00CC4F7A">
            <w:pPr>
              <w:spacing w:line="240" w:lineRule="auto"/>
              <w:rPr>
                <w:rFonts w:cs="Tahoma"/>
                <w:b/>
                <w:sz w:val="16"/>
                <w:szCs w:val="16"/>
                <w:lang w:val="en-GB"/>
              </w:rPr>
            </w:pPr>
            <w:r w:rsidRPr="00AD0E30">
              <w:rPr>
                <w:rFonts w:cs="Tahoma"/>
                <w:b/>
                <w:sz w:val="16"/>
                <w:szCs w:val="16"/>
                <w:lang w:val="en-US"/>
              </w:rPr>
              <w:t>&lt; .0001</w:t>
            </w:r>
          </w:p>
        </w:tc>
      </w:tr>
      <w:tr w:rsidR="00A93584" w14:paraId="016E5F5C" w14:textId="77777777" w:rsidTr="00A93584">
        <w:trPr>
          <w:trHeight w:val="428"/>
        </w:trPr>
        <w:tc>
          <w:tcPr>
            <w:tcW w:w="2518" w:type="dxa"/>
            <w:vAlign w:val="center"/>
          </w:tcPr>
          <w:p w14:paraId="104B3824" w14:textId="052AABAE" w:rsidR="00A93584" w:rsidRDefault="00A93584" w:rsidP="00CC4F7A">
            <w:pPr>
              <w:spacing w:line="240" w:lineRule="auto"/>
              <w:rPr>
                <w:rFonts w:cs="Tahoma"/>
                <w:szCs w:val="22"/>
                <w:lang w:val="en-GB"/>
              </w:rPr>
            </w:pPr>
            <w:r>
              <w:rPr>
                <w:rFonts w:cs="Tahoma"/>
                <w:b/>
                <w:sz w:val="16"/>
                <w:szCs w:val="16"/>
                <w:lang w:val="en-US"/>
              </w:rPr>
              <w:t>Age</w:t>
            </w:r>
          </w:p>
        </w:tc>
        <w:tc>
          <w:tcPr>
            <w:tcW w:w="709" w:type="dxa"/>
          </w:tcPr>
          <w:p w14:paraId="30B56D2F" w14:textId="081590B5" w:rsidR="00A93584" w:rsidRPr="00A93584" w:rsidRDefault="00A9358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A93584">
              <w:rPr>
                <w:rFonts w:cs="Tahoma"/>
                <w:sz w:val="16"/>
                <w:szCs w:val="16"/>
                <w:lang w:val="en-GB"/>
              </w:rPr>
              <w:t>105</w:t>
            </w:r>
          </w:p>
        </w:tc>
        <w:tc>
          <w:tcPr>
            <w:tcW w:w="709" w:type="dxa"/>
          </w:tcPr>
          <w:p w14:paraId="3B2A6F14" w14:textId="50C59747" w:rsidR="00A93584" w:rsidRPr="00A93584" w:rsidRDefault="00A9358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A93584">
              <w:rPr>
                <w:rFonts w:cs="Tahoma"/>
                <w:sz w:val="16"/>
                <w:szCs w:val="16"/>
                <w:lang w:val="en-GB"/>
              </w:rPr>
              <w:t>0.01</w:t>
            </w:r>
          </w:p>
        </w:tc>
        <w:tc>
          <w:tcPr>
            <w:tcW w:w="992" w:type="dxa"/>
          </w:tcPr>
          <w:p w14:paraId="6247453F" w14:textId="6A4DE418" w:rsidR="00A93584" w:rsidRPr="00A93584" w:rsidRDefault="00A93584" w:rsidP="00A93584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A93584">
              <w:rPr>
                <w:rFonts w:cs="Tahoma"/>
                <w:sz w:val="16"/>
                <w:szCs w:val="16"/>
                <w:lang w:val="en-US"/>
              </w:rPr>
              <w:t>0.7188</w:t>
            </w:r>
          </w:p>
        </w:tc>
        <w:tc>
          <w:tcPr>
            <w:tcW w:w="709" w:type="dxa"/>
          </w:tcPr>
          <w:p w14:paraId="63387905" w14:textId="0F8CB481" w:rsidR="00A93584" w:rsidRPr="00287555" w:rsidRDefault="00287555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287555">
              <w:rPr>
                <w:rFonts w:cs="Tahoma"/>
                <w:sz w:val="16"/>
                <w:szCs w:val="16"/>
                <w:lang w:val="en-GB"/>
              </w:rPr>
              <w:t>105</w:t>
            </w:r>
          </w:p>
        </w:tc>
        <w:tc>
          <w:tcPr>
            <w:tcW w:w="1134" w:type="dxa"/>
          </w:tcPr>
          <w:p w14:paraId="0887ADAE" w14:textId="116D8749" w:rsidR="00A93584" w:rsidRPr="00287555" w:rsidRDefault="00287555" w:rsidP="00287555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287555">
              <w:rPr>
                <w:rFonts w:cs="Tahoma"/>
                <w:sz w:val="16"/>
                <w:szCs w:val="16"/>
                <w:lang w:val="en-GB"/>
              </w:rPr>
              <w:t>-</w:t>
            </w:r>
            <w:r w:rsidR="00A93584" w:rsidRPr="00287555">
              <w:rPr>
                <w:rFonts w:cs="Tahoma"/>
                <w:sz w:val="16"/>
                <w:szCs w:val="16"/>
                <w:lang w:val="en-GB"/>
              </w:rPr>
              <w:t>0.</w:t>
            </w:r>
            <w:r w:rsidRPr="00287555">
              <w:rPr>
                <w:rFonts w:cs="Tahoma"/>
                <w:sz w:val="16"/>
                <w:szCs w:val="16"/>
                <w:lang w:val="en-GB"/>
              </w:rPr>
              <w:t>02</w:t>
            </w:r>
          </w:p>
        </w:tc>
        <w:tc>
          <w:tcPr>
            <w:tcW w:w="1134" w:type="dxa"/>
          </w:tcPr>
          <w:p w14:paraId="2DCF3699" w14:textId="792083E6" w:rsidR="00A93584" w:rsidRPr="00287555" w:rsidRDefault="00287555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287555">
              <w:rPr>
                <w:rFonts w:cs="Tahoma"/>
                <w:sz w:val="16"/>
                <w:szCs w:val="16"/>
                <w:lang w:val="en-US"/>
              </w:rPr>
              <w:t>0.5883</w:t>
            </w:r>
          </w:p>
        </w:tc>
      </w:tr>
      <w:tr w:rsidR="00A93584" w14:paraId="13314AA2" w14:textId="77777777" w:rsidTr="00A93584">
        <w:trPr>
          <w:trHeight w:val="428"/>
        </w:trPr>
        <w:tc>
          <w:tcPr>
            <w:tcW w:w="2518" w:type="dxa"/>
            <w:vAlign w:val="center"/>
          </w:tcPr>
          <w:p w14:paraId="3CA16677" w14:textId="5BCB14D8" w:rsidR="00A93584" w:rsidRDefault="00A93584" w:rsidP="00CC4F7A">
            <w:pPr>
              <w:spacing w:line="240" w:lineRule="auto"/>
              <w:rPr>
                <w:rFonts w:cs="Tahoma"/>
                <w:szCs w:val="22"/>
                <w:lang w:val="en-GB"/>
              </w:rPr>
            </w:pPr>
            <w:r>
              <w:rPr>
                <w:rFonts w:cs="Tahoma"/>
                <w:b/>
                <w:sz w:val="16"/>
                <w:szCs w:val="16"/>
                <w:lang w:val="en-US"/>
              </w:rPr>
              <w:t>Gender (female vs male)</w:t>
            </w:r>
          </w:p>
        </w:tc>
        <w:tc>
          <w:tcPr>
            <w:tcW w:w="709" w:type="dxa"/>
          </w:tcPr>
          <w:p w14:paraId="16E4B74E" w14:textId="14D1A662" w:rsidR="00A93584" w:rsidRPr="00A93584" w:rsidRDefault="00A9358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A93584">
              <w:rPr>
                <w:rFonts w:cs="Tahoma"/>
                <w:sz w:val="16"/>
                <w:szCs w:val="16"/>
                <w:lang w:val="en-GB"/>
              </w:rPr>
              <w:t>105</w:t>
            </w:r>
          </w:p>
        </w:tc>
        <w:tc>
          <w:tcPr>
            <w:tcW w:w="709" w:type="dxa"/>
          </w:tcPr>
          <w:p w14:paraId="5F58D72B" w14:textId="6E376F31" w:rsidR="00A93584" w:rsidRPr="00A93584" w:rsidRDefault="00A93584" w:rsidP="00A93584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A93584">
              <w:rPr>
                <w:rFonts w:cs="Tahoma"/>
                <w:sz w:val="16"/>
                <w:szCs w:val="16"/>
                <w:lang w:val="en-GB"/>
              </w:rPr>
              <w:t>0.69</w:t>
            </w:r>
          </w:p>
        </w:tc>
        <w:tc>
          <w:tcPr>
            <w:tcW w:w="992" w:type="dxa"/>
          </w:tcPr>
          <w:p w14:paraId="2C3CDD57" w14:textId="79B24809" w:rsidR="00A93584" w:rsidRPr="00A93584" w:rsidRDefault="00A93584" w:rsidP="00A93584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A93584">
              <w:rPr>
                <w:rFonts w:cs="Tahoma"/>
                <w:sz w:val="16"/>
                <w:szCs w:val="16"/>
                <w:lang w:val="en-US"/>
              </w:rPr>
              <w:t>0.3809</w:t>
            </w:r>
          </w:p>
        </w:tc>
        <w:tc>
          <w:tcPr>
            <w:tcW w:w="709" w:type="dxa"/>
          </w:tcPr>
          <w:p w14:paraId="3604210E" w14:textId="0CC693F7" w:rsidR="00A93584" w:rsidRPr="00287555" w:rsidRDefault="00287555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287555">
              <w:rPr>
                <w:rFonts w:cs="Tahoma"/>
                <w:sz w:val="16"/>
                <w:szCs w:val="16"/>
                <w:lang w:val="en-GB"/>
              </w:rPr>
              <w:t>105</w:t>
            </w:r>
          </w:p>
        </w:tc>
        <w:tc>
          <w:tcPr>
            <w:tcW w:w="1134" w:type="dxa"/>
          </w:tcPr>
          <w:p w14:paraId="5774F6BE" w14:textId="2DC493E2" w:rsidR="00A93584" w:rsidRPr="00287555" w:rsidRDefault="00287555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287555">
              <w:rPr>
                <w:rFonts w:cs="Tahoma"/>
                <w:sz w:val="16"/>
                <w:szCs w:val="16"/>
                <w:lang w:val="en-GB"/>
              </w:rPr>
              <w:t>1.11</w:t>
            </w:r>
          </w:p>
        </w:tc>
        <w:tc>
          <w:tcPr>
            <w:tcW w:w="1134" w:type="dxa"/>
          </w:tcPr>
          <w:p w14:paraId="7BB6142F" w14:textId="5E139549" w:rsidR="00A93584" w:rsidRPr="00287555" w:rsidRDefault="00A93584" w:rsidP="00287555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287555">
              <w:rPr>
                <w:rFonts w:cs="Tahoma"/>
                <w:sz w:val="16"/>
                <w:szCs w:val="16"/>
                <w:lang w:val="en-US"/>
              </w:rPr>
              <w:t>0.</w:t>
            </w:r>
            <w:r w:rsidR="00287555" w:rsidRPr="00287555">
              <w:rPr>
                <w:rFonts w:cs="Tahoma"/>
                <w:sz w:val="16"/>
                <w:szCs w:val="16"/>
                <w:lang w:val="en-US"/>
              </w:rPr>
              <w:t>132</w:t>
            </w:r>
            <w:r w:rsidRPr="00287555">
              <w:rPr>
                <w:rFonts w:cs="Tahoma"/>
                <w:sz w:val="16"/>
                <w:szCs w:val="16"/>
                <w:lang w:val="en-US"/>
              </w:rPr>
              <w:t>5</w:t>
            </w:r>
          </w:p>
        </w:tc>
      </w:tr>
      <w:tr w:rsidR="00A93584" w14:paraId="2D2EF175" w14:textId="77777777" w:rsidTr="00A93584">
        <w:trPr>
          <w:trHeight w:val="428"/>
        </w:trPr>
        <w:tc>
          <w:tcPr>
            <w:tcW w:w="2518" w:type="dxa"/>
          </w:tcPr>
          <w:p w14:paraId="6508F08E" w14:textId="1DD30B73" w:rsidR="00A93584" w:rsidRDefault="00A93584" w:rsidP="001423B7">
            <w:pPr>
              <w:spacing w:line="240" w:lineRule="auto"/>
              <w:rPr>
                <w:rFonts w:cs="Tahoma"/>
                <w:szCs w:val="22"/>
                <w:lang w:val="en-GB"/>
              </w:rPr>
            </w:pPr>
            <w:r>
              <w:rPr>
                <w:rFonts w:cs="Tahoma"/>
                <w:b/>
                <w:color w:val="000000"/>
                <w:sz w:val="16"/>
                <w:szCs w:val="16"/>
              </w:rPr>
              <w:t>EDSS score</w:t>
            </w:r>
          </w:p>
        </w:tc>
        <w:tc>
          <w:tcPr>
            <w:tcW w:w="709" w:type="dxa"/>
          </w:tcPr>
          <w:p w14:paraId="23017146" w14:textId="18D0C43A" w:rsidR="00A93584" w:rsidRPr="00A93584" w:rsidRDefault="00A9358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A93584">
              <w:rPr>
                <w:rFonts w:cs="Tahoma"/>
                <w:sz w:val="16"/>
                <w:szCs w:val="16"/>
                <w:lang w:val="en-GB"/>
              </w:rPr>
              <w:t>105</w:t>
            </w:r>
          </w:p>
        </w:tc>
        <w:tc>
          <w:tcPr>
            <w:tcW w:w="709" w:type="dxa"/>
          </w:tcPr>
          <w:p w14:paraId="09633D4F" w14:textId="0ADBE183" w:rsidR="00A93584" w:rsidRPr="00A93584" w:rsidRDefault="00A9358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A93584">
              <w:rPr>
                <w:rFonts w:cs="Tahoma"/>
                <w:sz w:val="16"/>
                <w:szCs w:val="16"/>
                <w:lang w:val="en-GB"/>
              </w:rPr>
              <w:t>-0.24</w:t>
            </w:r>
          </w:p>
        </w:tc>
        <w:tc>
          <w:tcPr>
            <w:tcW w:w="992" w:type="dxa"/>
          </w:tcPr>
          <w:p w14:paraId="3F5920E8" w14:textId="53745DEA" w:rsidR="00A93584" w:rsidRPr="00A93584" w:rsidRDefault="00A93584" w:rsidP="00A93584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A93584">
              <w:rPr>
                <w:rFonts w:cs="Tahoma"/>
                <w:sz w:val="16"/>
                <w:szCs w:val="16"/>
                <w:lang w:val="en-US"/>
              </w:rPr>
              <w:t>0.4789</w:t>
            </w:r>
          </w:p>
        </w:tc>
        <w:tc>
          <w:tcPr>
            <w:tcW w:w="709" w:type="dxa"/>
          </w:tcPr>
          <w:p w14:paraId="59502F82" w14:textId="283C15ED" w:rsidR="00A93584" w:rsidRPr="00287555" w:rsidRDefault="00287555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287555">
              <w:rPr>
                <w:rFonts w:cs="Tahoma"/>
                <w:sz w:val="16"/>
                <w:szCs w:val="16"/>
                <w:lang w:val="en-GB"/>
              </w:rPr>
              <w:t>105</w:t>
            </w:r>
          </w:p>
        </w:tc>
        <w:tc>
          <w:tcPr>
            <w:tcW w:w="1134" w:type="dxa"/>
          </w:tcPr>
          <w:p w14:paraId="743B7626" w14:textId="77777777" w:rsidR="00A93584" w:rsidRPr="00287555" w:rsidRDefault="00A9358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287555">
              <w:rPr>
                <w:rFonts w:cs="Tahoma"/>
                <w:sz w:val="16"/>
                <w:szCs w:val="16"/>
                <w:lang w:val="en-GB"/>
              </w:rPr>
              <w:t>-0.22</w:t>
            </w:r>
          </w:p>
        </w:tc>
        <w:tc>
          <w:tcPr>
            <w:tcW w:w="1134" w:type="dxa"/>
          </w:tcPr>
          <w:p w14:paraId="5781E4AF" w14:textId="55B64A30" w:rsidR="00A93584" w:rsidRPr="00287555" w:rsidRDefault="00287555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287555">
              <w:rPr>
                <w:rFonts w:cs="Tahoma"/>
                <w:sz w:val="16"/>
                <w:szCs w:val="16"/>
                <w:lang w:val="en-US"/>
              </w:rPr>
              <w:t>0.4905</w:t>
            </w:r>
          </w:p>
        </w:tc>
        <w:bookmarkStart w:id="0" w:name="_GoBack"/>
        <w:bookmarkEnd w:id="0"/>
      </w:tr>
      <w:tr w:rsidR="00A93584" w14:paraId="7AADC058" w14:textId="77777777" w:rsidTr="00A93584">
        <w:trPr>
          <w:trHeight w:val="428"/>
        </w:trPr>
        <w:tc>
          <w:tcPr>
            <w:tcW w:w="2518" w:type="dxa"/>
          </w:tcPr>
          <w:p w14:paraId="7CF1CDD9" w14:textId="5892FF22" w:rsidR="00A93584" w:rsidRDefault="00A93584" w:rsidP="00CC4F7A">
            <w:pPr>
              <w:spacing w:line="240" w:lineRule="auto"/>
              <w:rPr>
                <w:rFonts w:cs="Tahoma"/>
                <w:szCs w:val="22"/>
                <w:lang w:val="en-GB"/>
              </w:rPr>
            </w:pPr>
            <w:r>
              <w:rPr>
                <w:rFonts w:cs="Tahoma"/>
                <w:b/>
                <w:color w:val="000000"/>
                <w:sz w:val="16"/>
                <w:szCs w:val="16"/>
              </w:rPr>
              <w:t>Duration of disease</w:t>
            </w:r>
          </w:p>
        </w:tc>
        <w:tc>
          <w:tcPr>
            <w:tcW w:w="709" w:type="dxa"/>
          </w:tcPr>
          <w:p w14:paraId="6372EE73" w14:textId="3EF159B5" w:rsidR="00A93584" w:rsidRPr="00A93584" w:rsidRDefault="00A9358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A93584">
              <w:rPr>
                <w:rFonts w:cs="Tahoma"/>
                <w:sz w:val="16"/>
                <w:szCs w:val="16"/>
                <w:lang w:val="en-GB"/>
              </w:rPr>
              <w:t>105</w:t>
            </w:r>
          </w:p>
        </w:tc>
        <w:tc>
          <w:tcPr>
            <w:tcW w:w="709" w:type="dxa"/>
          </w:tcPr>
          <w:p w14:paraId="4B328BEA" w14:textId="21E76DB8" w:rsidR="00A93584" w:rsidRPr="00A93584" w:rsidRDefault="00A93584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A93584">
              <w:rPr>
                <w:rFonts w:cs="Tahoma"/>
                <w:sz w:val="16"/>
                <w:szCs w:val="16"/>
                <w:lang w:val="en-GB"/>
              </w:rPr>
              <w:t>0.01</w:t>
            </w:r>
          </w:p>
        </w:tc>
        <w:tc>
          <w:tcPr>
            <w:tcW w:w="992" w:type="dxa"/>
          </w:tcPr>
          <w:p w14:paraId="2B93797E" w14:textId="0C600837" w:rsidR="00A93584" w:rsidRPr="00AD0E30" w:rsidRDefault="00A93584" w:rsidP="00CC4F7A">
            <w:pPr>
              <w:spacing w:line="240" w:lineRule="auto"/>
              <w:rPr>
                <w:rFonts w:cs="Tahoma"/>
                <w:b/>
                <w:sz w:val="16"/>
                <w:szCs w:val="16"/>
                <w:lang w:val="en-GB"/>
              </w:rPr>
            </w:pPr>
            <w:r w:rsidRPr="00AD0E30">
              <w:rPr>
                <w:rFonts w:cs="Tahoma"/>
                <w:b/>
                <w:sz w:val="16"/>
                <w:szCs w:val="16"/>
                <w:lang w:val="en-GB"/>
              </w:rPr>
              <w:t>0.0114</w:t>
            </w:r>
          </w:p>
        </w:tc>
        <w:tc>
          <w:tcPr>
            <w:tcW w:w="709" w:type="dxa"/>
          </w:tcPr>
          <w:p w14:paraId="53A8A692" w14:textId="75759209" w:rsidR="00A93584" w:rsidRPr="00287555" w:rsidRDefault="00287555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287555">
              <w:rPr>
                <w:rFonts w:cs="Tahoma"/>
                <w:sz w:val="16"/>
                <w:szCs w:val="16"/>
                <w:lang w:val="en-GB"/>
              </w:rPr>
              <w:t>105</w:t>
            </w:r>
          </w:p>
        </w:tc>
        <w:tc>
          <w:tcPr>
            <w:tcW w:w="1134" w:type="dxa"/>
          </w:tcPr>
          <w:p w14:paraId="080B1A0A" w14:textId="633938A0" w:rsidR="00A93584" w:rsidRPr="00287555" w:rsidRDefault="00287555" w:rsidP="00CC4F7A">
            <w:pPr>
              <w:spacing w:line="240" w:lineRule="auto"/>
              <w:rPr>
                <w:rFonts w:cs="Tahoma"/>
                <w:sz w:val="16"/>
                <w:szCs w:val="16"/>
                <w:lang w:val="en-GB"/>
              </w:rPr>
            </w:pPr>
            <w:r w:rsidRPr="00287555">
              <w:rPr>
                <w:rFonts w:cs="Tahoma"/>
                <w:sz w:val="16"/>
                <w:szCs w:val="16"/>
                <w:lang w:val="en-GB"/>
              </w:rPr>
              <w:t>0.01</w:t>
            </w:r>
          </w:p>
        </w:tc>
        <w:tc>
          <w:tcPr>
            <w:tcW w:w="1134" w:type="dxa"/>
          </w:tcPr>
          <w:p w14:paraId="5CDBE359" w14:textId="45EB9A35" w:rsidR="00A93584" w:rsidRPr="00AD0E30" w:rsidRDefault="00287555" w:rsidP="00CC4F7A">
            <w:pPr>
              <w:spacing w:line="240" w:lineRule="auto"/>
              <w:rPr>
                <w:rFonts w:cs="Tahoma"/>
                <w:b/>
                <w:sz w:val="16"/>
                <w:szCs w:val="16"/>
                <w:lang w:val="en-GB"/>
              </w:rPr>
            </w:pPr>
            <w:r w:rsidRPr="00AD0E30">
              <w:rPr>
                <w:rFonts w:cs="Tahoma"/>
                <w:b/>
                <w:sz w:val="16"/>
                <w:szCs w:val="16"/>
                <w:lang w:val="en-US"/>
              </w:rPr>
              <w:t>0.0382</w:t>
            </w:r>
          </w:p>
        </w:tc>
      </w:tr>
    </w:tbl>
    <w:p w14:paraId="6FD5ACAD" w14:textId="0B60FADD" w:rsidR="006C3D70" w:rsidRPr="001423B7" w:rsidRDefault="00A87F1E">
      <w:pPr>
        <w:rPr>
          <w:lang w:val="en-US"/>
        </w:rPr>
      </w:pPr>
      <w:r w:rsidRPr="00B803A5">
        <w:rPr>
          <w:i/>
          <w:color w:val="0D0D0D"/>
          <w:sz w:val="20"/>
          <w:lang w:val="en-US"/>
        </w:rPr>
        <w:t>PSQI</w:t>
      </w:r>
      <w:r w:rsidRPr="000D4E43">
        <w:rPr>
          <w:color w:val="0D0D0D"/>
          <w:sz w:val="20"/>
          <w:lang w:val="en-US"/>
        </w:rPr>
        <w:t xml:space="preserve"> Pittsburgh Sleep Quality Index</w:t>
      </w:r>
      <w:r>
        <w:rPr>
          <w:color w:val="0D0D0D"/>
          <w:sz w:val="20"/>
          <w:lang w:val="en-US"/>
        </w:rPr>
        <w:t>,</w:t>
      </w:r>
      <w:r w:rsidRPr="000D4E43">
        <w:rPr>
          <w:color w:val="0D0D0D"/>
          <w:sz w:val="20"/>
          <w:lang w:val="en-US"/>
        </w:rPr>
        <w:t xml:space="preserve"> </w:t>
      </w:r>
      <w:r w:rsidRPr="00B803A5">
        <w:rPr>
          <w:i/>
          <w:color w:val="0D0D0D"/>
          <w:sz w:val="20"/>
          <w:lang w:val="en-US"/>
        </w:rPr>
        <w:t>MFIS</w:t>
      </w:r>
      <w:r w:rsidRPr="000D4E43">
        <w:rPr>
          <w:color w:val="0D0D0D"/>
          <w:sz w:val="20"/>
          <w:lang w:val="en-US"/>
        </w:rPr>
        <w:t xml:space="preserve"> Modified Fatigue Impact Scale</w:t>
      </w:r>
      <w:r>
        <w:rPr>
          <w:color w:val="0D0D0D"/>
          <w:sz w:val="20"/>
          <w:lang w:val="en-US"/>
        </w:rPr>
        <w:t>,</w:t>
      </w:r>
      <w:r w:rsidRPr="000D4E43">
        <w:rPr>
          <w:color w:val="0D0D0D"/>
          <w:sz w:val="20"/>
          <w:lang w:val="en-US"/>
        </w:rPr>
        <w:t xml:space="preserve"> </w:t>
      </w:r>
      <w:r w:rsidRPr="00B803A5">
        <w:rPr>
          <w:i/>
          <w:color w:val="0D0D0D"/>
          <w:sz w:val="20"/>
          <w:lang w:val="en-US"/>
        </w:rPr>
        <w:t>SF-36</w:t>
      </w:r>
      <w:r w:rsidRPr="000D4E43">
        <w:rPr>
          <w:color w:val="0D0D0D"/>
          <w:sz w:val="20"/>
          <w:lang w:val="en-US"/>
        </w:rPr>
        <w:t xml:space="preserve"> Short Form-36</w:t>
      </w:r>
      <w:r>
        <w:rPr>
          <w:color w:val="0D0D0D"/>
          <w:sz w:val="20"/>
          <w:lang w:val="en-US"/>
        </w:rPr>
        <w:t>,</w:t>
      </w:r>
      <w:r w:rsidRPr="000D4E43">
        <w:rPr>
          <w:color w:val="0D0D0D"/>
          <w:sz w:val="20"/>
          <w:lang w:val="en-US"/>
        </w:rPr>
        <w:t xml:space="preserve"> </w:t>
      </w:r>
      <w:r w:rsidRPr="00B803A5">
        <w:rPr>
          <w:i/>
          <w:color w:val="0D0D0D"/>
          <w:sz w:val="20"/>
          <w:lang w:val="en-US"/>
        </w:rPr>
        <w:t xml:space="preserve">ESS </w:t>
      </w:r>
      <w:r w:rsidRPr="000D4E43">
        <w:rPr>
          <w:color w:val="0D0D0D"/>
          <w:sz w:val="20"/>
          <w:lang w:val="en-US"/>
        </w:rPr>
        <w:t>Epworth Sleepiness Scale</w:t>
      </w:r>
      <w:r>
        <w:rPr>
          <w:color w:val="0D0D0D"/>
          <w:sz w:val="20"/>
          <w:lang w:val="en-US"/>
        </w:rPr>
        <w:t>,</w:t>
      </w:r>
      <w:r w:rsidRPr="000D4E43">
        <w:rPr>
          <w:color w:val="0D0D0D"/>
          <w:sz w:val="20"/>
          <w:lang w:val="en-US"/>
        </w:rPr>
        <w:t xml:space="preserve"> </w:t>
      </w:r>
      <w:r w:rsidRPr="00B803A5">
        <w:rPr>
          <w:i/>
          <w:color w:val="0D0D0D"/>
          <w:sz w:val="20"/>
          <w:lang w:val="en-US"/>
        </w:rPr>
        <w:t>HADS</w:t>
      </w:r>
      <w:r w:rsidRPr="000D4E43">
        <w:rPr>
          <w:color w:val="0D0D0D"/>
          <w:sz w:val="20"/>
          <w:lang w:val="en-US"/>
        </w:rPr>
        <w:t xml:space="preserve"> Hospital Anxiety and Depression Scale</w:t>
      </w:r>
      <w:r>
        <w:rPr>
          <w:color w:val="0D0D0D"/>
          <w:sz w:val="20"/>
          <w:lang w:val="en-US"/>
        </w:rPr>
        <w:t xml:space="preserve">, </w:t>
      </w:r>
      <w:proofErr w:type="spellStart"/>
      <w:proofErr w:type="gramStart"/>
      <w:r w:rsidRPr="00CC4F7A">
        <w:rPr>
          <w:i/>
          <w:color w:val="0D0D0D"/>
          <w:sz w:val="20"/>
          <w:lang w:val="en-US"/>
        </w:rPr>
        <w:t>est</w:t>
      </w:r>
      <w:proofErr w:type="spellEnd"/>
      <w:proofErr w:type="gramEnd"/>
      <w:r>
        <w:rPr>
          <w:color w:val="0D0D0D"/>
          <w:sz w:val="20"/>
          <w:lang w:val="en-US"/>
        </w:rPr>
        <w:t xml:space="preserve"> estimate</w:t>
      </w:r>
      <w:r w:rsidRPr="000D4E43">
        <w:rPr>
          <w:color w:val="0D0D0D"/>
          <w:sz w:val="20"/>
          <w:lang w:val="en-US"/>
        </w:rPr>
        <w:t>.</w:t>
      </w:r>
      <w:r w:rsidR="005741C8">
        <w:rPr>
          <w:color w:val="0D0D0D"/>
          <w:sz w:val="20"/>
          <w:lang w:val="en-US"/>
        </w:rPr>
        <w:t xml:space="preserve"> P-values &lt;0.05 are indicated in bold.</w:t>
      </w:r>
    </w:p>
    <w:sectPr w:rsidR="006C3D70" w:rsidRPr="001423B7" w:rsidSect="00635222">
      <w:pgSz w:w="16838" w:h="11906" w:orient="landscape" w:code="9"/>
      <w:pgMar w:top="1417" w:right="1134" w:bottom="1417" w:left="1417" w:header="851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F1E"/>
    <w:rsid w:val="00000F50"/>
    <w:rsid w:val="00075BD6"/>
    <w:rsid w:val="000978B4"/>
    <w:rsid w:val="00106787"/>
    <w:rsid w:val="001423B7"/>
    <w:rsid w:val="0023287D"/>
    <w:rsid w:val="002334B5"/>
    <w:rsid w:val="00272F62"/>
    <w:rsid w:val="00287555"/>
    <w:rsid w:val="002940A2"/>
    <w:rsid w:val="003536F8"/>
    <w:rsid w:val="003D70F2"/>
    <w:rsid w:val="005741C8"/>
    <w:rsid w:val="005D58DC"/>
    <w:rsid w:val="00635222"/>
    <w:rsid w:val="006C3D70"/>
    <w:rsid w:val="007022CA"/>
    <w:rsid w:val="007765F2"/>
    <w:rsid w:val="009805FE"/>
    <w:rsid w:val="00A01F44"/>
    <w:rsid w:val="00A87F1E"/>
    <w:rsid w:val="00A93584"/>
    <w:rsid w:val="00AC388F"/>
    <w:rsid w:val="00AD0E30"/>
    <w:rsid w:val="00B16852"/>
    <w:rsid w:val="00C23654"/>
    <w:rsid w:val="00C9560E"/>
    <w:rsid w:val="00CC0D13"/>
    <w:rsid w:val="00D3304E"/>
    <w:rsid w:val="00D5704C"/>
    <w:rsid w:val="00E13813"/>
    <w:rsid w:val="00E9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E351C"/>
  <w15:docId w15:val="{B8D7555E-E12F-4A8B-BBF8-A3C4A2B58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F1E"/>
    <w:pPr>
      <w:spacing w:before="120" w:line="312" w:lineRule="auto"/>
    </w:pPr>
    <w:rPr>
      <w:rFonts w:ascii="Tahoma" w:eastAsia="Times New Roman" w:hAnsi="Tahoma" w:cs="Times New Roman"/>
      <w:color w:val="0D0D0D" w:themeColor="text1" w:themeTint="F2"/>
      <w:sz w:val="22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7F1E"/>
    <w:rPr>
      <w:rFonts w:ascii="Tahoma" w:eastAsia="Times New Roman" w:hAnsi="Tahoma" w:cs="Times New Roman"/>
      <w:color w:val="000066"/>
      <w:sz w:val="22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87F1E"/>
  </w:style>
  <w:style w:type="paragraph" w:styleId="BalloonText">
    <w:name w:val="Balloon Text"/>
    <w:basedOn w:val="Normal"/>
    <w:link w:val="BalloonTextChar"/>
    <w:uiPriority w:val="99"/>
    <w:semiHidden/>
    <w:unhideWhenUsed/>
    <w:rsid w:val="001423B7"/>
    <w:pPr>
      <w:spacing w:before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3B7"/>
    <w:rPr>
      <w:rFonts w:ascii="Tahoma" w:eastAsia="Times New Roman" w:hAnsi="Tahoma" w:cs="Tahoma"/>
      <w:color w:val="0D0D0D" w:themeColor="text1" w:themeTint="F2"/>
      <w:sz w:val="16"/>
      <w:szCs w:val="16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E138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38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3813"/>
    <w:rPr>
      <w:rFonts w:ascii="Tahoma" w:eastAsia="Times New Roman" w:hAnsi="Tahoma" w:cs="Times New Roman"/>
      <w:color w:val="0D0D0D" w:themeColor="text1" w:themeTint="F2"/>
      <w:sz w:val="20"/>
      <w:szCs w:val="20"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8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813"/>
    <w:rPr>
      <w:rFonts w:ascii="Tahoma" w:eastAsia="Times New Roman" w:hAnsi="Tahoma" w:cs="Times New Roman"/>
      <w:b/>
      <w:bCs/>
      <w:color w:val="0D0D0D" w:themeColor="text1" w:themeTint="F2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Bayer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Karl</dc:creator>
  <cp:lastModifiedBy>Aling, Allan</cp:lastModifiedBy>
  <cp:revision>2</cp:revision>
  <dcterms:created xsi:type="dcterms:W3CDTF">2018-08-23T07:44:00Z</dcterms:created>
  <dcterms:modified xsi:type="dcterms:W3CDTF">2018-08-23T07:44:00Z</dcterms:modified>
</cp:coreProperties>
</file>