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863B5" w14:textId="77777777" w:rsidR="002C2B0E" w:rsidRPr="00434837" w:rsidRDefault="002C2B0E" w:rsidP="002C2B0E">
      <w:pPr>
        <w:spacing w:after="0" w:line="480" w:lineRule="auto"/>
        <w:contextualSpacing/>
        <w:jc w:val="center"/>
        <w:rPr>
          <w:rFonts w:asciiTheme="majorBidi" w:eastAsiaTheme="majorEastAsia" w:hAnsiTheme="majorBidi" w:cstheme="majorBidi"/>
          <w:b/>
          <w:bCs/>
          <w:spacing w:val="-10"/>
          <w:kern w:val="28"/>
          <w:sz w:val="32"/>
          <w:szCs w:val="32"/>
          <w:lang w:val="en-US"/>
        </w:rPr>
      </w:pPr>
      <w:r w:rsidRPr="00434837">
        <w:rPr>
          <w:rFonts w:asciiTheme="majorBidi" w:eastAsiaTheme="majorEastAsia" w:hAnsiTheme="majorBidi" w:cstheme="majorBidi"/>
          <w:b/>
          <w:bCs/>
          <w:spacing w:val="-10"/>
          <w:kern w:val="28"/>
          <w:sz w:val="32"/>
          <w:szCs w:val="32"/>
          <w:lang w:val="en-US"/>
        </w:rPr>
        <w:t>Neuroanatomical regions associated with non-progressive dysarthria post-stroke: A systematic review</w:t>
      </w:r>
    </w:p>
    <w:p w14:paraId="19D5BE8B" w14:textId="77777777" w:rsidR="002C2B0E" w:rsidRPr="00434837" w:rsidRDefault="002C2B0E" w:rsidP="002C2B0E">
      <w:pPr>
        <w:spacing w:line="480" w:lineRule="auto"/>
        <w:rPr>
          <w:rFonts w:asciiTheme="majorBidi" w:hAnsiTheme="majorBidi" w:cstheme="majorBidi"/>
          <w:sz w:val="24"/>
          <w:lang w:val="en-US"/>
        </w:rPr>
      </w:pPr>
    </w:p>
    <w:p w14:paraId="37FB9F49" w14:textId="77777777" w:rsidR="002C2B0E" w:rsidRPr="00434837" w:rsidRDefault="002C2B0E" w:rsidP="002C2B0E">
      <w:pPr>
        <w:spacing w:line="480" w:lineRule="auto"/>
        <w:jc w:val="both"/>
        <w:rPr>
          <w:rFonts w:asciiTheme="majorBidi" w:hAnsiTheme="majorBidi" w:cstheme="majorBidi"/>
          <w:sz w:val="28"/>
          <w:szCs w:val="28"/>
          <w:vertAlign w:val="superscript"/>
          <w:lang w:val="en-US"/>
        </w:rPr>
      </w:pPr>
      <w:r w:rsidRPr="00434837">
        <w:rPr>
          <w:rFonts w:asciiTheme="majorBidi" w:hAnsiTheme="majorBidi" w:cstheme="majorBidi"/>
          <w:sz w:val="28"/>
          <w:szCs w:val="28"/>
          <w:lang w:val="en-US"/>
        </w:rPr>
        <w:t>Marwa Summaka</w:t>
      </w:r>
      <w:r w:rsidRPr="00434837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1</w:t>
      </w:r>
      <w:r w:rsidRPr="00434837">
        <w:rPr>
          <w:rFonts w:asciiTheme="majorBidi" w:hAnsiTheme="majorBidi" w:cstheme="majorBidi"/>
          <w:sz w:val="28"/>
          <w:szCs w:val="28"/>
          <w:lang w:val="en-US"/>
        </w:rPr>
        <w:t>, Salem Hannoun</w:t>
      </w:r>
      <w:r w:rsidRPr="00434837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2</w:t>
      </w:r>
      <w:r w:rsidRPr="00434837">
        <w:rPr>
          <w:rFonts w:asciiTheme="majorBidi" w:hAnsiTheme="majorBidi" w:cstheme="majorBidi"/>
          <w:sz w:val="28"/>
          <w:szCs w:val="28"/>
          <w:lang w:val="en-US"/>
        </w:rPr>
        <w:t>, Hayat Harati</w:t>
      </w:r>
      <w:r w:rsidRPr="00434837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3</w:t>
      </w:r>
      <w:r w:rsidRPr="00434837">
        <w:rPr>
          <w:rFonts w:asciiTheme="majorBidi" w:hAnsiTheme="majorBidi" w:cstheme="majorBidi"/>
          <w:sz w:val="28"/>
          <w:szCs w:val="28"/>
          <w:lang w:val="en-US"/>
        </w:rPr>
        <w:t>, Rama Daoud</w:t>
      </w:r>
      <w:r w:rsidRPr="00434837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4</w:t>
      </w:r>
      <w:r w:rsidRPr="00434837">
        <w:rPr>
          <w:rFonts w:asciiTheme="majorBidi" w:hAnsiTheme="majorBidi" w:cstheme="majorBidi"/>
          <w:sz w:val="28"/>
          <w:szCs w:val="28"/>
          <w:lang w:val="en-US"/>
        </w:rPr>
        <w:t>, Hiba Zein</w:t>
      </w:r>
      <w:r w:rsidRPr="00434837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5</w:t>
      </w:r>
      <w:r w:rsidRPr="00434837">
        <w:rPr>
          <w:rFonts w:asciiTheme="majorBidi" w:hAnsiTheme="majorBidi" w:cstheme="majorBidi"/>
          <w:sz w:val="28"/>
          <w:szCs w:val="28"/>
          <w:lang w:val="en-US"/>
        </w:rPr>
        <w:t>, Elias Estephan</w:t>
      </w:r>
      <w:r w:rsidRPr="00434837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3,6</w:t>
      </w:r>
      <w:r w:rsidRPr="00434837">
        <w:rPr>
          <w:rFonts w:asciiTheme="majorBidi" w:hAnsiTheme="majorBidi" w:cstheme="majorBidi"/>
          <w:sz w:val="28"/>
          <w:szCs w:val="28"/>
          <w:lang w:val="en-US"/>
        </w:rPr>
        <w:t>, Ibrahim Naim</w:t>
      </w:r>
      <w:r w:rsidRPr="00434837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5</w:t>
      </w:r>
      <w:r w:rsidRPr="00434837">
        <w:rPr>
          <w:rFonts w:asciiTheme="majorBidi" w:hAnsiTheme="majorBidi" w:cstheme="majorBidi"/>
          <w:sz w:val="28"/>
          <w:szCs w:val="28"/>
          <w:lang w:val="en-US"/>
        </w:rPr>
        <w:t>, Zeina Nasser</w:t>
      </w:r>
      <w:r w:rsidRPr="00434837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3*</w:t>
      </w:r>
    </w:p>
    <w:p w14:paraId="4B1A7442" w14:textId="77777777" w:rsidR="002C2B0E" w:rsidRPr="00434837" w:rsidRDefault="002C2B0E" w:rsidP="002C2B0E">
      <w:pPr>
        <w:spacing w:line="480" w:lineRule="auto"/>
        <w:jc w:val="both"/>
        <w:rPr>
          <w:rFonts w:asciiTheme="majorBidi" w:hAnsiTheme="majorBidi" w:cstheme="majorBidi"/>
          <w:sz w:val="28"/>
          <w:szCs w:val="28"/>
          <w:vertAlign w:val="superscript"/>
          <w:lang w:val="en-US"/>
        </w:rPr>
      </w:pPr>
    </w:p>
    <w:p w14:paraId="50EADF6B" w14:textId="77777777" w:rsidR="002C2B0E" w:rsidRPr="00434837" w:rsidRDefault="002C2B0E" w:rsidP="002C2B0E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34837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</w:t>
      </w:r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Doctoral School of Sciences and Technology, Lebanese University, </w:t>
      </w:r>
      <w:proofErr w:type="spellStart"/>
      <w:r w:rsidRPr="00434837">
        <w:rPr>
          <w:rFonts w:asciiTheme="majorBidi" w:hAnsiTheme="majorBidi" w:cstheme="majorBidi"/>
          <w:sz w:val="24"/>
          <w:szCs w:val="24"/>
          <w:lang w:val="en-US"/>
        </w:rPr>
        <w:t>Hadath</w:t>
      </w:r>
      <w:proofErr w:type="spellEnd"/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, Lebanon; </w:t>
      </w:r>
      <w:r w:rsidRPr="00434837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2</w:t>
      </w:r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Medical Imaging Sciences Program, Division of Health Professions, Faculty of Health Sciences, American University of Beirut, Beirut, Lebanon; </w:t>
      </w:r>
      <w:r w:rsidRPr="00434837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3</w:t>
      </w:r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Faculty of Medical Sciences, Neuroscience Research Center, Lebanese University, </w:t>
      </w:r>
      <w:proofErr w:type="spellStart"/>
      <w:r w:rsidRPr="00434837">
        <w:rPr>
          <w:rFonts w:asciiTheme="majorBidi" w:hAnsiTheme="majorBidi" w:cstheme="majorBidi"/>
          <w:sz w:val="24"/>
          <w:szCs w:val="24"/>
          <w:lang w:val="en-US"/>
        </w:rPr>
        <w:t>Hadath</w:t>
      </w:r>
      <w:proofErr w:type="spellEnd"/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, Lebanon; </w:t>
      </w:r>
      <w:r w:rsidRPr="00434837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4</w:t>
      </w:r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Faculty of Medical Sciences, Lebanese University, </w:t>
      </w:r>
      <w:proofErr w:type="spellStart"/>
      <w:r w:rsidRPr="00434837">
        <w:rPr>
          <w:rFonts w:asciiTheme="majorBidi" w:hAnsiTheme="majorBidi" w:cstheme="majorBidi"/>
          <w:sz w:val="24"/>
          <w:szCs w:val="24"/>
          <w:lang w:val="en-US"/>
        </w:rPr>
        <w:t>Hadath</w:t>
      </w:r>
      <w:proofErr w:type="spellEnd"/>
      <w:r w:rsidRPr="00434837">
        <w:rPr>
          <w:rFonts w:asciiTheme="majorBidi" w:hAnsiTheme="majorBidi" w:cstheme="majorBidi"/>
          <w:sz w:val="24"/>
          <w:szCs w:val="24"/>
          <w:lang w:val="en-US"/>
        </w:rPr>
        <w:t>, Lebanon ;</w:t>
      </w:r>
      <w:r w:rsidRPr="00434837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 xml:space="preserve"> 5</w:t>
      </w:r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Department of Rehabilitation, Health, Rehabilitation, Integration and Research Center (HRIR), Beirut, Lebanon; </w:t>
      </w:r>
      <w:r w:rsidRPr="00434837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6</w:t>
      </w:r>
      <w:r w:rsidRPr="00434837">
        <w:rPr>
          <w:rFonts w:asciiTheme="majorBidi" w:hAnsiTheme="majorBidi" w:cstheme="majorBidi"/>
          <w:sz w:val="24"/>
          <w:szCs w:val="24"/>
          <w:lang w:val="en-US"/>
        </w:rPr>
        <w:t>LBN Univ Montpellier, Montpellier, France.</w:t>
      </w:r>
    </w:p>
    <w:p w14:paraId="5D89E4BC" w14:textId="77777777" w:rsidR="002C2B0E" w:rsidRPr="00434837" w:rsidRDefault="002C2B0E" w:rsidP="002C2B0E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Corresponding author: Zeina Nasser </w:t>
      </w:r>
      <w:r w:rsidRPr="00434837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3</w:t>
      </w:r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* MSc, PhD, Faculty of Medical Sciences, Neuroscience Research Center, Lebanese University, </w:t>
      </w:r>
      <w:proofErr w:type="spellStart"/>
      <w:r w:rsidRPr="00434837">
        <w:rPr>
          <w:rFonts w:asciiTheme="majorBidi" w:hAnsiTheme="majorBidi" w:cstheme="majorBidi"/>
          <w:sz w:val="24"/>
          <w:szCs w:val="24"/>
          <w:lang w:val="en-US"/>
        </w:rPr>
        <w:t>Hadath</w:t>
      </w:r>
      <w:proofErr w:type="spellEnd"/>
      <w:r w:rsidRPr="00434837">
        <w:rPr>
          <w:rFonts w:asciiTheme="majorBidi" w:hAnsiTheme="majorBidi" w:cstheme="majorBidi"/>
          <w:sz w:val="24"/>
          <w:szCs w:val="24"/>
          <w:lang w:val="en-US"/>
        </w:rPr>
        <w:t xml:space="preserve">, Lebanon. Email: </w:t>
      </w:r>
      <w:r w:rsidR="00000000" w:rsidRPr="00434837">
        <w:fldChar w:fldCharType="begin"/>
      </w:r>
      <w:r w:rsidR="00000000" w:rsidRPr="00434837">
        <w:rPr>
          <w:lang w:val="en-US"/>
        </w:rPr>
        <w:instrText xml:space="preserve"> HYPERLINK "mailto:z.nasser@ul.edu.lb" </w:instrText>
      </w:r>
      <w:r w:rsidR="00000000" w:rsidRPr="00434837">
        <w:fldChar w:fldCharType="separate"/>
      </w:r>
      <w:r w:rsidRPr="00434837">
        <w:rPr>
          <w:rFonts w:asciiTheme="majorBidi" w:hAnsiTheme="majorBidi" w:cstheme="majorBidi"/>
          <w:color w:val="0563C1" w:themeColor="hyperlink"/>
          <w:sz w:val="24"/>
          <w:szCs w:val="24"/>
          <w:u w:val="single"/>
          <w:lang w:val="en-US"/>
        </w:rPr>
        <w:t>z.nasser@ul.edu.lb</w:t>
      </w:r>
      <w:r w:rsidR="00000000" w:rsidRPr="00434837">
        <w:rPr>
          <w:rFonts w:asciiTheme="majorBidi" w:hAnsiTheme="majorBidi" w:cstheme="majorBidi"/>
          <w:color w:val="0563C1" w:themeColor="hyperlink"/>
          <w:sz w:val="24"/>
          <w:szCs w:val="24"/>
          <w:u w:val="single"/>
          <w:lang w:val="en-US"/>
        </w:rPr>
        <w:fldChar w:fldCharType="end"/>
      </w:r>
      <w:r w:rsidRPr="00434837">
        <w:rPr>
          <w:rFonts w:asciiTheme="majorBidi" w:hAnsiTheme="majorBidi" w:cstheme="majorBidi"/>
          <w:sz w:val="24"/>
          <w:szCs w:val="24"/>
          <w:lang w:val="en-US"/>
        </w:rPr>
        <w:t>; ORCID: Zeinanasser2020; Telephone: 961 70950261-Fax: 961 1610920</w:t>
      </w:r>
    </w:p>
    <w:p w14:paraId="57C19BB4" w14:textId="48A3B78A" w:rsidR="002C2B0E" w:rsidRPr="00434837" w:rsidRDefault="002C2B0E" w:rsidP="002C2B0E">
      <w:pPr>
        <w:rPr>
          <w:rFonts w:asciiTheme="majorBidi" w:hAnsiTheme="majorBidi" w:cstheme="majorBidi"/>
          <w:sz w:val="24"/>
          <w:szCs w:val="24"/>
          <w:lang w:val="en-US"/>
        </w:rPr>
      </w:pPr>
      <w:r w:rsidRPr="00434837"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14:paraId="03E5594D" w14:textId="77777777" w:rsidR="00C6251C" w:rsidRPr="00434837" w:rsidRDefault="00C6251C" w:rsidP="00C6251C">
      <w:pPr>
        <w:pStyle w:val="Caption"/>
        <w:keepNext/>
        <w:jc w:val="both"/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</w:pPr>
      <w:r w:rsidRPr="00434837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lastRenderedPageBreak/>
        <w:t xml:space="preserve">Table </w:t>
      </w:r>
      <w:r w:rsidRPr="00434837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fldChar w:fldCharType="begin"/>
      </w:r>
      <w:r w:rsidRPr="00434837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instrText xml:space="preserve"> SEQ Table \* ARABIC </w:instrText>
      </w:r>
      <w:r w:rsidRPr="00434837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fldChar w:fldCharType="separate"/>
      </w:r>
      <w:r w:rsidRPr="00434837"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  <w:lang w:val="en-US"/>
        </w:rPr>
        <w:t>1</w:t>
      </w:r>
      <w:r w:rsidRPr="00434837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fldChar w:fldCharType="end"/>
      </w:r>
      <w:r w:rsidRPr="00434837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. Dysarthria frequency according to brain regions in all </w:t>
      </w:r>
      <w:proofErr w:type="gramStart"/>
      <w:r w:rsidRPr="00434837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subjects</w:t>
      </w:r>
      <w:proofErr w:type="gramEnd"/>
      <w:r w:rsidRPr="00434837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post-stroke </w:t>
      </w:r>
    </w:p>
    <w:tbl>
      <w:tblPr>
        <w:tblStyle w:val="TableGrid"/>
        <w:tblW w:w="11009" w:type="dxa"/>
        <w:jc w:val="center"/>
        <w:tblLook w:val="04A0" w:firstRow="1" w:lastRow="0" w:firstColumn="1" w:lastColumn="0" w:noHBand="0" w:noVBand="1"/>
      </w:tblPr>
      <w:tblGrid>
        <w:gridCol w:w="720"/>
        <w:gridCol w:w="2592"/>
        <w:gridCol w:w="2592"/>
        <w:gridCol w:w="1407"/>
        <w:gridCol w:w="1923"/>
        <w:gridCol w:w="1775"/>
      </w:tblGrid>
      <w:tr w:rsidR="00C6251C" w:rsidRPr="00434837" w14:paraId="2E9FF1AD" w14:textId="77777777" w:rsidTr="009961BD">
        <w:trPr>
          <w:trHeight w:val="576"/>
          <w:jc w:val="center"/>
        </w:trPr>
        <w:tc>
          <w:tcPr>
            <w:tcW w:w="720" w:type="dxa"/>
            <w:vMerge w:val="restart"/>
            <w:textDirection w:val="btLr"/>
          </w:tcPr>
          <w:p w14:paraId="109F8903" w14:textId="77777777" w:rsidR="00C6251C" w:rsidRPr="00434837" w:rsidRDefault="00C6251C" w:rsidP="00701D58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Ischemic stroke</w:t>
            </w:r>
          </w:p>
        </w:tc>
        <w:tc>
          <w:tcPr>
            <w:tcW w:w="2592" w:type="dxa"/>
            <w:vAlign w:val="center"/>
          </w:tcPr>
          <w:p w14:paraId="5357E7B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Study</w:t>
            </w:r>
          </w:p>
          <w:p w14:paraId="6E6251F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4CEE764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Brain region</w:t>
            </w:r>
          </w:p>
        </w:tc>
        <w:tc>
          <w:tcPr>
            <w:tcW w:w="1407" w:type="dxa"/>
            <w:vAlign w:val="center"/>
          </w:tcPr>
          <w:p w14:paraId="733D233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Subjects with stroke (n=909)</w:t>
            </w:r>
          </w:p>
        </w:tc>
        <w:tc>
          <w:tcPr>
            <w:tcW w:w="1923" w:type="dxa"/>
            <w:vAlign w:val="center"/>
          </w:tcPr>
          <w:p w14:paraId="0B7DCF0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Dysarthria frequency after multiple/isolated regions n/N</w:t>
            </w:r>
          </w:p>
        </w:tc>
        <w:tc>
          <w:tcPr>
            <w:tcW w:w="1775" w:type="dxa"/>
            <w:vAlign w:val="center"/>
          </w:tcPr>
          <w:p w14:paraId="747B05F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Dysarthria frequency after isolated lesions n/N</w:t>
            </w:r>
          </w:p>
        </w:tc>
      </w:tr>
      <w:tr w:rsidR="00C6251C" w:rsidRPr="00434837" w14:paraId="36C92A8C" w14:textId="77777777" w:rsidTr="009961BD">
        <w:trPr>
          <w:cantSplit/>
          <w:trHeight w:val="432"/>
          <w:jc w:val="center"/>
        </w:trPr>
        <w:tc>
          <w:tcPr>
            <w:tcW w:w="720" w:type="dxa"/>
            <w:vMerge/>
            <w:textDirection w:val="btLr"/>
          </w:tcPr>
          <w:p w14:paraId="49074EE4" w14:textId="77777777" w:rsidR="00C6251C" w:rsidRPr="00434837" w:rsidRDefault="00C6251C" w:rsidP="00701D58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386A60E3" w14:textId="33A6E606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Ackermann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&lt;EndNote&gt;&lt;Cite&gt;&lt;Author&gt;Ackermann&lt;/Author&gt;&lt;Year&gt;1992&lt;/Year&gt;&lt;RecNum&gt;2877&lt;/RecNum&gt;&lt;DisplayText&gt;[1]&lt;/DisplayText&gt;&lt;record&gt;&lt;rec-number&gt;2877&lt;/rec-number&gt;&lt;foreign-keys&gt;&lt;key app="EN" db-id="v9vses99tzetzieevs6pfs9c2vpaeaws5025" timestamp="1640259609"&gt;2877&lt;/key&gt;&lt;/foreign-keys&gt;&lt;ref-type name="Journal Article"&gt;17&lt;/ref-type&gt;&lt;contributors&gt;&lt;authors&gt;&lt;author&gt;Ackermann, Hermann&lt;/author&gt;&lt;author&gt;Vogel, Matthias&lt;/author&gt;&lt;author&gt;Petersen, Dirk&lt;/author&gt;&lt;author&gt;Poremba, Michael&lt;/author&gt;&lt;/authors&gt;&lt;/contributors&gt;&lt;titles&gt;&lt;title&gt;Speech deficits in ischaemic cerebellar lesions&lt;/title&gt;&lt;secondary-title&gt;Journal of neurology&lt;/secondary-title&gt;&lt;/titles&gt;&lt;periodical&gt;&lt;full-title&gt;Journal of Neurology&lt;/full-title&gt;&lt;/periodical&gt;&lt;pages&gt;223-227&lt;/pages&gt;&lt;volume&gt;239&lt;/volume&gt;&lt;number&gt;4&lt;/number&gt;&lt;dates&gt;&lt;year&gt;1992&lt;/year&gt;&lt;/dates&gt;&lt;isbn&gt;1432-1459&lt;/isbn&gt;&lt;urls&gt;&lt;/urls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6413B90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Cerebellum</w:t>
            </w:r>
          </w:p>
        </w:tc>
        <w:tc>
          <w:tcPr>
            <w:tcW w:w="1407" w:type="dxa"/>
            <w:vAlign w:val="center"/>
          </w:tcPr>
          <w:p w14:paraId="63AF510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923" w:type="dxa"/>
            <w:vAlign w:val="center"/>
          </w:tcPr>
          <w:p w14:paraId="57C599C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4/12</w:t>
            </w:r>
          </w:p>
        </w:tc>
        <w:tc>
          <w:tcPr>
            <w:tcW w:w="1775" w:type="dxa"/>
            <w:vAlign w:val="center"/>
          </w:tcPr>
          <w:p w14:paraId="52A8F4E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3/6</w:t>
            </w:r>
          </w:p>
        </w:tc>
      </w:tr>
      <w:tr w:rsidR="00C6251C" w:rsidRPr="00434837" w14:paraId="3336826B" w14:textId="77777777" w:rsidTr="009961BD">
        <w:trPr>
          <w:cantSplit/>
          <w:trHeight w:val="432"/>
          <w:jc w:val="center"/>
        </w:trPr>
        <w:tc>
          <w:tcPr>
            <w:tcW w:w="720" w:type="dxa"/>
            <w:vMerge/>
            <w:textDirection w:val="btLr"/>
          </w:tcPr>
          <w:p w14:paraId="5E721FC3" w14:textId="77777777" w:rsidR="00C6251C" w:rsidRPr="00434837" w:rsidRDefault="00C6251C" w:rsidP="00701D58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5B39730D" w14:textId="21C1A22F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Barth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&lt;EndNote&gt;&lt;Cite&gt;&lt;Author&gt;Barth&lt;/Author&gt;&lt;Year&gt;1993&lt;/Year&gt;&lt;RecNum&gt;2876&lt;/RecNum&gt;&lt;DisplayText&gt;[2]&lt;/DisplayText&gt;&lt;record&gt;&lt;rec-number&gt;2876&lt;/rec-number&gt;&lt;foreign-keys&gt;&lt;key app="EN" db-id="v9vses99tzetzieevs6pfs9c2vpaeaws5025" timestamp="1640259565"&gt;2876&lt;/key&gt;&lt;/foreign-keys&gt;&lt;ref-type name="Journal Article"&gt;17&lt;/ref-type&gt;&lt;contributors&gt;&lt;authors&gt;&lt;author&gt;Barth, A&lt;/author&gt;&lt;author&gt;Bogousslavsky, J&lt;/author&gt;&lt;author&gt;Regli, F&lt;/author&gt;&lt;/authors&gt;&lt;/contributors&gt;&lt;titles&gt;&lt;title&gt;The clinical and topographic spectrum of cerebellar infarcts: a clinical—magnetic resonance imaging correlation study&lt;/title&gt;&lt;secondary-title&gt;Annals of Neurology: Official Journal of the American Neurological Association and the Child Neurology Society&lt;/secondary-title&gt;&lt;/titles&gt;&lt;periodical&gt;&lt;full-title&gt;Annals of Neurology: Official Journal of the American Neurological Association and the Child Neurology Society&lt;/full-title&gt;&lt;/periodical&gt;&lt;pages&gt;451-456&lt;/pages&gt;&lt;volume&gt;33&lt;/volume&gt;&lt;number&gt;5&lt;/number&gt;&lt;dates&gt;&lt;year&gt;1993&lt;/year&gt;&lt;/dates&gt;&lt;isbn&gt;0364-5134&lt;/isbn&gt;&lt;urls&gt;&lt;/urls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[2]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45FF933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Cerebellum</w:t>
            </w:r>
          </w:p>
        </w:tc>
        <w:tc>
          <w:tcPr>
            <w:tcW w:w="1407" w:type="dxa"/>
            <w:vAlign w:val="center"/>
          </w:tcPr>
          <w:p w14:paraId="78BE6DA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34</w:t>
            </w:r>
          </w:p>
        </w:tc>
        <w:tc>
          <w:tcPr>
            <w:tcW w:w="1923" w:type="dxa"/>
            <w:vAlign w:val="center"/>
          </w:tcPr>
          <w:p w14:paraId="3C80A77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13/34</w:t>
            </w:r>
          </w:p>
        </w:tc>
        <w:tc>
          <w:tcPr>
            <w:tcW w:w="1775" w:type="dxa"/>
            <w:vAlign w:val="center"/>
          </w:tcPr>
          <w:p w14:paraId="2EA60C6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13/20</w:t>
            </w:r>
          </w:p>
        </w:tc>
      </w:tr>
      <w:tr w:rsidR="00C6251C" w:rsidRPr="00434837" w14:paraId="45F20094" w14:textId="77777777" w:rsidTr="009961BD">
        <w:trPr>
          <w:cantSplit/>
          <w:trHeight w:val="432"/>
          <w:jc w:val="center"/>
        </w:trPr>
        <w:tc>
          <w:tcPr>
            <w:tcW w:w="720" w:type="dxa"/>
            <w:vMerge/>
            <w:textDirection w:val="btLr"/>
          </w:tcPr>
          <w:p w14:paraId="4D3602C9" w14:textId="77777777" w:rsidR="00C6251C" w:rsidRPr="00434837" w:rsidRDefault="00C6251C" w:rsidP="00701D58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2C15B08A" w14:textId="787C1845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Bassetti</w:t>
            </w:r>
            <w:proofErr w:type="spellEnd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&lt;EndNote&gt;&lt;Cite&gt;&lt;Author&gt;Bassetti&lt;/Author&gt;&lt;Year&gt;1996&lt;/Year&gt;&lt;RecNum&gt;2887&lt;/RecNum&gt;&lt;DisplayText&gt;[3]&lt;/DisplayText&gt;&lt;record&gt;&lt;rec-number&gt;2887&lt;/rec-number&gt;&lt;foreign-keys&gt;&lt;key app="EN" db-id="v9vses99tzetzieevs6pfs9c2vpaeaws5025" timestamp="1640352895"&gt;2887&lt;/key&gt;&lt;/foreign-keys&gt;&lt;ref-type name="Journal Article"&gt;17&lt;/ref-type&gt;&lt;contributors&gt;&lt;authors&gt;&lt;author&gt;Bassetti, Claudio&lt;/author&gt;&lt;author&gt;Bogousslavsky, Julien&lt;/author&gt;&lt;author&gt;Barth, Alain&lt;/author&gt;&lt;author&gt;Regli, Franco&lt;/author&gt;&lt;/authors&gt;&lt;/contributors&gt;&lt;titles&gt;&lt;title&gt;Isolated infarcts of the pons&lt;/title&gt;&lt;secondary-title&gt;Neurology&lt;/secondary-title&gt;&lt;/titles&gt;&lt;periodical&gt;&lt;full-title&gt;Neurology&lt;/full-title&gt;&lt;/periodical&gt;&lt;pages&gt;165-175&lt;/pages&gt;&lt;volume&gt;46&lt;/volume&gt;&lt;number&gt;1&lt;/number&gt;&lt;dates&gt;&lt;year&gt;1996&lt;/year&gt;&lt;/dates&gt;&lt;isbn&gt;0028-3878&lt;/isbn&gt;&lt;urls&gt;&lt;/urls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[3]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5722579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Pons</w:t>
            </w:r>
          </w:p>
        </w:tc>
        <w:tc>
          <w:tcPr>
            <w:tcW w:w="1407" w:type="dxa"/>
            <w:vAlign w:val="center"/>
          </w:tcPr>
          <w:p w14:paraId="5B8794F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36</w:t>
            </w:r>
          </w:p>
        </w:tc>
        <w:tc>
          <w:tcPr>
            <w:tcW w:w="1923" w:type="dxa"/>
            <w:vAlign w:val="center"/>
          </w:tcPr>
          <w:p w14:paraId="7B6BE39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22/36</w:t>
            </w:r>
          </w:p>
        </w:tc>
        <w:tc>
          <w:tcPr>
            <w:tcW w:w="1775" w:type="dxa"/>
            <w:vAlign w:val="center"/>
          </w:tcPr>
          <w:p w14:paraId="7507C3D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5/9</w:t>
            </w:r>
          </w:p>
        </w:tc>
      </w:tr>
      <w:tr w:rsidR="00C6251C" w:rsidRPr="00434837" w14:paraId="72714B2B" w14:textId="77777777" w:rsidTr="009961BD">
        <w:trPr>
          <w:cantSplit/>
          <w:trHeight w:val="432"/>
          <w:jc w:val="center"/>
        </w:trPr>
        <w:tc>
          <w:tcPr>
            <w:tcW w:w="720" w:type="dxa"/>
            <w:vMerge/>
            <w:textDirection w:val="btLr"/>
          </w:tcPr>
          <w:p w14:paraId="700CFB04" w14:textId="77777777" w:rsidR="00C6251C" w:rsidRPr="00434837" w:rsidRDefault="00C6251C" w:rsidP="00701D58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vAlign w:val="center"/>
          </w:tcPr>
          <w:p w14:paraId="3D06ACB5" w14:textId="0CF9B3D9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Beckmann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PEVuZE5vdGU+PENpdGU+PEF1dGhvcj5CZWNrbWFubjwvQXV0aG9yPjxZZWFyPjIwMTA8L1llYXI+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==
</w:fldData>
              </w:fldChar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</w:instrText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PEVuZE5vdGU+PENpdGU+PEF1dGhvcj5CZWNrbWFubjwvQXV0aG9yPjxZZWFyPjIwMTA8L1llYXI+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==
</w:fldData>
              </w:fldChar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EN.CITE.DATA </w:instrText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[4]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single" w:sz="4" w:space="0" w:color="auto"/>
            </w:tcBorders>
            <w:vAlign w:val="center"/>
          </w:tcPr>
          <w:p w14:paraId="441C771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Corona Radiata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1311974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64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14:paraId="24E65F0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34/64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34D88BA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34/64</w:t>
            </w:r>
          </w:p>
        </w:tc>
      </w:tr>
      <w:tr w:rsidR="00C6251C" w:rsidRPr="00434837" w14:paraId="596551D8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7F5DACD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 w:val="restart"/>
            <w:tcBorders>
              <w:bottom w:val="dotDash" w:sz="4" w:space="0" w:color="auto"/>
            </w:tcBorders>
            <w:vAlign w:val="center"/>
          </w:tcPr>
          <w:p w14:paraId="47BD0754" w14:textId="34BF94AE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Canbaz</w:t>
            </w:r>
            <w:proofErr w:type="spellEnd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&lt;EndNote&gt;&lt;Cite&gt;&lt;Author&gt;Canbaz&lt;/Author&gt;&lt;Year&gt;2010&lt;/Year&gt;&lt;RecNum&gt;2892&lt;/RecNum&gt;&lt;DisplayText&gt;[5]&lt;/DisplayText&gt;&lt;record&gt;&lt;rec-number&gt;2892&lt;/rec-number&gt;&lt;foreign-keys&gt;&lt;key app="EN" db-id="v9vses99tzetzieevs6pfs9c2vpaeaws5025" timestamp="1643709110"&gt;2892&lt;/key&gt;&lt;/foreign-keys&gt;&lt;ref-type name="Journal Article"&gt;17&lt;/ref-type&gt;&lt;contributors&gt;&lt;authors&gt;&lt;author&gt;Canbaz, Diler H&lt;/author&gt;&lt;author&gt;Celebısoy, Mehmet&lt;/author&gt;&lt;author&gt;Ozdemırkiran, Tolga&lt;/author&gt;&lt;author&gt;Tokucoglu, Figen&lt;/author&gt;&lt;/authors&gt;&lt;/contributors&gt;&lt;titles&gt;&lt;title&gt;Dysarthria in Acute Ischemic Stroke: Localization and Prognosis&lt;/title&gt;&lt;secondary-title&gt;Journal of Neurological Sciences&lt;/secondary-title&gt;&lt;/titles&gt;&lt;periodical&gt;&lt;full-title&gt;Journal of Neurological Sciences&lt;/full-title&gt;&lt;/periodical&gt;&lt;volume&gt;27&lt;/volume&gt;&lt;number&gt;1&lt;/number&gt;&lt;dates&gt;&lt;year&gt;2010&lt;/year&gt;&lt;/dates&gt;&lt;isbn&gt;1300-1817&lt;/isbn&gt;&lt;urls&gt;&lt;/urls&gt;&lt;/record&gt;&lt;/Cite&gt;&lt;/EndNote&gt;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[5]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dotDash" w:sz="4" w:space="0" w:color="auto"/>
              <w:right w:val="dotDash" w:sz="4" w:space="0" w:color="auto"/>
            </w:tcBorders>
            <w:vAlign w:val="center"/>
          </w:tcPr>
          <w:p w14:paraId="39CEFD2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Motor cortex</w:t>
            </w:r>
          </w:p>
        </w:tc>
        <w:tc>
          <w:tcPr>
            <w:tcW w:w="1407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54D2A0A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923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2F6903B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  <w:tc>
          <w:tcPr>
            <w:tcW w:w="1775" w:type="dxa"/>
            <w:tcBorders>
              <w:left w:val="dotDash" w:sz="4" w:space="0" w:color="auto"/>
              <w:bottom w:val="dotDash" w:sz="4" w:space="0" w:color="auto"/>
            </w:tcBorders>
            <w:vAlign w:val="center"/>
          </w:tcPr>
          <w:p w14:paraId="6ABFC13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</w:tr>
      <w:tr w:rsidR="00C6251C" w:rsidRPr="00434837" w14:paraId="0362D81F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1F01C20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217C87D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174170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Middle cerebral artery cortex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DA42BC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E31438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8/8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02F81C5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8/8</w:t>
            </w:r>
          </w:p>
        </w:tc>
      </w:tr>
      <w:tr w:rsidR="00C6251C" w:rsidRPr="00434837" w14:paraId="24012C74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0209D37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4E0146A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2200FAA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Internal capsule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A9C84C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19F85C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5/5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5FDC5DA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5/5</w:t>
            </w:r>
          </w:p>
        </w:tc>
      </w:tr>
      <w:tr w:rsidR="00C6251C" w:rsidRPr="00434837" w14:paraId="1696AA0C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5C13353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67ED0EA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C5781F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Corona Radiata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422D40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20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72BDEF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20/20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091570D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20/20</w:t>
            </w:r>
          </w:p>
        </w:tc>
      </w:tr>
      <w:tr w:rsidR="00C6251C" w:rsidRPr="00434837" w14:paraId="6C9F49C9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2D063BD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63328AC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250224A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Striatocapsular</w:t>
            </w:r>
            <w:proofErr w:type="spellEnd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area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5E44A48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A69DAE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2/2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19FF279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</w:t>
            </w:r>
          </w:p>
        </w:tc>
      </w:tr>
      <w:tr w:rsidR="00C6251C" w:rsidRPr="00434837" w14:paraId="332F009B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35DE941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36E4EC2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745A42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Thalamus 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5B69D1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9B66FE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06EFA8E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</w:tr>
      <w:tr w:rsidR="00C6251C" w:rsidRPr="00434837" w14:paraId="71E60F98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2D37029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326C25B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9F0A24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Basal ganglia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F8F00E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C222F8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56861BD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</w:tr>
      <w:tr w:rsidR="00C6251C" w:rsidRPr="00434837" w14:paraId="7336041B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21F11EE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3A3C225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2FFF59C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Cerebellum 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224C54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7B1B47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3/3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4764705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3/3</w:t>
            </w:r>
          </w:p>
        </w:tc>
      </w:tr>
      <w:tr w:rsidR="00C6251C" w:rsidRPr="00434837" w14:paraId="06CE5C24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7A48657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466A329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324B8E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Pons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2D575A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20EEF9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14/14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020B4E7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14/14</w:t>
            </w:r>
          </w:p>
        </w:tc>
      </w:tr>
      <w:tr w:rsidR="00C6251C" w:rsidRPr="00434837" w14:paraId="1539EBC7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35B17EF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</w:tcBorders>
            <w:shd w:val="clear" w:color="auto" w:fill="FFFFFF" w:themeFill="background1"/>
            <w:vAlign w:val="center"/>
          </w:tcPr>
          <w:p w14:paraId="755F8DF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Total </w:t>
            </w:r>
          </w:p>
        </w:tc>
        <w:tc>
          <w:tcPr>
            <w:tcW w:w="2592" w:type="dxa"/>
            <w:tcBorders>
              <w:top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6DD58CD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34895E7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55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14FAAC6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55/55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</w:tcBorders>
            <w:shd w:val="clear" w:color="auto" w:fill="FFFFFF" w:themeFill="background1"/>
            <w:vAlign w:val="center"/>
          </w:tcPr>
          <w:p w14:paraId="6FB5318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53/53</w:t>
            </w:r>
          </w:p>
        </w:tc>
      </w:tr>
      <w:tr w:rsidR="00C6251C" w:rsidRPr="00434837" w14:paraId="468E5CF3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6A16DBC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  <w:vAlign w:val="center"/>
          </w:tcPr>
          <w:p w14:paraId="09FA3AC3" w14:textId="5F8B42C5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Erdemoglu</w:t>
            </w:r>
            <w:proofErr w:type="spellEnd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and </w:t>
            </w:r>
            <w:proofErr w:type="spellStart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Duman</w:t>
            </w:r>
            <w:proofErr w:type="spellEnd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&lt;EndNote&gt;&lt;Cite&gt;&lt;Author&gt;Erdemoglu&lt;/Author&gt;&lt;Year&gt;1998&lt;/Year&gt;&lt;RecNum&gt;2878&lt;/RecNum&gt;&lt;DisplayText&gt;[6]&lt;/DisplayText&gt;&lt;record&gt;&lt;rec-number&gt;2878&lt;/rec-number&gt;&lt;foreign-keys&gt;&lt;key app="EN" db-id="v9vses99tzetzieevs6pfs9c2vpaeaws5025" timestamp="1640259771"&gt;2878&lt;/key&gt;&lt;/foreign-keys&gt;&lt;ref-type name="Journal Article"&gt;17&lt;/ref-type&gt;&lt;contributors&gt;&lt;authors&gt;&lt;author&gt;Erdemoglu, AK&lt;/author&gt;&lt;author&gt;Duman, T&lt;/author&gt;&lt;/authors&gt;&lt;/contributors&gt;&lt;titles&gt;&lt;title&gt;Superior cerebellar artery territory stroke&lt;/title&gt;&lt;secondary-title&gt;Acta neurologica scandinavica&lt;/secondary-title&gt;&lt;/titles&gt;&lt;periodical&gt;&lt;full-title&gt;Acta Neurologica Scandinavica&lt;/full-title&gt;&lt;/periodical&gt;&lt;pages&gt;283-287&lt;/pages&gt;&lt;volume&gt;98&lt;/volume&gt;&lt;number&gt;4&lt;/number&gt;&lt;dates&gt;&lt;year&gt;1998&lt;/year&gt;&lt;/dates&gt;&lt;isbn&gt;0001-6314&lt;/isbn&gt;&lt;urls&gt;&lt;/urls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[6]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5FACF9A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Cerebellum</w:t>
            </w:r>
          </w:p>
        </w:tc>
        <w:tc>
          <w:tcPr>
            <w:tcW w:w="1407" w:type="dxa"/>
            <w:vAlign w:val="center"/>
          </w:tcPr>
          <w:p w14:paraId="09F3031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21</w:t>
            </w:r>
          </w:p>
        </w:tc>
        <w:tc>
          <w:tcPr>
            <w:tcW w:w="1923" w:type="dxa"/>
            <w:vAlign w:val="center"/>
          </w:tcPr>
          <w:p w14:paraId="4ACB624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14/21</w:t>
            </w:r>
          </w:p>
        </w:tc>
        <w:tc>
          <w:tcPr>
            <w:tcW w:w="1775" w:type="dxa"/>
            <w:vAlign w:val="center"/>
          </w:tcPr>
          <w:p w14:paraId="77850E9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14/21</w:t>
            </w:r>
          </w:p>
        </w:tc>
      </w:tr>
      <w:tr w:rsidR="00C6251C" w:rsidRPr="00434837" w14:paraId="63C6D0A2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5E90ADD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B0473" w14:textId="5BA8DC29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Kase</w:t>
            </w:r>
            <w:proofErr w:type="spellEnd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&lt;EndNote&gt;&lt;Cite&gt;&lt;Author&gt;Kase&lt;/Author&gt;&lt;Year&gt;1993&lt;/Year&gt;&lt;RecNum&gt;2879&lt;/RecNum&gt;&lt;DisplayText&gt;[7]&lt;/DisplayText&gt;&lt;record&gt;&lt;rec-number&gt;2879&lt;/rec-number&gt;&lt;foreign-keys&gt;&lt;key app="EN" db-id="v9vses99tzetzieevs6pfs9c2vpaeaws5025" timestamp="1640259780"&gt;2879&lt;/key&gt;&lt;/foreign-keys&gt;&lt;ref-type name="Journal Article"&gt;17&lt;/ref-type&gt;&lt;contributors&gt;&lt;authors&gt;&lt;author&gt;Kase, CS&lt;/author&gt;&lt;author&gt;Norrving, BO&lt;/author&gt;&lt;author&gt;Levine, SRl&lt;/author&gt;&lt;author&gt;Babikian, VL&lt;/author&gt;&lt;author&gt;Chodosh, EH&lt;/author&gt;&lt;author&gt;Wolf, PA&lt;/author&gt;&lt;author&gt;Welch, KM&lt;/author&gt;&lt;/authors&gt;&lt;/contributors&gt;&lt;titles&gt;&lt;title&gt;Cerebellar infarction. Clinical and anatomic observations in 66 cases&lt;/title&gt;&lt;secondary-title&gt;Stroke&lt;/secondary-title&gt;&lt;/titles&gt;&lt;periodical&gt;&lt;full-title&gt;Stroke&lt;/full-title&gt;&lt;/periodical&gt;&lt;pages&gt;76-83&lt;/pages&gt;&lt;volume&gt;24&lt;/volume&gt;&lt;number&gt;1&lt;/number&gt;&lt;dates&gt;&lt;year&gt;1993&lt;/year&gt;&lt;/dates&gt;&lt;isbn&gt;0039-2499&lt;/isbn&gt;&lt;urls&gt;&lt;/urls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[7]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single" w:sz="4" w:space="0" w:color="auto"/>
            </w:tcBorders>
            <w:vAlign w:val="center"/>
          </w:tcPr>
          <w:p w14:paraId="779691B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Cerebellum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6660B62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66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14:paraId="2739CC1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9/66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6F567B5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9/54</w:t>
            </w:r>
          </w:p>
        </w:tc>
      </w:tr>
      <w:tr w:rsidR="00C6251C" w:rsidRPr="00434837" w14:paraId="2352C517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5D3EC5D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 w:val="restart"/>
            <w:tcBorders>
              <w:top w:val="single" w:sz="4" w:space="0" w:color="auto"/>
              <w:bottom w:val="dotDash" w:sz="4" w:space="0" w:color="auto"/>
            </w:tcBorders>
            <w:vAlign w:val="center"/>
          </w:tcPr>
          <w:p w14:paraId="4C37E381" w14:textId="160E575B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Kataoka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&lt;EndNote&gt;&lt;Cite&gt;&lt;Author&gt;Kataoka&lt;/Author&gt;&lt;Year&gt;1997&lt;/Year&gt;&lt;RecNum&gt;2894&lt;/RecNum&gt;&lt;DisplayText&gt;[8]&lt;/DisplayText&gt;&lt;record&gt;&lt;rec-number&gt;2894&lt;/rec-number&gt;&lt;foreign-keys&gt;&lt;key app="EN" db-id="v9vses99tzetzieevs6pfs9c2vpaeaws5025" timestamp="1643886729"&gt;2894&lt;/key&gt;&lt;/foreign-keys&gt;&lt;ref-type name="Journal Article"&gt;17&lt;/ref-type&gt;&lt;contributors&gt;&lt;authors&gt;&lt;author&gt;Kataoka, S.&lt;/author&gt;&lt;author&gt;Hori, A.&lt;/author&gt;&lt;author&gt;Shirakawa, T.&lt;/author&gt;&lt;author&gt;Hirose, G.&lt;/author&gt;&lt;/authors&gt;&lt;/contributors&gt;&lt;auth-address&gt;Department of Neurology, Kanazawa Medical University, Ishikawa, Japan.&lt;/auth-address&gt;&lt;titles&gt;&lt;title&gt;Paramedian pontine infarction. Neurological/topographical correlation&lt;/title&gt;&lt;secondary-title&gt;Stroke&lt;/secondary-title&gt;&lt;alt-title&gt;Stroke&lt;/alt-title&gt;&lt;/titles&gt;&lt;periodical&gt;&lt;full-title&gt;Stroke&lt;/full-title&gt;&lt;/periodical&gt;&lt;alt-periodical&gt;&lt;full-title&gt;Stroke&lt;/full-title&gt;&lt;/alt-periodical&gt;&lt;pages&gt;809-15&lt;/pages&gt;&lt;volume&gt;28&lt;/volume&gt;&lt;number&gt;4&lt;/number&gt;&lt;edition&gt;1997/04/01&lt;/edition&gt;&lt;keywords&gt;&lt;keyword&gt;Aged&lt;/keyword&gt;&lt;keyword&gt;Basilar Artery/pathology&lt;/keyword&gt;&lt;keyword&gt;Cerebral Infarction/*complications/*diagnosis&lt;/keyword&gt;&lt;keyword&gt;Disability Evaluation&lt;/keyword&gt;&lt;keyword&gt;Dysarthria/etiology&lt;/keyword&gt;&lt;keyword&gt;Female&lt;/keyword&gt;&lt;keyword&gt;Hemiplegia/etiology&lt;/keyword&gt;&lt;keyword&gt;Humans&lt;/keyword&gt;&lt;keyword&gt;Magnetic Resonance Angiography&lt;/keyword&gt;&lt;keyword&gt;Magnetic Resonance Imaging&lt;/keyword&gt;&lt;keyword&gt;Male&lt;/keyword&gt;&lt;keyword&gt;Middle Aged&lt;/keyword&gt;&lt;keyword&gt;Nervous System Diseases/*etiology&lt;/keyword&gt;&lt;keyword&gt;Pons/*blood supply/*pathology&lt;/keyword&gt;&lt;keyword&gt;Risk Factors&lt;/keyword&gt;&lt;keyword&gt;Tegmentum Mesencephali/blood supply&lt;/keyword&gt;&lt;keyword&gt;Vertebral Artery/pathology&lt;/keyword&gt;&lt;/keywords&gt;&lt;dates&gt;&lt;year&gt;1997&lt;/year&gt;&lt;pub-dates&gt;&lt;date&gt;Apr&lt;/date&gt;&lt;/pub-dates&gt;&lt;/dates&gt;&lt;isbn&gt;0039-2499 (Print)&amp;#xD;0039-2499&lt;/isbn&gt;&lt;accession-num&gt;9099201&lt;/accession-num&gt;&lt;urls&gt;&lt;/urls&gt;&lt;electronic-resource-num&gt;10.1161/01.str.28.4.809&lt;/electronic-resource-num&gt;&lt;remote-database-provider&gt;NLM&lt;/remote-database-provider&gt;&lt;language&gt;eng&lt;/language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[8]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dotDash" w:sz="4" w:space="0" w:color="auto"/>
              <w:right w:val="dotDash" w:sz="4" w:space="0" w:color="auto"/>
            </w:tcBorders>
            <w:vAlign w:val="center"/>
          </w:tcPr>
          <w:p w14:paraId="171F9A0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Midbrain</w:t>
            </w:r>
          </w:p>
        </w:tc>
        <w:tc>
          <w:tcPr>
            <w:tcW w:w="1407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264503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</w:t>
            </w:r>
          </w:p>
        </w:tc>
        <w:tc>
          <w:tcPr>
            <w:tcW w:w="1923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D67044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5/7</w:t>
            </w:r>
          </w:p>
        </w:tc>
        <w:tc>
          <w:tcPr>
            <w:tcW w:w="1775" w:type="dxa"/>
            <w:tcBorders>
              <w:left w:val="dotDash" w:sz="4" w:space="0" w:color="auto"/>
              <w:bottom w:val="dotDash" w:sz="4" w:space="0" w:color="auto"/>
            </w:tcBorders>
            <w:vAlign w:val="center"/>
          </w:tcPr>
          <w:p w14:paraId="041B387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5/7</w:t>
            </w:r>
          </w:p>
        </w:tc>
      </w:tr>
      <w:tr w:rsidR="00C6251C" w:rsidRPr="00434837" w14:paraId="7C68BEC2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395FC73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2A6B5EB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41DF12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Pons 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BB9D22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42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2C0837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41/42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0E80C09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27/27</w:t>
            </w:r>
          </w:p>
        </w:tc>
      </w:tr>
      <w:tr w:rsidR="00C6251C" w:rsidRPr="00434837" w14:paraId="72004D99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596B263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A6E57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2592" w:type="dxa"/>
            <w:tcBorders>
              <w:top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63BE41B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14EB5BD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49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242F7C4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46/49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BFB7F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32/34</w:t>
            </w:r>
          </w:p>
        </w:tc>
      </w:tr>
      <w:tr w:rsidR="00C6251C" w:rsidRPr="00434837" w14:paraId="653A656B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10ADD78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 w:val="restart"/>
            <w:tcBorders>
              <w:bottom w:val="dotDash" w:sz="4" w:space="0" w:color="auto"/>
            </w:tcBorders>
            <w:vAlign w:val="center"/>
          </w:tcPr>
          <w:p w14:paraId="78311925" w14:textId="75423ECC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Kim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&lt;EndNote&gt;&lt;Cite&gt;&lt;Author&gt;Kim&lt;/Author&gt;&lt;Year&gt;1994&lt;/Year&gt;&lt;RecNum&gt;8916&lt;/RecNum&gt;&lt;DisplayText&gt;[9]&lt;/DisplayText&gt;&lt;record&gt;&lt;rec-number&gt;8916&lt;/rec-number&gt;&lt;foreign-keys&gt;&lt;key app="EN" db-id="rr9f0ptwb9awwhe52edps9wh05sszea0pdse" timestamp="1658501981"&gt;8916&lt;/key&gt;&lt;/foreign-keys&gt;&lt;ref-type name="Journal Article"&gt;17&lt;/ref-type&gt;&lt;contributors&gt;&lt;authors&gt;&lt;author&gt;Kim, J. S.&lt;/author&gt;&lt;/authors&gt;&lt;/contributors&gt;&lt;titles&gt;&lt;title&gt;Pure dysarthria, isolated facial paresis, or dysarthria-facial paresis syndrome&lt;/title&gt;&lt;secondary-title&gt;Stroke&lt;/secondary-title&gt;&lt;/titles&gt;&lt;periodical&gt;&lt;full-title&gt;Stroke&lt;/full-title&gt;&lt;abbr-1&gt;Stroke&lt;/abbr-1&gt;&lt;/periodical&gt;&lt;pages&gt;1994-1998&lt;/pages&gt;&lt;volume&gt;25&lt;/volume&gt;&lt;number&gt;10&lt;/number&gt;&lt;dates&gt;&lt;year&gt;1994&lt;/year&gt;&lt;/dates&gt;&lt;work-type&gt;Article&lt;/work-type&gt;&lt;urls&gt;&lt;related-urls&gt;&lt;url&gt;https://www.scopus.com/inward/record.uri?eid=2-s2.0-0027931416&amp;amp;doi=10.1161%2f01.STR.25.10.1994&amp;amp;partnerID=40&amp;amp;md5=c429801ebe6e4d29ed2b69757ab58ac6&lt;/url&gt;&lt;/related-urls&gt;&lt;/urls&gt;&lt;electronic-resource-num&gt;10.1161/01.STR.25.10.1994&lt;/electronic-resource-num&gt;&lt;remote-database-name&gt;Scopus&lt;/remote-database-name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[9]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dotDash" w:sz="4" w:space="0" w:color="auto"/>
              <w:right w:val="dotDash" w:sz="4" w:space="0" w:color="auto"/>
            </w:tcBorders>
            <w:vAlign w:val="center"/>
          </w:tcPr>
          <w:p w14:paraId="0E9EA3D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Motor cortex</w:t>
            </w:r>
          </w:p>
        </w:tc>
        <w:tc>
          <w:tcPr>
            <w:tcW w:w="1407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701463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1923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6EF087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2/2</w:t>
            </w:r>
          </w:p>
        </w:tc>
        <w:tc>
          <w:tcPr>
            <w:tcW w:w="1775" w:type="dxa"/>
            <w:tcBorders>
              <w:left w:val="dotDash" w:sz="4" w:space="0" w:color="auto"/>
              <w:bottom w:val="dotDash" w:sz="4" w:space="0" w:color="auto"/>
            </w:tcBorders>
            <w:vAlign w:val="center"/>
          </w:tcPr>
          <w:p w14:paraId="1B24937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2/2</w:t>
            </w:r>
          </w:p>
        </w:tc>
      </w:tr>
      <w:tr w:rsidR="00C6251C" w:rsidRPr="00434837" w14:paraId="015BE074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0C51994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3171353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5F1380A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Corona radiata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A3C7D2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D9A619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5/5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369EB39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4/4</w:t>
            </w:r>
          </w:p>
        </w:tc>
      </w:tr>
      <w:tr w:rsidR="00C6251C" w:rsidRPr="00434837" w14:paraId="5B342426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3CBE71A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711AA6E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2682AB3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Striatocapsular</w:t>
            </w:r>
            <w:proofErr w:type="spellEnd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area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DEE293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4B0794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3/3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71295F2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</w:t>
            </w:r>
          </w:p>
        </w:tc>
      </w:tr>
      <w:tr w:rsidR="00C6251C" w:rsidRPr="00434837" w14:paraId="4F3857EB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7A5B9CA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279553C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26BC2AF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Pons 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BC8797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4E8346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3/3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0B3018E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3/3</w:t>
            </w:r>
          </w:p>
        </w:tc>
      </w:tr>
      <w:tr w:rsidR="00C6251C" w:rsidRPr="00434837" w14:paraId="4C1B051A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3F91B1D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</w:tcBorders>
            <w:shd w:val="clear" w:color="auto" w:fill="FFFFFF" w:themeFill="background1"/>
            <w:vAlign w:val="center"/>
          </w:tcPr>
          <w:p w14:paraId="535FFB9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2592" w:type="dxa"/>
            <w:tcBorders>
              <w:top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2443A71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526D47D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456AB97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13/13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</w:tcBorders>
            <w:shd w:val="clear" w:color="auto" w:fill="FFFFFF" w:themeFill="background1"/>
            <w:vAlign w:val="center"/>
          </w:tcPr>
          <w:p w14:paraId="2A59A4F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9/9</w:t>
            </w:r>
          </w:p>
        </w:tc>
      </w:tr>
      <w:tr w:rsidR="00C6251C" w:rsidRPr="00434837" w14:paraId="3FB891F9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439FA11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5DF2F539" w14:textId="75CC7A01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Kim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&lt;EndNote&gt;&lt;Cite&gt;&lt;Author&gt;Kim&lt;/Author&gt;&lt;Year&gt;2003&lt;/Year&gt;&lt;RecNum&gt;2890&lt;/RecNum&gt;&lt;DisplayText&gt;[10]&lt;/DisplayText&gt;&lt;record&gt;&lt;rec-number&gt;2890&lt;/rec-number&gt;&lt;foreign-keys&gt;&lt;key app="EN" db-id="v9vses99tzetzieevs6pfs9c2vpaeaws5025" timestamp="1640352897"&gt;2890&lt;/key&gt;&lt;/foreign-keys&gt;&lt;ref-type name="Journal Article"&gt;17&lt;/ref-type&gt;&lt;contributors&gt;&lt;authors&gt;&lt;author&gt;Kim, Jong S&lt;/author&gt;&lt;/authors&gt;&lt;/contributors&gt;&lt;titles&gt;&lt;title&gt;Pure lateral medullary infarction: clinical–radiological correlation of 130 acute, consecutive patients&lt;/title&gt;&lt;secondary-title&gt;Brain&lt;/secondary-title&gt;&lt;/titles&gt;&lt;periodical&gt;&lt;full-title&gt;Brain&lt;/full-title&gt;&lt;/periodical&gt;&lt;pages&gt;1864-1872&lt;/pages&gt;&lt;volume&gt;126&lt;/volume&gt;&lt;number&gt;8&lt;/number&gt;&lt;dates&gt;&lt;year&gt;2003&lt;/year&gt;&lt;/dates&gt;&lt;isbn&gt;1460-2156&lt;/isbn&gt;&lt;urls&gt;&lt;/urls&gt;&lt;electronic-resource-num&gt;10.1093/brain/awg169&lt;/electronic-resource-num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[10]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4CB662B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Medulla oblongata</w:t>
            </w:r>
          </w:p>
        </w:tc>
        <w:tc>
          <w:tcPr>
            <w:tcW w:w="1407" w:type="dxa"/>
            <w:vAlign w:val="center"/>
          </w:tcPr>
          <w:p w14:paraId="0BF5427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130</w:t>
            </w:r>
          </w:p>
        </w:tc>
        <w:tc>
          <w:tcPr>
            <w:tcW w:w="1923" w:type="dxa"/>
            <w:vAlign w:val="center"/>
          </w:tcPr>
          <w:p w14:paraId="5B02EBF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28/130</w:t>
            </w:r>
          </w:p>
        </w:tc>
        <w:tc>
          <w:tcPr>
            <w:tcW w:w="1775" w:type="dxa"/>
            <w:vAlign w:val="center"/>
          </w:tcPr>
          <w:p w14:paraId="1A22AFA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28/130</w:t>
            </w:r>
          </w:p>
        </w:tc>
      </w:tr>
      <w:tr w:rsidR="00C6251C" w:rsidRPr="00434837" w14:paraId="41C2FC6B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26C4D92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68CC2D0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Kim and Kim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PEVuZE5vdGU+PENpdGU+PEF1dGhvcj5LaW08L0F1dGhvcj48WWVhcj4yMDA1PC9ZZWFyPjxSZWNO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</w:fldData>
              </w:fldCha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PEVuZE5vdGU+PENpdGU+PEF1dGhvcj5LaW08L0F1dGhvcj48WWVhcj4yMDA1PC9ZZWFyPjxSZWNO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</w:fldData>
              </w:fldCha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EN.CITE.DATA 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[11]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7BE90AC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Midbrain</w:t>
            </w:r>
          </w:p>
        </w:tc>
        <w:tc>
          <w:tcPr>
            <w:tcW w:w="1407" w:type="dxa"/>
            <w:vAlign w:val="center"/>
          </w:tcPr>
          <w:p w14:paraId="3650A52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1923" w:type="dxa"/>
            <w:vAlign w:val="center"/>
          </w:tcPr>
          <w:p w14:paraId="4EDCB00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22/40</w:t>
            </w:r>
          </w:p>
        </w:tc>
        <w:tc>
          <w:tcPr>
            <w:tcW w:w="1775" w:type="dxa"/>
            <w:vAlign w:val="center"/>
          </w:tcPr>
          <w:p w14:paraId="035A7EE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22/40</w:t>
            </w:r>
          </w:p>
        </w:tc>
      </w:tr>
      <w:tr w:rsidR="00C6251C" w:rsidRPr="00434837" w14:paraId="4B3EEEBE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705A7DE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5A9D9389" w14:textId="5EAEB8A2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Kim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&lt;EndNote&gt;&lt;Cite&gt;&lt;Author&gt;Kim&lt;/Author&gt;&lt;Year&gt;1995&lt;/Year&gt;&lt;RecNum&gt;2895&lt;/RecNum&gt;&lt;DisplayText&gt;[12]&lt;/DisplayText&gt;&lt;record&gt;&lt;rec-number&gt;2895&lt;/rec-number&gt;&lt;foreign-keys&gt;&lt;key app="EN" db-id="v9vses99tzetzieevs6pfs9c2vpaeaws5025" timestamp="1643889171"&gt;2895&lt;/key&gt;&lt;/foreign-keys&gt;&lt;ref-type name="Journal Article"&gt;17&lt;/ref-type&gt;&lt;contributors&gt;&lt;authors&gt;&lt;author&gt;Kim, J. S.&lt;/author&gt;&lt;author&gt;Lee, J. H.&lt;/author&gt;&lt;author&gt;Im, J. H.&lt;/author&gt;&lt;author&gt;Lee, M. C.&lt;/author&gt;&lt;/authors&gt;&lt;/contributors&gt;&lt;auth-address&gt;Department of Neurology, University of Ulsan, Asan Medical Center, Seoul, South Korea.&lt;/auth-address&gt;&lt;titles&gt;&lt;title&gt;Syndromes of pontine base infarction. A clinical-radiological correlation study&lt;/title&gt;&lt;secondary-title&gt;Stroke&lt;/secondary-title&gt;&lt;alt-title&gt;Stroke&lt;/alt-title&gt;&lt;/titles&gt;&lt;periodical&gt;&lt;full-title&gt;Stroke&lt;/full-title&gt;&lt;/periodical&gt;&lt;alt-periodical&gt;&lt;full-title&gt;Stroke&lt;/full-title&gt;&lt;/alt-periodical&gt;&lt;pages&gt;950-5&lt;/pages&gt;&lt;volume&gt;26&lt;/volume&gt;&lt;number&gt;6&lt;/number&gt;&lt;edition&gt;1995/06/01&lt;/edition&gt;&lt;keywords&gt;&lt;keyword&gt;Adult&lt;/keyword&gt;&lt;keyword&gt;Aged&lt;/keyword&gt;&lt;keyword&gt;Aged, 80 and over&lt;/keyword&gt;&lt;keyword&gt;Cerebral Infarction/diagnostic imaging/epidemiology/*physiopathology&lt;/keyword&gt;&lt;keyword&gt;Female&lt;/keyword&gt;&lt;keyword&gt;Follow-Up Studies&lt;/keyword&gt;&lt;keyword&gt;Hemiplegia/physiopathology&lt;/keyword&gt;&lt;keyword&gt;Humans&lt;/keyword&gt;&lt;keyword&gt;Hypertension/complications&lt;/keyword&gt;&lt;keyword&gt;Male&lt;/keyword&gt;&lt;keyword&gt;Middle Aged&lt;/keyword&gt;&lt;keyword&gt;*Pons/diagnostic imaging&lt;/keyword&gt;&lt;keyword&gt;Radiography&lt;/keyword&gt;&lt;keyword&gt;Risk Factors&lt;/keyword&gt;&lt;keyword&gt;Syndrome&lt;/keyword&gt;&lt;/keywords&gt;&lt;dates&gt;&lt;year&gt;1995&lt;/year&gt;&lt;pub-dates&gt;&lt;date&gt;Jun&lt;/date&gt;&lt;/pub-dates&gt;&lt;/dates&gt;&lt;isbn&gt;0039-2499 (Print)&amp;#xD;0039-2499&lt;/isbn&gt;&lt;accession-num&gt;7762044&lt;/accession-num&gt;&lt;urls&gt;&lt;/urls&gt;&lt;electronic-resource-num&gt;10.1161/01.str.26.6.950&lt;/electronic-resource-num&gt;&lt;remote-database-provider&gt;NLM&lt;/remote-database-provider&gt;&lt;language&gt;eng&lt;/language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[12]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6A31CFA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Pons</w:t>
            </w:r>
          </w:p>
        </w:tc>
        <w:tc>
          <w:tcPr>
            <w:tcW w:w="1407" w:type="dxa"/>
            <w:vAlign w:val="center"/>
          </w:tcPr>
          <w:p w14:paraId="13F80E3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37</w:t>
            </w:r>
          </w:p>
        </w:tc>
        <w:tc>
          <w:tcPr>
            <w:tcW w:w="1923" w:type="dxa"/>
            <w:vAlign w:val="center"/>
          </w:tcPr>
          <w:p w14:paraId="2E451D1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11/37</w:t>
            </w:r>
          </w:p>
        </w:tc>
        <w:tc>
          <w:tcPr>
            <w:tcW w:w="1775" w:type="dxa"/>
            <w:vAlign w:val="center"/>
          </w:tcPr>
          <w:p w14:paraId="2C7979B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11/37</w:t>
            </w:r>
          </w:p>
        </w:tc>
      </w:tr>
      <w:tr w:rsidR="00C6251C" w:rsidRPr="00434837" w14:paraId="2BDA01B9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4859CEA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3858EE00" w14:textId="430F1086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Min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&lt;EndNote&gt;&lt;Cite&gt;&lt;Author&gt;Min&lt;/Author&gt;&lt;Year&gt;1999&lt;/Year&gt;&lt;RecNum&gt;2888&lt;/RecNum&gt;&lt;DisplayText&gt;[13]&lt;/DisplayText&gt;&lt;record&gt;&lt;rec-number&gt;2888&lt;/rec-number&gt;&lt;foreign-keys&gt;&lt;key app="EN" db-id="v9vses99tzetzieevs6pfs9c2vpaeaws5025" timestamp="1640352896"&gt;2888&lt;/key&gt;&lt;/foreign-keys&gt;&lt;ref-type name="Journal Article"&gt;17&lt;/ref-type&gt;&lt;contributors&gt;&lt;authors&gt;&lt;author&gt;Min, Wang K&lt;/author&gt;&lt;author&gt;Kim, Yong S&lt;/author&gt;&lt;author&gt;Kim, Jong Y&lt;/author&gt;&lt;author&gt;Park, Sung P&lt;/author&gt;&lt;author&gt;Suh, Chung K&lt;/author&gt;&lt;/authors&gt;&lt;/contributors&gt;&lt;titles&gt;&lt;title&gt;Atherothrombotic cerebellar infarction: vascular lesion–MRI correlation of 31 cases&lt;/title&gt;&lt;secondary-title&gt;Stroke&lt;/secondary-title&gt;&lt;/titles&gt;&lt;periodical&gt;&lt;full-title&gt;Stroke&lt;/full-title&gt;&lt;/periodical&gt;&lt;pages&gt;2376-2381&lt;/pages&gt;&lt;volume&gt;30&lt;/volume&gt;&lt;number&gt;11&lt;/number&gt;&lt;dates&gt;&lt;year&gt;1999&lt;/year&gt;&lt;/dates&gt;&lt;isbn&gt;0039-2499&lt;/isbn&gt;&lt;urls&gt;&lt;/urls&gt;&lt;electronic-resource-num&gt;10.1161/01.STR.30.11.2376&lt;/electronic-resource-num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[13]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46AF44F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Cerebellum</w:t>
            </w:r>
          </w:p>
        </w:tc>
        <w:tc>
          <w:tcPr>
            <w:tcW w:w="1407" w:type="dxa"/>
            <w:vAlign w:val="center"/>
          </w:tcPr>
          <w:p w14:paraId="4CF5EF8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31</w:t>
            </w:r>
          </w:p>
        </w:tc>
        <w:tc>
          <w:tcPr>
            <w:tcW w:w="1923" w:type="dxa"/>
            <w:vAlign w:val="center"/>
          </w:tcPr>
          <w:p w14:paraId="11F2FD8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12/31</w:t>
            </w:r>
          </w:p>
        </w:tc>
        <w:tc>
          <w:tcPr>
            <w:tcW w:w="1775" w:type="dxa"/>
            <w:vAlign w:val="center"/>
          </w:tcPr>
          <w:p w14:paraId="31F5556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-</w:t>
            </w:r>
          </w:p>
        </w:tc>
      </w:tr>
      <w:tr w:rsidR="00C6251C" w:rsidRPr="00434837" w14:paraId="58BF936B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6580DD9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1BC2ADD9" w14:textId="2B00D63D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Okuda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&lt;EndNote&gt;&lt;Cite&gt;&lt;Author&gt;Okuda&lt;/Author&gt;&lt;Year&gt;1999&lt;/Year&gt;&lt;RecNum&gt;8882&lt;/RecNum&gt;&lt;DisplayText&gt;[14]&lt;/DisplayText&gt;&lt;record&gt;&lt;rec-number&gt;8882&lt;/rec-number&gt;&lt;foreign-keys&gt;&lt;key app="EN" db-id="rr9f0ptwb9awwhe52edps9wh05sszea0pdse" timestamp="1658501981"&gt;8882&lt;/key&gt;&lt;/foreign-keys&gt;&lt;ref-type name="Journal Article"&gt;17&lt;/ref-type&gt;&lt;contributors&gt;&lt;authors&gt;&lt;author&gt;Okuda, B.&lt;/author&gt;&lt;author&gt;Kawabata, K.&lt;/author&gt;&lt;author&gt;Tachibana, H.&lt;/author&gt;&lt;author&gt;Sugita, M.&lt;/author&gt;&lt;/authors&gt;&lt;/contributors&gt;&lt;titles&gt;&lt;title&gt;Cerebral blood flow in pure dysarthria: Role of frontal cortical hypoperfusion&lt;/title&gt;&lt;secondary-title&gt;Stroke&lt;/secondary-title&gt;&lt;/titles&gt;&lt;periodical&gt;&lt;full-title&gt;Stroke&lt;/full-title&gt;&lt;abbr-1&gt;Stroke&lt;/abbr-1&gt;&lt;/periodical&gt;&lt;pages&gt;109-113&lt;/pages&gt;&lt;volume&gt;30&lt;/volume&gt;&lt;number&gt;1&lt;/number&gt;&lt;dates&gt;&lt;year&gt;1999&lt;/year&gt;&lt;/dates&gt;&lt;work-type&gt;Article&lt;/work-type&gt;&lt;urls&gt;&lt;related-urls&gt;&lt;url&gt;https://www.scopus.com/inward/record.uri?eid=2-s2.0-0032908246&amp;amp;doi=10.1161%2f01.STR.30.1.109&amp;amp;partnerID=40&amp;amp;md5=39ac795efd1e4bd684457860cd4cb27d&lt;/url&gt;&lt;/related-urls&gt;&lt;/urls&gt;&lt;electronic-resource-num&gt;10.1161/01.STR.30.1.109&lt;/electronic-resource-num&gt;&lt;remote-database-name&gt;Scopus&lt;/remote-database-name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[14]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1694213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Corona radiata and/or internal capsule</w:t>
            </w:r>
          </w:p>
        </w:tc>
        <w:tc>
          <w:tcPr>
            <w:tcW w:w="1407" w:type="dxa"/>
            <w:vAlign w:val="center"/>
          </w:tcPr>
          <w:p w14:paraId="4BCA39F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923" w:type="dxa"/>
            <w:vAlign w:val="center"/>
          </w:tcPr>
          <w:p w14:paraId="281E27B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12/12</w:t>
            </w:r>
          </w:p>
        </w:tc>
        <w:tc>
          <w:tcPr>
            <w:tcW w:w="1775" w:type="dxa"/>
            <w:vAlign w:val="center"/>
          </w:tcPr>
          <w:p w14:paraId="27E6B52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C6251C" w:rsidRPr="00434837" w14:paraId="697F9807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4887674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0D9309B5" w14:textId="1A1A4A94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Schmahmann</w:t>
            </w:r>
            <w:proofErr w:type="spellEnd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&lt;EndNote&gt;&lt;Cite&gt;&lt;Author&gt;Schmahmann&lt;/Author&gt;&lt;Year&gt;2004&lt;/Year&gt;&lt;RecNum&gt;2886&lt;/RecNum&gt;&lt;DisplayText&gt;[15]&lt;/DisplayText&gt;&lt;record&gt;&lt;rec-number&gt;2886&lt;/rec-number&gt;&lt;foreign-keys&gt;&lt;key app="EN" db-id="v9vses99tzetzieevs6pfs9c2vpaeaws5025" timestamp="1640352894"&gt;2886&lt;/key&gt;&lt;/foreign-keys&gt;&lt;ref-type name="Journal Article"&gt;17&lt;/ref-type&gt;&lt;contributors&gt;&lt;authors&gt;&lt;author&gt;Schmahmann, Jeremy D&lt;/author&gt;&lt;author&gt;Ko, Ryeowon&lt;/author&gt;&lt;author&gt;MacMore, Jason&lt;/author&gt;&lt;/authors&gt;&lt;/contributors&gt;&lt;titles&gt;&lt;title&gt;The human basis pontis: motor syndromes and topographic organization&lt;/title&gt;&lt;secondary-title&gt;Brain&lt;/secondary-title&gt;&lt;/titles&gt;&lt;periodical&gt;&lt;full-title&gt;Brain&lt;/full-title&gt;&lt;/periodical&gt;&lt;pages&gt;1269-1291&lt;/pages&gt;&lt;volume&gt;127&lt;/volume&gt;&lt;number&gt;6&lt;/number&gt;&lt;dates&gt;&lt;year&gt;2004&lt;/year&gt;&lt;/dates&gt;&lt;isbn&gt;1460-2156&lt;/isbn&gt;&lt;urls&gt;&lt;/urls&gt;&lt;electronic-resource-num&gt;10.1093/brain/awh138&lt;/electronic-resource-num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[15]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5CE82D9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Pons</w:t>
            </w:r>
          </w:p>
        </w:tc>
        <w:tc>
          <w:tcPr>
            <w:tcW w:w="1407" w:type="dxa"/>
            <w:vAlign w:val="center"/>
          </w:tcPr>
          <w:p w14:paraId="52299C3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923" w:type="dxa"/>
            <w:vAlign w:val="center"/>
          </w:tcPr>
          <w:p w14:paraId="215C050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23/25</w:t>
            </w:r>
          </w:p>
        </w:tc>
        <w:tc>
          <w:tcPr>
            <w:tcW w:w="1775" w:type="dxa"/>
            <w:vAlign w:val="center"/>
          </w:tcPr>
          <w:p w14:paraId="623A168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14/16</w:t>
            </w:r>
          </w:p>
        </w:tc>
      </w:tr>
      <w:tr w:rsidR="00C6251C" w:rsidRPr="00434837" w14:paraId="664C1C80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5EF833F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vAlign w:val="center"/>
          </w:tcPr>
          <w:p w14:paraId="72EE4206" w14:textId="76504DE1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Tanaka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PEVuZE5vdGU+PENpdGU+PEF1dGhvcj5UYW5ha2E8L0F1dGhvcj48WWVhcj4yMDE1PC9ZZWFyPjxS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==
</w:fldData>
              </w:fldChar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</w:instrText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PEVuZE5vdGU+PENpdGU+PEF1dGhvcj5UYW5ha2E8L0F1dGhvcj48WWVhcj4yMDE1PC9ZZWFyPjxS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==
</w:fldData>
              </w:fldChar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EN.CITE.DATA </w:instrText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[16]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single" w:sz="4" w:space="0" w:color="auto"/>
            </w:tcBorders>
            <w:vAlign w:val="center"/>
          </w:tcPr>
          <w:p w14:paraId="3967E25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Corona radiata and/or internal capsule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61629DF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31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14:paraId="1F53B4D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31/31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694DBCA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C6251C" w:rsidRPr="00434837" w14:paraId="28F782C6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10EE4AA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 w:val="restart"/>
            <w:tcBorders>
              <w:bottom w:val="dotDash" w:sz="4" w:space="0" w:color="auto"/>
            </w:tcBorders>
            <w:vAlign w:val="center"/>
          </w:tcPr>
          <w:p w14:paraId="20B358BE" w14:textId="2C41E7E1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Tohgi</w:t>
            </w:r>
            <w:proofErr w:type="spellEnd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&lt;EndNote&gt;&lt;Cite&gt;&lt;Author&gt;Tohgi&lt;/Author&gt;&lt;Year&gt;1996&lt;/Year&gt;&lt;RecNum&gt;2882&lt;/RecNum&gt;&lt;DisplayText&gt;[17]&lt;/DisplayText&gt;&lt;record&gt;&lt;rec-number&gt;2882&lt;/rec-number&gt;&lt;foreign-keys&gt;&lt;key app="EN" db-id="v9vses99tzetzieevs6pfs9c2vpaeaws5025" timestamp="1640259991"&gt;2882&lt;/key&gt;&lt;/foreign-keys&gt;&lt;ref-type name="Journal Article"&gt;17&lt;/ref-type&gt;&lt;contributors&gt;&lt;authors&gt;&lt;author&gt;Tohgi, Hideo&lt;/author&gt;&lt;author&gt;Takahashi, Satoshi&lt;/author&gt;&lt;author&gt;Takahashi, Hiroaki&lt;/author&gt;&lt;author&gt;Tamura, Kenichi&lt;/author&gt;&lt;author&gt;Yonezawa, Hisashi&lt;/author&gt;&lt;/authors&gt;&lt;/contributors&gt;&lt;titles&gt;&lt;title&gt;The side and somatotopical location of single small infarcts in the corona radiata and pontine base in relation to contralateral limb paresis and dysarthria&lt;/title&gt;&lt;secondary-title&gt;European neurology&lt;/secondary-title&gt;&lt;/titles&gt;&lt;periodical&gt;&lt;full-title&gt;European Neurology&lt;/full-title&gt;&lt;/periodical&gt;&lt;pages&gt;338-342&lt;/pages&gt;&lt;volume&gt;36&lt;/volume&gt;&lt;number&gt;6&lt;/number&gt;&lt;dates&gt;&lt;year&gt;1996&lt;/year&gt;&lt;/dates&gt;&lt;isbn&gt;0014-3022&lt;/isbn&gt;&lt;urls&gt;&lt;/urls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[17]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dotDash" w:sz="4" w:space="0" w:color="auto"/>
              <w:right w:val="dotDash" w:sz="4" w:space="0" w:color="auto"/>
            </w:tcBorders>
            <w:vAlign w:val="center"/>
          </w:tcPr>
          <w:p w14:paraId="1B60239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Corona Radiata</w:t>
            </w:r>
          </w:p>
        </w:tc>
        <w:tc>
          <w:tcPr>
            <w:tcW w:w="1407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524295B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28</w:t>
            </w:r>
          </w:p>
        </w:tc>
        <w:tc>
          <w:tcPr>
            <w:tcW w:w="1923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5F76BEA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23/28</w:t>
            </w:r>
          </w:p>
        </w:tc>
        <w:tc>
          <w:tcPr>
            <w:tcW w:w="1775" w:type="dxa"/>
            <w:tcBorders>
              <w:left w:val="dotDash" w:sz="4" w:space="0" w:color="auto"/>
              <w:bottom w:val="dotDash" w:sz="4" w:space="0" w:color="auto"/>
            </w:tcBorders>
            <w:vAlign w:val="center"/>
          </w:tcPr>
          <w:p w14:paraId="697E2FA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23/28</w:t>
            </w:r>
          </w:p>
        </w:tc>
      </w:tr>
      <w:tr w:rsidR="00C6251C" w:rsidRPr="00434837" w14:paraId="09B133F0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3A609CA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276596E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F5A90D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Pons 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5072F35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36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4EE918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32/36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2F52772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32/36</w:t>
            </w:r>
          </w:p>
        </w:tc>
      </w:tr>
      <w:tr w:rsidR="00C6251C" w:rsidRPr="00434837" w14:paraId="2E1183D2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6E2236D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9E6F8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2592" w:type="dxa"/>
            <w:tcBorders>
              <w:top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262897E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7E5781C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64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7E1AB6D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55/64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E5203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55/64</w:t>
            </w:r>
          </w:p>
        </w:tc>
      </w:tr>
      <w:tr w:rsidR="00C6251C" w:rsidRPr="00434837" w14:paraId="0ACFD219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70FADEB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 w:val="restart"/>
            <w:tcBorders>
              <w:bottom w:val="dotDash" w:sz="4" w:space="0" w:color="auto"/>
            </w:tcBorders>
            <w:vAlign w:val="center"/>
          </w:tcPr>
          <w:p w14:paraId="633EDAA2" w14:textId="1DF2B715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Urban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&lt;EndNote&gt;&lt;Cite&gt;&lt;Author&gt;Urban&lt;/Author&gt;&lt;Year&gt;2001&lt;/Year&gt;&lt;RecNum&gt;2885&lt;/RecNum&gt;&lt;DisplayText&gt;[18]&lt;/DisplayText&gt;&lt;record&gt;&lt;rec-number&gt;2885&lt;/rec-number&gt;&lt;foreign-keys&gt;&lt;key app="EN" db-id="v9vses99tzetzieevs6pfs9c2vpaeaws5025" timestamp="1640260577"&gt;2885&lt;/key&gt;&lt;/foreign-keys&gt;&lt;ref-type name="Journal Article"&gt;17&lt;/ref-type&gt;&lt;contributors&gt;&lt;authors&gt;&lt;author&gt;Urban, PP&lt;/author&gt;&lt;author&gt;Wicht, S&lt;/author&gt;&lt;author&gt;Vukurevic, G&lt;/author&gt;&lt;author&gt;Fitzek, Clemens&lt;/author&gt;&lt;author&gt;Fitzek, S&lt;/author&gt;&lt;author&gt;Stoeter, P&lt;/author&gt;&lt;author&gt;Massinger, C&lt;/author&gt;&lt;author&gt;Hopf, HC&lt;/author&gt;&lt;/authors&gt;&lt;/contributors&gt;&lt;titles&gt;&lt;title&gt;Dysarthria in acute ischemic stroke: lesion topography, clinicoradiologic correlation, and etiology&lt;/title&gt;&lt;secondary-title&gt;Neurology&lt;/secondary-title&gt;&lt;/titles&gt;&lt;periodical&gt;&lt;full-title&gt;Neurology&lt;/full-title&gt;&lt;/periodical&gt;&lt;pages&gt;1021-1027&lt;/pages&gt;&lt;volume&gt;56&lt;/volume&gt;&lt;number&gt;8&lt;/number&gt;&lt;dates&gt;&lt;year&gt;2001&lt;/year&gt;&lt;/dates&gt;&lt;isbn&gt;0028-3878&lt;/isbn&gt;&lt;urls&gt;&lt;/urls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[18]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dotDash" w:sz="4" w:space="0" w:color="auto"/>
              <w:right w:val="dotDash" w:sz="4" w:space="0" w:color="auto"/>
            </w:tcBorders>
            <w:vAlign w:val="center"/>
          </w:tcPr>
          <w:p w14:paraId="7D56760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Motor cortex</w:t>
            </w:r>
          </w:p>
        </w:tc>
        <w:tc>
          <w:tcPr>
            <w:tcW w:w="1407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8FBE4E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923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28A636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4/4</w:t>
            </w:r>
          </w:p>
        </w:tc>
        <w:tc>
          <w:tcPr>
            <w:tcW w:w="1775" w:type="dxa"/>
            <w:tcBorders>
              <w:left w:val="dotDash" w:sz="4" w:space="0" w:color="auto"/>
              <w:bottom w:val="dotDash" w:sz="4" w:space="0" w:color="auto"/>
            </w:tcBorders>
            <w:vAlign w:val="center"/>
          </w:tcPr>
          <w:p w14:paraId="4213C09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4/4</w:t>
            </w:r>
          </w:p>
        </w:tc>
      </w:tr>
      <w:tr w:rsidR="00C6251C" w:rsidRPr="00434837" w14:paraId="76F03D1D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61BBC4E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7B7C9D4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6AA160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Middle cerebral artery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61B68E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4942A7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132E6BF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</w:tr>
      <w:tr w:rsidR="00C6251C" w:rsidRPr="00434837" w14:paraId="20BFCF76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79657AB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4520CD9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67AF17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Internal capsule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58F42F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409EA6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6/6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6B72735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6/6</w:t>
            </w:r>
          </w:p>
        </w:tc>
      </w:tr>
      <w:tr w:rsidR="00C6251C" w:rsidRPr="00434837" w14:paraId="7D99A6DE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7986A94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3E18C03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5693CDE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Corona radiata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F4E3C4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16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76A6BB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16/16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48B25CA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16/16</w:t>
            </w:r>
          </w:p>
        </w:tc>
      </w:tr>
      <w:tr w:rsidR="00C6251C" w:rsidRPr="00434837" w14:paraId="24F83356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0AA38CE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3F62711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E991EA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Striatocapsular</w:t>
            </w:r>
            <w:proofErr w:type="spellEnd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area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33AA9D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C92728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4/4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29405B3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</w:t>
            </w:r>
          </w:p>
        </w:tc>
      </w:tr>
      <w:tr w:rsidR="00C6251C" w:rsidRPr="00434837" w14:paraId="550FAC71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60D6225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11F1258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B385F9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Cerebellum 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CB6FCC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30BC2F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14/14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35428C5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6/6</w:t>
            </w:r>
          </w:p>
        </w:tc>
      </w:tr>
      <w:tr w:rsidR="00C6251C" w:rsidRPr="00434837" w14:paraId="46E79B88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5557510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11CC5B8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7E0FA2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Midbrain 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CEA74E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993929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7D6C82E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1/1</w:t>
            </w:r>
          </w:p>
        </w:tc>
      </w:tr>
      <w:tr w:rsidR="00C6251C" w:rsidRPr="00434837" w14:paraId="18D7E08F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3E469DB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361DC2E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2ECC26E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Pons 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8FD9B8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22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445411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22/22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4FDE290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21/21</w:t>
            </w:r>
          </w:p>
        </w:tc>
      </w:tr>
      <w:tr w:rsidR="00C6251C" w:rsidRPr="00434837" w14:paraId="43952570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2CCE959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4D417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2592" w:type="dxa"/>
            <w:tcBorders>
              <w:top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0AD5E90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4B5A314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68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5E2121F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68/68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2020C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55/55</w:t>
            </w:r>
          </w:p>
        </w:tc>
      </w:tr>
      <w:tr w:rsidR="00C6251C" w:rsidRPr="00434837" w14:paraId="19EF3FA2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4BCA22A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 w:val="restart"/>
            <w:tcBorders>
              <w:bottom w:val="dotDash" w:sz="4" w:space="0" w:color="auto"/>
            </w:tcBorders>
            <w:vAlign w:val="center"/>
          </w:tcPr>
          <w:p w14:paraId="24A09998" w14:textId="46C43764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Urban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&lt;EndNote&gt;&lt;Cite&gt;&lt;Author&gt;Urban&lt;/Author&gt;&lt;Year&gt;1997&lt;/Year&gt;&lt;RecNum&gt;2875&lt;/RecNum&gt;&lt;DisplayText&gt;[19]&lt;/DisplayText&gt;&lt;record&gt;&lt;rec-number&gt;2875&lt;/rec-number&gt;&lt;foreign-keys&gt;&lt;key app="EN" db-id="v9vses99tzetzieevs6pfs9c2vpaeaws5025" timestamp="1640095075"&gt;2875&lt;/key&gt;&lt;/foreign-keys&gt;&lt;ref-type name="Journal Article"&gt;17&lt;/ref-type&gt;&lt;contributors&gt;&lt;authors&gt;&lt;author&gt;Urban, P P&lt;/author&gt;&lt;author&gt;Hopf, H C&lt;/author&gt;&lt;author&gt;Fleischer, S&lt;/author&gt;&lt;author&gt;Zorowka, P G&lt;/author&gt;&lt;author&gt;Müller-Forell, W&lt;/author&gt;&lt;/authors&gt;&lt;/contributors&gt;&lt;titles&gt;&lt;title&gt;Impaired cortico-bulbar tract function in dysarthria due to hemispheric stroke. Functional testing using transcranial magnetic stimulation&lt;/title&gt;&lt;secondary-title&gt;Brain&lt;/secondary-title&gt;&lt;/titles&gt;&lt;periodical&gt;&lt;full-title&gt;Brain&lt;/full-title&gt;&lt;/periodical&gt;&lt;pages&gt;1077-1084&lt;/pages&gt;&lt;volume&gt;120&lt;/volume&gt;&lt;number&gt;6&lt;/number&gt;&lt;dates&gt;&lt;year&gt;1997&lt;/year&gt;&lt;/dates&gt;&lt;isbn&gt;0006-8950&lt;/isbn&gt;&lt;urls&gt;&lt;related-urls&gt;&lt;url&gt;https://doi.org/10.1093/brain/120.6.1077&lt;/url&gt;&lt;/related-urls&gt;&lt;/urls&gt;&lt;electronic-resource-num&gt;10.1093/brain/120.6.1077&lt;/electronic-resource-num&gt;&lt;access-date&gt;12/21/2021&lt;/access-date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[19]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dotDash" w:sz="4" w:space="0" w:color="auto"/>
              <w:right w:val="dotDash" w:sz="4" w:space="0" w:color="auto"/>
            </w:tcBorders>
            <w:vAlign w:val="center"/>
          </w:tcPr>
          <w:p w14:paraId="40311AC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Motor cortex</w:t>
            </w:r>
          </w:p>
        </w:tc>
        <w:tc>
          <w:tcPr>
            <w:tcW w:w="1407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6DD5E32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</w:t>
            </w:r>
          </w:p>
        </w:tc>
        <w:tc>
          <w:tcPr>
            <w:tcW w:w="1923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573817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4/4</w:t>
            </w:r>
          </w:p>
        </w:tc>
        <w:tc>
          <w:tcPr>
            <w:tcW w:w="1775" w:type="dxa"/>
            <w:tcBorders>
              <w:left w:val="dotDash" w:sz="4" w:space="0" w:color="auto"/>
              <w:bottom w:val="dotDash" w:sz="4" w:space="0" w:color="auto"/>
            </w:tcBorders>
            <w:vAlign w:val="center"/>
          </w:tcPr>
          <w:p w14:paraId="1B39F81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4/4 </w:t>
            </w:r>
          </w:p>
        </w:tc>
      </w:tr>
      <w:tr w:rsidR="00C6251C" w:rsidRPr="00434837" w14:paraId="630FA954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0A68E2F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74D7477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1DE5DA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Internal capsule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ABAAD7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69CE4F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7/7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7C083CC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7/7</w:t>
            </w:r>
          </w:p>
        </w:tc>
      </w:tr>
      <w:tr w:rsidR="00C6251C" w:rsidRPr="00434837" w14:paraId="59B58131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6ADFE70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2AAF373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EE5DEA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Corona radiata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39C2DF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99C79D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7/7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12FB9CA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7/7</w:t>
            </w:r>
          </w:p>
        </w:tc>
      </w:tr>
      <w:tr w:rsidR="00C6251C" w:rsidRPr="00434837" w14:paraId="08F1DE30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232A1C6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</w:tcBorders>
            <w:shd w:val="clear" w:color="auto" w:fill="FFFFFF" w:themeFill="background1"/>
            <w:vAlign w:val="center"/>
          </w:tcPr>
          <w:p w14:paraId="2191637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2592" w:type="dxa"/>
            <w:tcBorders>
              <w:top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61A13B8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01754A1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0BA90A7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18/18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</w:tcBorders>
            <w:shd w:val="clear" w:color="auto" w:fill="FFFFFF" w:themeFill="background1"/>
            <w:vAlign w:val="center"/>
          </w:tcPr>
          <w:p w14:paraId="6F04099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18/18</w:t>
            </w:r>
          </w:p>
        </w:tc>
      </w:tr>
      <w:tr w:rsidR="00C6251C" w:rsidRPr="00434837" w14:paraId="491628B9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41E582F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vAlign w:val="center"/>
          </w:tcPr>
          <w:p w14:paraId="1CDE5264" w14:textId="745047DD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Urban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&lt;EndNote&gt;&lt;Cite&gt;&lt;Author&gt;Urban&lt;/Author&gt;&lt;Year&gt;2003&lt;/Year&gt;&lt;RecNum&gt;2874&lt;/RecNum&gt;&lt;DisplayText&gt;[20]&lt;/DisplayText&gt;&lt;record&gt;&lt;rec-number&gt;2874&lt;/rec-number&gt;&lt;foreign-keys&gt;&lt;key app="EN" db-id="v9vses99tzetzieevs6pfs9c2vpaeaws5025" timestamp="1640093226"&gt;2874&lt;/key&gt;&lt;/foreign-keys&gt;&lt;ref-type name="Journal Article"&gt;17&lt;/ref-type&gt;&lt;contributors&gt;&lt;authors&gt;&lt;author&gt;Urban, Peter Paul&lt;/author&gt;&lt;author&gt;Marx, Juergen&lt;/author&gt;&lt;author&gt;Hunsche, Stefan&lt;/author&gt;&lt;author&gt;Gawehn, Joachim&lt;/author&gt;&lt;author&gt;Vucurevic, Goran&lt;/author&gt;&lt;author&gt;Wicht, Susanne&lt;/author&gt;&lt;author&gt;Massinger, Claudia&lt;/author&gt;&lt;author&gt;Stoeter, Peter&lt;/author&gt;&lt;author&gt;Hopf, Hanns Christian&lt;/author&gt;&lt;/authors&gt;&lt;/contributors&gt;&lt;titles&gt;&lt;title&gt;Cerebellar Speech Representation: Lesion Topography in Dysarthria as Derived From Cerebellar Ischemia and Functional Magnetic Resonance Imaging&lt;/title&gt;&lt;secondary-title&gt;Archives of Neurology&lt;/secondary-title&gt;&lt;/titles&gt;&lt;periodical&gt;&lt;full-title&gt;Archives of Neurology&lt;/full-title&gt;&lt;/periodical&gt;&lt;pages&gt;965-972&lt;/pages&gt;&lt;volume&gt;60&lt;/volume&gt;&lt;number&gt;7&lt;/number&gt;&lt;dates&gt;&lt;year&gt;2003&lt;/year&gt;&lt;/dates&gt;&lt;isbn&gt;0003-9942&lt;/isbn&gt;&lt;urls&gt;&lt;related-urls&gt;&lt;url&gt;https://doi.org/10.1001/archneur.60.7.965&lt;/url&gt;&lt;/related-urls&gt;&lt;/urls&gt;&lt;electronic-resource-num&gt;10.1001/archneur.60.7.965&lt;/electronic-resource-num&gt;&lt;access-date&gt;12/21/2021&lt;/access-date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[20]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single" w:sz="4" w:space="0" w:color="auto"/>
            </w:tcBorders>
            <w:vAlign w:val="center"/>
          </w:tcPr>
          <w:p w14:paraId="180B883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Cerebellum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0D748CA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14:paraId="4B45B09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18/18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4B95B38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7/7</w:t>
            </w:r>
          </w:p>
        </w:tc>
      </w:tr>
      <w:tr w:rsidR="00C6251C" w:rsidRPr="00434837" w14:paraId="0D9AAC69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72252EC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 w:val="restart"/>
            <w:tcBorders>
              <w:bottom w:val="dotDash" w:sz="4" w:space="0" w:color="auto"/>
            </w:tcBorders>
            <w:vAlign w:val="center"/>
          </w:tcPr>
          <w:p w14:paraId="177F6B05" w14:textId="647B30CB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Urban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&lt;EndNote&gt;&lt;Cite&gt;&lt;Author&gt;Urban&lt;/Author&gt;&lt;Year&gt;2006&lt;/Year&gt;&lt;RecNum&gt;8783&lt;/RecNum&gt;&lt;DisplayText&gt;[21]&lt;/DisplayText&gt;&lt;record&gt;&lt;rec-number&gt;8783&lt;/rec-number&gt;&lt;foreign-keys&gt;&lt;key app="EN" db-id="rr9f0ptwb9awwhe52edps9wh05sszea0pdse" timestamp="1660906813"&gt;8783&lt;/key&gt;&lt;key app="ENWeb" db-id=""&gt;0&lt;/key&gt;&lt;/foreign-keys&gt;&lt;ref-type name="Journal Article"&gt;17&lt;/ref-type&gt;&lt;contributors&gt;&lt;authors&gt;&lt;author&gt;Urban, P. P.&lt;/author&gt;&lt;author&gt;Rolke, R.&lt;/author&gt;&lt;author&gt;Wicht, S.&lt;/author&gt;&lt;author&gt;Keilmann, A.&lt;/author&gt;&lt;author&gt;Stoeter, P.&lt;/author&gt;&lt;author&gt;Hopf, H. C.&lt;/author&gt;&lt;author&gt;Dieterich, M.&lt;/author&gt;&lt;/authors&gt;&lt;/contributors&gt;&lt;titles&gt;&lt;title&gt;Left-hemispheric dominance for articulation: A prospective study on acute ischaemic dysarthria at different localizations&lt;/title&gt;&lt;secondary-title&gt;Brain&lt;/secondary-title&gt;&lt;/titles&gt;&lt;periodical&gt;&lt;full-title&gt;Brain&lt;/full-title&gt;&lt;abbr-1&gt;Brain : a journal of neurology&lt;/abbr-1&gt;&lt;/periodical&gt;&lt;pages&gt;767-777&lt;/pages&gt;&lt;volume&gt;129&lt;/volume&gt;&lt;number&gt;3&lt;/number&gt;&lt;dates&gt;&lt;year&gt;2006&lt;/year&gt;&lt;/dates&gt;&lt;work-type&gt;Article&lt;/work-type&gt;&lt;urls&gt;&lt;related-urls&gt;&lt;url&gt;https://www.scopus.com/inward/record.uri?eid=2-s2.0-33244466268&amp;amp;doi=10.1093%2fbrain%2fawh708&amp;amp;partnerID=40&amp;amp;md5=bcffb1809bbe76c4f144ae57a0ae11d6&lt;/url&gt;&lt;/related-urls&gt;&lt;/urls&gt;&lt;electronic-resource-num&gt;10.1093/brain/awh708&lt;/electronic-resource-num&gt;&lt;remote-database-name&gt;Scopus&lt;/remote-database-name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[21]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bottom w:val="dotDash" w:sz="4" w:space="0" w:color="auto"/>
              <w:right w:val="dotDash" w:sz="4" w:space="0" w:color="auto"/>
            </w:tcBorders>
            <w:vAlign w:val="center"/>
          </w:tcPr>
          <w:p w14:paraId="0E396E9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Motor cortex</w:t>
            </w:r>
          </w:p>
        </w:tc>
        <w:tc>
          <w:tcPr>
            <w:tcW w:w="1407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4C55680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</w:t>
            </w:r>
          </w:p>
        </w:tc>
        <w:tc>
          <w:tcPr>
            <w:tcW w:w="1923" w:type="dxa"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0384E36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9/9</w:t>
            </w:r>
          </w:p>
        </w:tc>
        <w:tc>
          <w:tcPr>
            <w:tcW w:w="1775" w:type="dxa"/>
            <w:tcBorders>
              <w:left w:val="dotDash" w:sz="4" w:space="0" w:color="auto"/>
              <w:bottom w:val="dotDash" w:sz="4" w:space="0" w:color="auto"/>
            </w:tcBorders>
            <w:vAlign w:val="center"/>
          </w:tcPr>
          <w:p w14:paraId="1C15DBB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9/9</w:t>
            </w:r>
          </w:p>
        </w:tc>
      </w:tr>
      <w:tr w:rsidR="00C6251C" w:rsidRPr="00434837" w14:paraId="678D595D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01D5031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63E3BBF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2AE677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Striatocapsular</w:t>
            </w:r>
            <w:proofErr w:type="spellEnd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area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7C5342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29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36F6F4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29/29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350DA55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0</w:t>
            </w:r>
          </w:p>
        </w:tc>
      </w:tr>
      <w:tr w:rsidR="00C6251C" w:rsidRPr="00434837" w14:paraId="2E1E12C7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34AA45A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033F4E6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2EB0398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Cerebellum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99C0E5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2E0159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9/9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59A871A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9/9</w:t>
            </w:r>
          </w:p>
        </w:tc>
      </w:tr>
      <w:tr w:rsidR="00C6251C" w:rsidRPr="00434837" w14:paraId="40449C19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52C32BB7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Merge/>
            <w:tcBorders>
              <w:top w:val="dotDash" w:sz="4" w:space="0" w:color="auto"/>
              <w:bottom w:val="dotDash" w:sz="4" w:space="0" w:color="auto"/>
            </w:tcBorders>
            <w:vAlign w:val="center"/>
          </w:tcPr>
          <w:p w14:paraId="2470FA0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1D33A8C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Pons </w:t>
            </w: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61DE4E1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15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28663E2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15/15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</w:tcBorders>
            <w:vAlign w:val="center"/>
          </w:tcPr>
          <w:p w14:paraId="756BB67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15/15</w:t>
            </w:r>
          </w:p>
        </w:tc>
      </w:tr>
      <w:tr w:rsidR="00C6251C" w:rsidRPr="00434837" w14:paraId="0F2168BB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2325380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dotDash" w:sz="4" w:space="0" w:color="auto"/>
            </w:tcBorders>
            <w:shd w:val="clear" w:color="auto" w:fill="FFFFFF" w:themeFill="background1"/>
            <w:vAlign w:val="center"/>
          </w:tcPr>
          <w:p w14:paraId="65E379A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2592" w:type="dxa"/>
            <w:tcBorders>
              <w:top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62BEC0F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07" w:type="dxa"/>
            <w:tcBorders>
              <w:top w:val="dotDash" w:sz="4" w:space="0" w:color="auto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4AFE115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62</w:t>
            </w:r>
          </w:p>
        </w:tc>
        <w:tc>
          <w:tcPr>
            <w:tcW w:w="1923" w:type="dxa"/>
            <w:tcBorders>
              <w:top w:val="dotDash" w:sz="4" w:space="0" w:color="auto"/>
              <w:left w:val="dotDash" w:sz="4" w:space="0" w:color="auto"/>
              <w:right w:val="dotDash" w:sz="4" w:space="0" w:color="auto"/>
            </w:tcBorders>
            <w:shd w:val="clear" w:color="auto" w:fill="FFFFFF" w:themeFill="background1"/>
            <w:vAlign w:val="center"/>
          </w:tcPr>
          <w:p w14:paraId="0FEBD3E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62/62</w:t>
            </w:r>
          </w:p>
        </w:tc>
        <w:tc>
          <w:tcPr>
            <w:tcW w:w="1775" w:type="dxa"/>
            <w:tcBorders>
              <w:top w:val="dotDash" w:sz="4" w:space="0" w:color="auto"/>
              <w:left w:val="dotDash" w:sz="4" w:space="0" w:color="auto"/>
            </w:tcBorders>
            <w:shd w:val="clear" w:color="auto" w:fill="FFFFFF" w:themeFill="background1"/>
            <w:vAlign w:val="center"/>
          </w:tcPr>
          <w:p w14:paraId="652D1F94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40/40</w:t>
            </w:r>
          </w:p>
        </w:tc>
      </w:tr>
      <w:tr w:rsidR="00C6251C" w:rsidRPr="00434837" w14:paraId="5CCEAC35" w14:textId="77777777" w:rsidTr="009961BD">
        <w:trPr>
          <w:trHeight w:val="432"/>
          <w:jc w:val="center"/>
        </w:trPr>
        <w:tc>
          <w:tcPr>
            <w:tcW w:w="720" w:type="dxa"/>
            <w:vMerge/>
          </w:tcPr>
          <w:p w14:paraId="0FBB79FF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2643D79F" w14:textId="4CBEECD2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Vuilleumier</w:t>
            </w:r>
            <w:proofErr w:type="spellEnd"/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/>
            </w:r>
            <w:r w:rsidR="00D62891"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&lt;EndNote&gt;&lt;Cite&gt;&lt;Author&gt;Vuilleumier&lt;/Author&gt;&lt;Year&gt;1995&lt;/Year&gt;&lt;RecNum&gt;2899&lt;/RecNum&gt;&lt;DisplayText&gt;[22]&lt;/DisplayText&gt;&lt;record&gt;&lt;rec-number&gt;2899&lt;/rec-number&gt;&lt;foreign-keys&gt;&lt;key app="EN" db-id="v9vses99tzetzieevs6pfs9c2vpaeaws5025" timestamp="1643893975"&gt;2899&lt;/key&gt;&lt;/foreign-keys&gt;&lt;ref-type name="Journal Article"&gt;17&lt;/ref-type&gt;&lt;contributors&gt;&lt;authors&gt;&lt;author&gt;Vuilleumier, P.&lt;/author&gt;&lt;author&gt;Bogousslavsky, J.&lt;/author&gt;&lt;author&gt;Regli, F.&lt;/author&gt;&lt;/authors&gt;&lt;/contributors&gt;&lt;auth-address&gt;Department of Neurology, Centre Hospitalier Universitaire Vaudois, Lausanne, Switzerland.&lt;/auth-address&gt;&lt;titles&gt;&lt;title&gt;Infarction of the lower brainstem. Clinical, aetiological and MRI-topographical correlations&lt;/title&gt;&lt;secondary-title&gt;Brain&lt;/secondary-title&gt;&lt;alt-title&gt;Brain : a journal of neurology&lt;/alt-title&gt;&lt;/titles&gt;&lt;periodical&gt;&lt;full-title&gt;Brain&lt;/full-title&gt;&lt;/periodical&gt;&lt;pages&gt;1013-25&lt;/pages&gt;&lt;volume&gt;118 ( Pt 4)&lt;/volume&gt;&lt;edition&gt;1995/08/01&lt;/edition&gt;&lt;keywords&gt;&lt;keyword&gt;Adult&lt;/keyword&gt;&lt;keyword&gt;Aged&lt;/keyword&gt;&lt;keyword&gt;Brain Stem/*blood supply/diagnostic imaging&lt;/keyword&gt;&lt;keyword&gt;Cerebellum/blood supply/diagnostic imaging&lt;/keyword&gt;&lt;keyword&gt;Female&lt;/keyword&gt;&lt;keyword&gt;Humans&lt;/keyword&gt;&lt;keyword&gt;Infarction/diagnostic imaging/*etiology/*pathology&lt;/keyword&gt;&lt;keyword&gt;Magnetic Resonance Angiography&lt;/keyword&gt;&lt;keyword&gt;Magnetic Resonance Imaging&lt;/keyword&gt;&lt;keyword&gt;Male&lt;/keyword&gt;&lt;keyword&gt;Medulla Oblongata/blood supply/diagnostic imaging&lt;/keyword&gt;&lt;keyword&gt;Middle Aged&lt;/keyword&gt;&lt;keyword&gt;Radiography&lt;/keyword&gt;&lt;/keywords&gt;&lt;dates&gt;&lt;year&gt;1995&lt;/year&gt;&lt;pub-dates&gt;&lt;date&gt;Aug&lt;/date&gt;&lt;/pub-dates&gt;&lt;/dates&gt;&lt;isbn&gt;0006-8950 (Print)&amp;#xD;0006-8950&lt;/isbn&gt;&lt;accession-num&gt;7655878&lt;/accession-num&gt;&lt;urls&gt;&lt;/urls&gt;&lt;electronic-resource-num&gt;10.1093/brain/118.4.1013&lt;/electronic-resource-num&gt;&lt;remote-database-provider&gt;NLM&lt;/remote-database-provider&gt;&lt;language&gt;eng&lt;/language&gt;&lt;/record&gt;&lt;/Cite&gt;&lt;/EndNote&gt;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="00D62891"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[22]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13B3BA2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Medulla oblongata</w:t>
            </w:r>
          </w:p>
        </w:tc>
        <w:tc>
          <w:tcPr>
            <w:tcW w:w="1407" w:type="dxa"/>
            <w:vAlign w:val="center"/>
          </w:tcPr>
          <w:p w14:paraId="70F8C69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1923" w:type="dxa"/>
            <w:vAlign w:val="center"/>
          </w:tcPr>
          <w:p w14:paraId="12E6EAE5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7/23</w:t>
            </w:r>
          </w:p>
        </w:tc>
        <w:tc>
          <w:tcPr>
            <w:tcW w:w="1775" w:type="dxa"/>
            <w:vAlign w:val="center"/>
          </w:tcPr>
          <w:p w14:paraId="3FCDFF7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5/14</w:t>
            </w:r>
          </w:p>
        </w:tc>
      </w:tr>
      <w:tr w:rsidR="00C6251C" w:rsidRPr="00434837" w14:paraId="13D97089" w14:textId="77777777" w:rsidTr="009961BD">
        <w:trPr>
          <w:trHeight w:val="432"/>
          <w:jc w:val="center"/>
        </w:trPr>
        <w:tc>
          <w:tcPr>
            <w:tcW w:w="720" w:type="dxa"/>
            <w:vMerge w:val="restart"/>
            <w:textDirection w:val="btLr"/>
          </w:tcPr>
          <w:p w14:paraId="7FB152A1" w14:textId="77777777" w:rsidR="00C6251C" w:rsidRPr="00434837" w:rsidRDefault="00C6251C" w:rsidP="00701D58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Hemorrhagic stroke</w:t>
            </w:r>
          </w:p>
        </w:tc>
        <w:tc>
          <w:tcPr>
            <w:tcW w:w="2592" w:type="dxa"/>
            <w:vAlign w:val="center"/>
          </w:tcPr>
          <w:p w14:paraId="50BBE179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Study</w:t>
            </w:r>
          </w:p>
        </w:tc>
        <w:tc>
          <w:tcPr>
            <w:tcW w:w="2592" w:type="dxa"/>
            <w:vAlign w:val="center"/>
          </w:tcPr>
          <w:p w14:paraId="52C5C9E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Brain Region</w:t>
            </w:r>
          </w:p>
          <w:p w14:paraId="08DE9E4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07" w:type="dxa"/>
            <w:vAlign w:val="center"/>
          </w:tcPr>
          <w:p w14:paraId="5F6B901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Subjects with stroke (n=241)</w:t>
            </w:r>
          </w:p>
        </w:tc>
        <w:tc>
          <w:tcPr>
            <w:tcW w:w="1923" w:type="dxa"/>
            <w:vAlign w:val="center"/>
          </w:tcPr>
          <w:p w14:paraId="3C84A5D1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Dysarthria frequency after multiple/isolated regions n/N</w:t>
            </w:r>
          </w:p>
        </w:tc>
        <w:tc>
          <w:tcPr>
            <w:tcW w:w="1775" w:type="dxa"/>
            <w:vAlign w:val="center"/>
          </w:tcPr>
          <w:p w14:paraId="47DA116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Dysarthria frequency after isolated lesions n/N</w:t>
            </w:r>
          </w:p>
        </w:tc>
      </w:tr>
      <w:tr w:rsidR="00C6251C" w:rsidRPr="00434837" w14:paraId="48049E5A" w14:textId="77777777" w:rsidTr="009961BD">
        <w:trPr>
          <w:cantSplit/>
          <w:trHeight w:val="432"/>
          <w:jc w:val="center"/>
        </w:trPr>
        <w:tc>
          <w:tcPr>
            <w:tcW w:w="720" w:type="dxa"/>
            <w:vMerge/>
            <w:textDirection w:val="btLr"/>
          </w:tcPr>
          <w:p w14:paraId="17BEF763" w14:textId="77777777" w:rsidR="00C6251C" w:rsidRPr="00434837" w:rsidRDefault="00C6251C" w:rsidP="00701D58">
            <w:pPr>
              <w:ind w:left="113" w:right="113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vAlign w:val="center"/>
          </w:tcPr>
          <w:p w14:paraId="14254C9C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Chung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PEVuZE5vdGU+PENpdGU+PEF1dGhvcj5DaHVuZzwvQXV0aG9yPjxZZWFyPjIwMDA8L1llYXI+PFJl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==
</w:fldData>
              </w:fldCha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PEVuZE5vdGU+PENpdGU+PEF1dGhvcj5DaHVuZzwvQXV0aG9yPjxZZWFyPjIwMDA8L1llYXI+PFJl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==
</w:fldData>
              </w:fldCha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EN.CITE.DATA 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[23]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vAlign w:val="center"/>
          </w:tcPr>
          <w:p w14:paraId="75F8C6A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Striatocapsular</w:t>
            </w:r>
            <w:proofErr w:type="spellEnd"/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area</w:t>
            </w:r>
          </w:p>
        </w:tc>
        <w:tc>
          <w:tcPr>
            <w:tcW w:w="1407" w:type="dxa"/>
            <w:vAlign w:val="center"/>
          </w:tcPr>
          <w:p w14:paraId="63E8CCAD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215</w:t>
            </w:r>
          </w:p>
        </w:tc>
        <w:tc>
          <w:tcPr>
            <w:tcW w:w="1923" w:type="dxa"/>
            <w:vAlign w:val="center"/>
          </w:tcPr>
          <w:p w14:paraId="7501000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3/215</w:t>
            </w:r>
          </w:p>
        </w:tc>
        <w:tc>
          <w:tcPr>
            <w:tcW w:w="1775" w:type="dxa"/>
            <w:vAlign w:val="center"/>
          </w:tcPr>
          <w:p w14:paraId="426C18EA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C6251C" w:rsidRPr="00434837" w14:paraId="4D06D030" w14:textId="77777777" w:rsidTr="009961BD">
        <w:trPr>
          <w:cantSplit/>
          <w:trHeight w:val="432"/>
          <w:jc w:val="center"/>
        </w:trPr>
        <w:tc>
          <w:tcPr>
            <w:tcW w:w="720" w:type="dxa"/>
            <w:vMerge/>
          </w:tcPr>
          <w:p w14:paraId="743BB843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  <w:vAlign w:val="center"/>
          </w:tcPr>
          <w:p w14:paraId="3218CCD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Kim et al. 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PEVuZE5vdGU+PENpdGU+PEF1dGhvcj5LaW08L0F1dGhvcj48WWVhcj4yMDE3PC9ZZWFyPjxSZWNO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==
</w:fldData>
              </w:fldCha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 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begin">
                <w:fldData xml:space="preserve">PEVuZE5vdGU+PENpdGU+PEF1dGhvcj5LaW08L0F1dGhvcj48WWVhcj4yMDE3PC9ZZWFyPjxSZWNO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==
</w:fldData>
              </w:fldCha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instrText xml:space="preserve"> ADDIN EN.CITE.DATA </w:instrTex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Pr="0043483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t>[24]</w:t>
            </w: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592" w:type="dxa"/>
            <w:tcBorders>
              <w:top w:val="single" w:sz="4" w:space="0" w:color="auto"/>
            </w:tcBorders>
            <w:vAlign w:val="center"/>
          </w:tcPr>
          <w:p w14:paraId="7C7625BE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Basal ganglia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vAlign w:val="center"/>
          </w:tcPr>
          <w:p w14:paraId="5B92F696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1923" w:type="dxa"/>
            <w:tcBorders>
              <w:top w:val="single" w:sz="4" w:space="0" w:color="auto"/>
            </w:tcBorders>
            <w:vAlign w:val="center"/>
          </w:tcPr>
          <w:p w14:paraId="300ACF68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14/26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center"/>
          </w:tcPr>
          <w:p w14:paraId="29C38660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4348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14/26</w:t>
            </w:r>
          </w:p>
        </w:tc>
      </w:tr>
      <w:tr w:rsidR="009961BD" w:rsidRPr="00434837" w14:paraId="70A28D05" w14:textId="77777777" w:rsidTr="009961BD">
        <w:trPr>
          <w:cantSplit/>
          <w:trHeight w:val="432"/>
          <w:jc w:val="center"/>
        </w:trPr>
        <w:tc>
          <w:tcPr>
            <w:tcW w:w="11009" w:type="dxa"/>
            <w:gridSpan w:val="6"/>
            <w:vAlign w:val="center"/>
          </w:tcPr>
          <w:p w14:paraId="14392DE6" w14:textId="313EA0AE" w:rsidR="009961BD" w:rsidRPr="00434837" w:rsidRDefault="009961BD" w:rsidP="009961BD">
            <w:pPr>
              <w:rPr>
                <w:rFonts w:ascii="Times New Roman" w:hAnsi="Times New Roman" w:cs="Times New Roman"/>
                <w:noProof/>
                <w:sz w:val="24"/>
                <w:lang w:val="en-US"/>
              </w:rPr>
            </w:pPr>
            <w:r w:rsidRPr="00434837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  <w:t>a</w:t>
            </w:r>
            <w:r w:rsidRPr="0043483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Not specified</w:t>
            </w:r>
          </w:p>
        </w:tc>
      </w:tr>
      <w:tr w:rsidR="00C6251C" w:rsidRPr="00434837" w14:paraId="6295ED70" w14:textId="77777777" w:rsidTr="009961BD">
        <w:trPr>
          <w:gridAfter w:val="3"/>
          <w:wAfter w:w="5105" w:type="dxa"/>
          <w:trHeight w:val="576"/>
          <w:jc w:val="center"/>
        </w:trPr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37FCE165" w14:textId="77777777" w:rsidR="00C6251C" w:rsidRPr="00434837" w:rsidRDefault="00C6251C" w:rsidP="00701D58">
            <w:pPr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2592" w:type="dxa"/>
            <w:tcBorders>
              <w:left w:val="nil"/>
              <w:bottom w:val="nil"/>
              <w:right w:val="nil"/>
            </w:tcBorders>
          </w:tcPr>
          <w:p w14:paraId="7B5FBE79" w14:textId="77777777" w:rsidR="00C6251C" w:rsidRPr="00434837" w:rsidRDefault="00C6251C" w:rsidP="00701D5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2592" w:type="dxa"/>
            <w:tcBorders>
              <w:left w:val="nil"/>
              <w:bottom w:val="nil"/>
              <w:right w:val="nil"/>
            </w:tcBorders>
            <w:vAlign w:val="center"/>
          </w:tcPr>
          <w:p w14:paraId="231B1F8B" w14:textId="77777777" w:rsidR="00C6251C" w:rsidRPr="00434837" w:rsidRDefault="00C6251C" w:rsidP="00701D58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</w:pPr>
          </w:p>
        </w:tc>
      </w:tr>
    </w:tbl>
    <w:p w14:paraId="20EEE674" w14:textId="77777777" w:rsidR="00D62891" w:rsidRPr="00434837" w:rsidRDefault="00E55130" w:rsidP="00D62891">
      <w:pPr>
        <w:pStyle w:val="EndNoteBibliographyTitle"/>
      </w:pPr>
      <w:r w:rsidRPr="00434837">
        <w:fldChar w:fldCharType="begin"/>
      </w:r>
      <w:r w:rsidRPr="00434837">
        <w:instrText xml:space="preserve"> ADDIN EN.REFLIST </w:instrText>
      </w:r>
      <w:r w:rsidRPr="00434837">
        <w:fldChar w:fldCharType="separate"/>
      </w:r>
      <w:r w:rsidR="00D62891" w:rsidRPr="00434837">
        <w:t>References</w:t>
      </w:r>
    </w:p>
    <w:p w14:paraId="412C1A99" w14:textId="77777777" w:rsidR="00D62891" w:rsidRPr="00434837" w:rsidRDefault="00D62891" w:rsidP="00D62891">
      <w:pPr>
        <w:pStyle w:val="EndNoteBibliographyTitle"/>
      </w:pPr>
    </w:p>
    <w:p w14:paraId="7F261D44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1.</w:t>
      </w:r>
      <w:r w:rsidRPr="00434837">
        <w:tab/>
        <w:t xml:space="preserve">Ackermann, H., et al., Speech deficits in ischaemic cerebellar lesions. Journal of neurology, 1992. </w:t>
      </w:r>
      <w:r w:rsidRPr="00434837">
        <w:rPr>
          <w:b/>
        </w:rPr>
        <w:t>239</w:t>
      </w:r>
      <w:r w:rsidRPr="00434837">
        <w:t>(4): p. 223-227.</w:t>
      </w:r>
    </w:p>
    <w:p w14:paraId="0A32F422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2.</w:t>
      </w:r>
      <w:r w:rsidRPr="00434837">
        <w:tab/>
        <w:t xml:space="preserve">Barth, A., J. Bogousslavsky, and F. Regli, The clinical and topographic spectrum of cerebellar infarcts: a clinical—magnetic resonance imaging correlation study. Annals of Neurology: Official Journal of the American Neurological Association and the Child Neurology Society, 1993. </w:t>
      </w:r>
      <w:r w:rsidRPr="00434837">
        <w:rPr>
          <w:b/>
        </w:rPr>
        <w:t>33</w:t>
      </w:r>
      <w:r w:rsidRPr="00434837">
        <w:t>(5): p. 451-456.</w:t>
      </w:r>
    </w:p>
    <w:p w14:paraId="4BBD13CE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3.</w:t>
      </w:r>
      <w:r w:rsidRPr="00434837">
        <w:tab/>
        <w:t xml:space="preserve">Bassetti, C., et al., Isolated infarcts of the pons. Neurology, 1996. </w:t>
      </w:r>
      <w:r w:rsidRPr="00434837">
        <w:rPr>
          <w:b/>
        </w:rPr>
        <w:t>46</w:t>
      </w:r>
      <w:r w:rsidRPr="00434837">
        <w:t>(1): p. 165-175.</w:t>
      </w:r>
    </w:p>
    <w:p w14:paraId="312734CA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4.</w:t>
      </w:r>
      <w:r w:rsidRPr="00434837">
        <w:tab/>
        <w:t xml:space="preserve">Beckmann, Y.Y., et al., Clinical and Radiologic Correlations of Small and Large Centrum Ovale Infarcts. Journal of Stroke and Cerebrovascular Diseases, 2010. </w:t>
      </w:r>
      <w:r w:rsidRPr="00434837">
        <w:rPr>
          <w:b/>
        </w:rPr>
        <w:t>19</w:t>
      </w:r>
      <w:r w:rsidRPr="00434837">
        <w:t>(3): p. 220-224.</w:t>
      </w:r>
    </w:p>
    <w:p w14:paraId="10D4EBF5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5.</w:t>
      </w:r>
      <w:r w:rsidRPr="00434837">
        <w:tab/>
        <w:t xml:space="preserve">Canbaz, D.H., et al., Dysarthria in Acute Ischemic Stroke: Localization and Prognosis. Journal of Neurological Sciences, 2010. </w:t>
      </w:r>
      <w:r w:rsidRPr="00434837">
        <w:rPr>
          <w:b/>
        </w:rPr>
        <w:t>27</w:t>
      </w:r>
      <w:r w:rsidRPr="00434837">
        <w:t>(1).</w:t>
      </w:r>
    </w:p>
    <w:p w14:paraId="13515921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6.</w:t>
      </w:r>
      <w:r w:rsidRPr="00434837">
        <w:tab/>
        <w:t xml:space="preserve">Erdemoglu, A. and T. Duman, Superior cerebellar artery territory stroke. Acta neurologica scandinavica, 1998. </w:t>
      </w:r>
      <w:r w:rsidRPr="00434837">
        <w:rPr>
          <w:b/>
        </w:rPr>
        <w:t>98</w:t>
      </w:r>
      <w:r w:rsidRPr="00434837">
        <w:t>(4): p. 283-287.</w:t>
      </w:r>
    </w:p>
    <w:p w14:paraId="50F50150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7.</w:t>
      </w:r>
      <w:r w:rsidRPr="00434837">
        <w:tab/>
        <w:t xml:space="preserve">Kase, C., et al., Cerebellar infarction. Clinical and anatomic observations in 66 cases. Stroke, 1993. </w:t>
      </w:r>
      <w:r w:rsidRPr="00434837">
        <w:rPr>
          <w:b/>
        </w:rPr>
        <w:t>24</w:t>
      </w:r>
      <w:r w:rsidRPr="00434837">
        <w:t>(1): p. 76-83.</w:t>
      </w:r>
    </w:p>
    <w:p w14:paraId="53C65A15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8.</w:t>
      </w:r>
      <w:r w:rsidRPr="00434837">
        <w:tab/>
        <w:t xml:space="preserve">Kataoka, S., et al., Paramedian pontine infarction. Neurological/topographical correlation. Stroke, 1997. </w:t>
      </w:r>
      <w:r w:rsidRPr="00434837">
        <w:rPr>
          <w:b/>
        </w:rPr>
        <w:t>28</w:t>
      </w:r>
      <w:r w:rsidRPr="00434837">
        <w:t>(4): p. 809-15.</w:t>
      </w:r>
    </w:p>
    <w:p w14:paraId="1109E867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9.</w:t>
      </w:r>
      <w:r w:rsidRPr="00434837">
        <w:tab/>
        <w:t xml:space="preserve">Kim, J.S., Pure dysarthria, isolated facial paresis, or dysarthria-facial paresis syndrome. Stroke, 1994. </w:t>
      </w:r>
      <w:r w:rsidRPr="00434837">
        <w:rPr>
          <w:b/>
        </w:rPr>
        <w:t>25</w:t>
      </w:r>
      <w:r w:rsidRPr="00434837">
        <w:t>(10): p. 1994-1998.</w:t>
      </w:r>
    </w:p>
    <w:p w14:paraId="6C5CEF86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lastRenderedPageBreak/>
        <w:t>10.</w:t>
      </w:r>
      <w:r w:rsidRPr="00434837">
        <w:tab/>
        <w:t xml:space="preserve">Kim, J.S., Pure lateral medullary infarction: clinical–radiological correlation of 130 acute, consecutive patients. Brain, 2003. </w:t>
      </w:r>
      <w:r w:rsidRPr="00434837">
        <w:rPr>
          <w:b/>
        </w:rPr>
        <w:t>126</w:t>
      </w:r>
      <w:r w:rsidRPr="00434837">
        <w:t>(8): p. 1864-1872.</w:t>
      </w:r>
    </w:p>
    <w:p w14:paraId="5DB34647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11.</w:t>
      </w:r>
      <w:r w:rsidRPr="00434837">
        <w:tab/>
        <w:t xml:space="preserve">Kim, J.S. and J. Kim, Pure midbrain infarction: clinical, radiologic, and pathophysiologic findings. Neurology, 2005. </w:t>
      </w:r>
      <w:r w:rsidRPr="00434837">
        <w:rPr>
          <w:b/>
        </w:rPr>
        <w:t>64</w:t>
      </w:r>
      <w:r w:rsidRPr="00434837">
        <w:t>(7): p. 1227-32.</w:t>
      </w:r>
    </w:p>
    <w:p w14:paraId="1A460281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12.</w:t>
      </w:r>
      <w:r w:rsidRPr="00434837">
        <w:tab/>
        <w:t xml:space="preserve">Kim, J.S., et al., Syndromes of pontine base infarction. A clinical-radiological correlation study. Stroke, 1995. </w:t>
      </w:r>
      <w:r w:rsidRPr="00434837">
        <w:rPr>
          <w:b/>
        </w:rPr>
        <w:t>26</w:t>
      </w:r>
      <w:r w:rsidRPr="00434837">
        <w:t>(6): p. 950-5.</w:t>
      </w:r>
    </w:p>
    <w:p w14:paraId="7F46C93E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13.</w:t>
      </w:r>
      <w:r w:rsidRPr="00434837">
        <w:tab/>
        <w:t xml:space="preserve">Min, W.K., et al., Atherothrombotic cerebellar infarction: vascular lesion–MRI correlation of 31 cases. Stroke, 1999. </w:t>
      </w:r>
      <w:r w:rsidRPr="00434837">
        <w:rPr>
          <w:b/>
        </w:rPr>
        <w:t>30</w:t>
      </w:r>
      <w:r w:rsidRPr="00434837">
        <w:t>(11): p. 2376-2381.</w:t>
      </w:r>
    </w:p>
    <w:p w14:paraId="538C722B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14.</w:t>
      </w:r>
      <w:r w:rsidRPr="00434837">
        <w:tab/>
        <w:t xml:space="preserve">Okuda, B., et al., Cerebral blood flow in pure dysarthria: Role of frontal cortical hypoperfusion. Stroke, 1999. </w:t>
      </w:r>
      <w:r w:rsidRPr="00434837">
        <w:rPr>
          <w:b/>
        </w:rPr>
        <w:t>30</w:t>
      </w:r>
      <w:r w:rsidRPr="00434837">
        <w:t>(1): p. 109-113.</w:t>
      </w:r>
    </w:p>
    <w:p w14:paraId="24A40DB3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15.</w:t>
      </w:r>
      <w:r w:rsidRPr="00434837">
        <w:tab/>
        <w:t xml:space="preserve">Schmahmann, J.D., R. Ko, and J. MacMore, The human basis pontis: motor syndromes and topographic organization. Brain, 2004. </w:t>
      </w:r>
      <w:r w:rsidRPr="00434837">
        <w:rPr>
          <w:b/>
        </w:rPr>
        <w:t>127</w:t>
      </w:r>
      <w:r w:rsidRPr="00434837">
        <w:t>(6): p. 1269-1291.</w:t>
      </w:r>
    </w:p>
    <w:p w14:paraId="41DFD959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16.</w:t>
      </w:r>
      <w:r w:rsidRPr="00434837">
        <w:tab/>
        <w:t xml:space="preserve">Tanaka, K., et al., Pure dysarthria and dysarthria-facial paresis syndrome due to internal capsule and/or corona radiata infarction. BMC Neurology, 2015. </w:t>
      </w:r>
      <w:r w:rsidRPr="00434837">
        <w:rPr>
          <w:b/>
        </w:rPr>
        <w:t>15</w:t>
      </w:r>
      <w:r w:rsidRPr="00434837">
        <w:t>(1): p. 1-5.</w:t>
      </w:r>
    </w:p>
    <w:p w14:paraId="33D76535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17.</w:t>
      </w:r>
      <w:r w:rsidRPr="00434837">
        <w:tab/>
        <w:t xml:space="preserve">Tohgi, H., et al., The side and somatotopical location of single small infarcts in the corona radiata and pontine base in relation to contralateral limb paresis and dysarthria. European neurology, 1996. </w:t>
      </w:r>
      <w:r w:rsidRPr="00434837">
        <w:rPr>
          <w:b/>
        </w:rPr>
        <w:t>36</w:t>
      </w:r>
      <w:r w:rsidRPr="00434837">
        <w:t>(6): p. 338-342.</w:t>
      </w:r>
    </w:p>
    <w:p w14:paraId="18A6C1FA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18.</w:t>
      </w:r>
      <w:r w:rsidRPr="00434837">
        <w:tab/>
        <w:t xml:space="preserve">Urban, P., et al., Dysarthria in acute ischemic stroke: lesion topography, clinicoradiologic correlation, and etiology. Neurology, 2001. </w:t>
      </w:r>
      <w:r w:rsidRPr="00434837">
        <w:rPr>
          <w:b/>
        </w:rPr>
        <w:t>56</w:t>
      </w:r>
      <w:r w:rsidRPr="00434837">
        <w:t>(8): p. 1021-1027.</w:t>
      </w:r>
    </w:p>
    <w:p w14:paraId="61DDC2F0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19.</w:t>
      </w:r>
      <w:r w:rsidRPr="00434837">
        <w:tab/>
        <w:t xml:space="preserve">Urban, P.P., et al., Impaired cortico-bulbar tract function in dysarthria due to hemispheric stroke. Functional testing using transcranial magnetic stimulation. Brain, 1997. </w:t>
      </w:r>
      <w:r w:rsidRPr="00434837">
        <w:rPr>
          <w:b/>
        </w:rPr>
        <w:t>120</w:t>
      </w:r>
      <w:r w:rsidRPr="00434837">
        <w:t>(6): p. 1077-1084.</w:t>
      </w:r>
    </w:p>
    <w:p w14:paraId="065D204B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20.</w:t>
      </w:r>
      <w:r w:rsidRPr="00434837">
        <w:tab/>
        <w:t xml:space="preserve">Urban, P.P., et al., Cerebellar Speech Representation: Lesion Topography in Dysarthria as Derived From Cerebellar Ischemia and Functional Magnetic Resonance Imaging. Archives of Neurology, 2003. </w:t>
      </w:r>
      <w:r w:rsidRPr="00434837">
        <w:rPr>
          <w:b/>
        </w:rPr>
        <w:t>60</w:t>
      </w:r>
      <w:r w:rsidRPr="00434837">
        <w:t>(7): p. 965-972.</w:t>
      </w:r>
    </w:p>
    <w:p w14:paraId="16EACD9D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21.</w:t>
      </w:r>
      <w:r w:rsidRPr="00434837">
        <w:tab/>
        <w:t xml:space="preserve">Urban, P.P., et al., Left-hemispheric dominance for articulation: A prospective study on acute ischaemic dysarthria at different localizations. Brain, 2006. </w:t>
      </w:r>
      <w:r w:rsidRPr="00434837">
        <w:rPr>
          <w:b/>
        </w:rPr>
        <w:t>129</w:t>
      </w:r>
      <w:r w:rsidRPr="00434837">
        <w:t>(3): p. 767-777.</w:t>
      </w:r>
    </w:p>
    <w:p w14:paraId="244E669B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22.</w:t>
      </w:r>
      <w:r w:rsidRPr="00434837">
        <w:tab/>
        <w:t xml:space="preserve">Vuilleumier, P., J. Bogousslavsky, and F. Regli, Infarction of the lower brainstem. Clinical, aetiological and MRI-topographical correlations. Brain, 1995. </w:t>
      </w:r>
      <w:r w:rsidRPr="00434837">
        <w:rPr>
          <w:b/>
        </w:rPr>
        <w:t>118 ( Pt 4)</w:t>
      </w:r>
      <w:r w:rsidRPr="00434837">
        <w:t>: p. 1013-25.</w:t>
      </w:r>
    </w:p>
    <w:p w14:paraId="21BE71BD" w14:textId="77777777" w:rsidR="00D62891" w:rsidRPr="00434837" w:rsidRDefault="00D62891" w:rsidP="00D62891">
      <w:pPr>
        <w:pStyle w:val="EndNoteBibliography"/>
        <w:spacing w:after="0"/>
        <w:ind w:left="720" w:hanging="720"/>
      </w:pPr>
      <w:r w:rsidRPr="00434837">
        <w:t>23.</w:t>
      </w:r>
      <w:r w:rsidRPr="00434837">
        <w:tab/>
        <w:t xml:space="preserve">Chung, C.-S., et al., Striatocapsular haemorrhage. Brain, 2000. </w:t>
      </w:r>
      <w:r w:rsidRPr="00434837">
        <w:rPr>
          <w:b/>
        </w:rPr>
        <w:t>123</w:t>
      </w:r>
      <w:r w:rsidRPr="00434837">
        <w:t>(9): p. 1850-1862.</w:t>
      </w:r>
    </w:p>
    <w:p w14:paraId="76CE1783" w14:textId="77777777" w:rsidR="00D62891" w:rsidRPr="00434837" w:rsidRDefault="00D62891" w:rsidP="00D62891">
      <w:pPr>
        <w:pStyle w:val="EndNoteBibliography"/>
        <w:ind w:left="720" w:hanging="720"/>
      </w:pPr>
      <w:r w:rsidRPr="00434837">
        <w:lastRenderedPageBreak/>
        <w:t>24.</w:t>
      </w:r>
      <w:r w:rsidRPr="00434837">
        <w:tab/>
        <w:t xml:space="preserve">Kim, D.H., et al., The pulvinar nucleus is associated with the presence of dysarthria in patients with basal ganglia hemorrhage. Neuroscience Letters, 2017. </w:t>
      </w:r>
      <w:r w:rsidRPr="00434837">
        <w:rPr>
          <w:b/>
        </w:rPr>
        <w:t>655</w:t>
      </w:r>
      <w:r w:rsidRPr="00434837">
        <w:t>: p. 131-136.</w:t>
      </w:r>
    </w:p>
    <w:p w14:paraId="173C3CD6" w14:textId="059B38BE" w:rsidR="0045441D" w:rsidRPr="00434837" w:rsidRDefault="00E55130" w:rsidP="00D62891">
      <w:pPr>
        <w:rPr>
          <w:rFonts w:asciiTheme="majorBidi" w:hAnsiTheme="majorBidi" w:cstheme="majorBidi"/>
          <w:lang w:val="en-US"/>
        </w:rPr>
      </w:pPr>
      <w:r w:rsidRPr="00434837">
        <w:rPr>
          <w:rFonts w:asciiTheme="majorBidi" w:hAnsiTheme="majorBidi" w:cstheme="majorBidi"/>
          <w:sz w:val="24"/>
          <w:szCs w:val="24"/>
          <w:lang w:val="en-US"/>
        </w:rPr>
        <w:fldChar w:fldCharType="end"/>
      </w:r>
    </w:p>
    <w:sectPr w:rsidR="0045441D" w:rsidRPr="004348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26CAC" w14:textId="77777777" w:rsidR="00A1441E" w:rsidRDefault="00A1441E" w:rsidP="002C2B0E">
      <w:pPr>
        <w:spacing w:after="0" w:line="240" w:lineRule="auto"/>
      </w:pPr>
      <w:r>
        <w:separator/>
      </w:r>
    </w:p>
  </w:endnote>
  <w:endnote w:type="continuationSeparator" w:id="0">
    <w:p w14:paraId="4BF59268" w14:textId="77777777" w:rsidR="00A1441E" w:rsidRDefault="00A1441E" w:rsidP="002C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D8A82" w14:textId="77777777" w:rsidR="002C2B0E" w:rsidRDefault="002C2B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941C5" w14:textId="77777777" w:rsidR="002C2B0E" w:rsidRDefault="002C2B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3A332" w14:textId="77777777" w:rsidR="002C2B0E" w:rsidRDefault="002C2B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3981D" w14:textId="77777777" w:rsidR="00A1441E" w:rsidRDefault="00A1441E" w:rsidP="002C2B0E">
      <w:pPr>
        <w:spacing w:after="0" w:line="240" w:lineRule="auto"/>
      </w:pPr>
      <w:r>
        <w:separator/>
      </w:r>
    </w:p>
  </w:footnote>
  <w:footnote w:type="continuationSeparator" w:id="0">
    <w:p w14:paraId="687EA3EC" w14:textId="77777777" w:rsidR="00A1441E" w:rsidRDefault="00A1441E" w:rsidP="002C2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37635" w14:textId="77777777" w:rsidR="002C2B0E" w:rsidRDefault="002C2B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CCE5A" w14:textId="77777777" w:rsidR="002C2B0E" w:rsidRDefault="002C2B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938F1" w14:textId="77777777" w:rsidR="002C2B0E" w:rsidRDefault="002C2B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1N7AwNrQ0NjYwNTNU0lEKTi0uzszPAykwNqwFAOrqQTA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0A612E"/>
    <w:rsid w:val="000162D4"/>
    <w:rsid w:val="000202CD"/>
    <w:rsid w:val="000412FE"/>
    <w:rsid w:val="00052551"/>
    <w:rsid w:val="00054890"/>
    <w:rsid w:val="00057E94"/>
    <w:rsid w:val="00061A94"/>
    <w:rsid w:val="000673C4"/>
    <w:rsid w:val="00072D22"/>
    <w:rsid w:val="00075B37"/>
    <w:rsid w:val="000933C9"/>
    <w:rsid w:val="000953F4"/>
    <w:rsid w:val="000A4EEF"/>
    <w:rsid w:val="000A612E"/>
    <w:rsid w:val="000E27F9"/>
    <w:rsid w:val="000F1FF9"/>
    <w:rsid w:val="000F6AE1"/>
    <w:rsid w:val="001066A3"/>
    <w:rsid w:val="00114C26"/>
    <w:rsid w:val="001153EF"/>
    <w:rsid w:val="0011621F"/>
    <w:rsid w:val="00132199"/>
    <w:rsid w:val="001359B6"/>
    <w:rsid w:val="001361F8"/>
    <w:rsid w:val="00147134"/>
    <w:rsid w:val="00155334"/>
    <w:rsid w:val="00160460"/>
    <w:rsid w:val="001878B2"/>
    <w:rsid w:val="001A48B9"/>
    <w:rsid w:val="001B4F7D"/>
    <w:rsid w:val="001C5B73"/>
    <w:rsid w:val="001D4B0E"/>
    <w:rsid w:val="001D5381"/>
    <w:rsid w:val="001D55DA"/>
    <w:rsid w:val="00211F41"/>
    <w:rsid w:val="00216D2D"/>
    <w:rsid w:val="002178F8"/>
    <w:rsid w:val="00220356"/>
    <w:rsid w:val="00230B42"/>
    <w:rsid w:val="00255FC9"/>
    <w:rsid w:val="002630AB"/>
    <w:rsid w:val="002801A5"/>
    <w:rsid w:val="00292C8D"/>
    <w:rsid w:val="002A1C61"/>
    <w:rsid w:val="002A454A"/>
    <w:rsid w:val="002A75A6"/>
    <w:rsid w:val="002B00C7"/>
    <w:rsid w:val="002B5FDF"/>
    <w:rsid w:val="002C2B0E"/>
    <w:rsid w:val="002D5DFF"/>
    <w:rsid w:val="002F2FDF"/>
    <w:rsid w:val="003362E8"/>
    <w:rsid w:val="0034718D"/>
    <w:rsid w:val="00360EF9"/>
    <w:rsid w:val="00361272"/>
    <w:rsid w:val="00364AD6"/>
    <w:rsid w:val="00372FFE"/>
    <w:rsid w:val="003A0B0F"/>
    <w:rsid w:val="003A2A3C"/>
    <w:rsid w:val="003A3796"/>
    <w:rsid w:val="003B34A8"/>
    <w:rsid w:val="003C2E70"/>
    <w:rsid w:val="003C7339"/>
    <w:rsid w:val="003F43DB"/>
    <w:rsid w:val="00400987"/>
    <w:rsid w:val="0040242A"/>
    <w:rsid w:val="00402F81"/>
    <w:rsid w:val="00414734"/>
    <w:rsid w:val="004338A6"/>
    <w:rsid w:val="00434837"/>
    <w:rsid w:val="004424D3"/>
    <w:rsid w:val="004529F7"/>
    <w:rsid w:val="0045441D"/>
    <w:rsid w:val="00455EFA"/>
    <w:rsid w:val="004650DE"/>
    <w:rsid w:val="004669F5"/>
    <w:rsid w:val="00472727"/>
    <w:rsid w:val="004900F4"/>
    <w:rsid w:val="004929FE"/>
    <w:rsid w:val="00493614"/>
    <w:rsid w:val="004A4ACE"/>
    <w:rsid w:val="004A74BC"/>
    <w:rsid w:val="004B04E9"/>
    <w:rsid w:val="004B572E"/>
    <w:rsid w:val="004C7243"/>
    <w:rsid w:val="004D78FD"/>
    <w:rsid w:val="004F4F09"/>
    <w:rsid w:val="004F591F"/>
    <w:rsid w:val="0051506F"/>
    <w:rsid w:val="00522B6C"/>
    <w:rsid w:val="0052785C"/>
    <w:rsid w:val="00534C41"/>
    <w:rsid w:val="005468A0"/>
    <w:rsid w:val="00546E64"/>
    <w:rsid w:val="00547CDA"/>
    <w:rsid w:val="005537F9"/>
    <w:rsid w:val="0056073C"/>
    <w:rsid w:val="00565971"/>
    <w:rsid w:val="00566CE7"/>
    <w:rsid w:val="00574618"/>
    <w:rsid w:val="00585494"/>
    <w:rsid w:val="0058673D"/>
    <w:rsid w:val="00592B50"/>
    <w:rsid w:val="005B08EE"/>
    <w:rsid w:val="005C15DB"/>
    <w:rsid w:val="005E2A53"/>
    <w:rsid w:val="00602341"/>
    <w:rsid w:val="00603FDF"/>
    <w:rsid w:val="00621B9B"/>
    <w:rsid w:val="00632E94"/>
    <w:rsid w:val="00637B7B"/>
    <w:rsid w:val="006519C1"/>
    <w:rsid w:val="00655901"/>
    <w:rsid w:val="00665581"/>
    <w:rsid w:val="00672606"/>
    <w:rsid w:val="00676B65"/>
    <w:rsid w:val="00691E31"/>
    <w:rsid w:val="00693E91"/>
    <w:rsid w:val="00694FBF"/>
    <w:rsid w:val="006C27FE"/>
    <w:rsid w:val="006D4B45"/>
    <w:rsid w:val="006D5A61"/>
    <w:rsid w:val="006D757B"/>
    <w:rsid w:val="006E1E37"/>
    <w:rsid w:val="006E564E"/>
    <w:rsid w:val="00706B80"/>
    <w:rsid w:val="00710D8C"/>
    <w:rsid w:val="00715BFB"/>
    <w:rsid w:val="00734945"/>
    <w:rsid w:val="0074090E"/>
    <w:rsid w:val="00781E41"/>
    <w:rsid w:val="00796A8D"/>
    <w:rsid w:val="007A2FC2"/>
    <w:rsid w:val="007C05D8"/>
    <w:rsid w:val="007F61AB"/>
    <w:rsid w:val="0080217F"/>
    <w:rsid w:val="00807EF9"/>
    <w:rsid w:val="00814778"/>
    <w:rsid w:val="008174B8"/>
    <w:rsid w:val="00825B36"/>
    <w:rsid w:val="00833D5E"/>
    <w:rsid w:val="00835421"/>
    <w:rsid w:val="00844932"/>
    <w:rsid w:val="008625EB"/>
    <w:rsid w:val="00865DC1"/>
    <w:rsid w:val="008726FD"/>
    <w:rsid w:val="008744A2"/>
    <w:rsid w:val="00883B4F"/>
    <w:rsid w:val="00892023"/>
    <w:rsid w:val="00896701"/>
    <w:rsid w:val="008A3613"/>
    <w:rsid w:val="008A612F"/>
    <w:rsid w:val="008B061B"/>
    <w:rsid w:val="008B6995"/>
    <w:rsid w:val="008C6791"/>
    <w:rsid w:val="008D10BF"/>
    <w:rsid w:val="008E40EE"/>
    <w:rsid w:val="008E637E"/>
    <w:rsid w:val="008F5010"/>
    <w:rsid w:val="00916123"/>
    <w:rsid w:val="00927551"/>
    <w:rsid w:val="00931495"/>
    <w:rsid w:val="00934D4A"/>
    <w:rsid w:val="0093548E"/>
    <w:rsid w:val="009437C0"/>
    <w:rsid w:val="00946166"/>
    <w:rsid w:val="00956309"/>
    <w:rsid w:val="0096704A"/>
    <w:rsid w:val="009713D5"/>
    <w:rsid w:val="009748A7"/>
    <w:rsid w:val="00984D13"/>
    <w:rsid w:val="0098759E"/>
    <w:rsid w:val="009961BD"/>
    <w:rsid w:val="009B1F72"/>
    <w:rsid w:val="009B30B7"/>
    <w:rsid w:val="009D4100"/>
    <w:rsid w:val="009E7E1C"/>
    <w:rsid w:val="009F27CB"/>
    <w:rsid w:val="00A02393"/>
    <w:rsid w:val="00A1441E"/>
    <w:rsid w:val="00A16D2C"/>
    <w:rsid w:val="00A30062"/>
    <w:rsid w:val="00A449FE"/>
    <w:rsid w:val="00A45D58"/>
    <w:rsid w:val="00A464AE"/>
    <w:rsid w:val="00A5577C"/>
    <w:rsid w:val="00A6233F"/>
    <w:rsid w:val="00A63BB9"/>
    <w:rsid w:val="00A650F4"/>
    <w:rsid w:val="00A730E3"/>
    <w:rsid w:val="00A736CA"/>
    <w:rsid w:val="00A80DEE"/>
    <w:rsid w:val="00A8286B"/>
    <w:rsid w:val="00A863D4"/>
    <w:rsid w:val="00AA5673"/>
    <w:rsid w:val="00AB243D"/>
    <w:rsid w:val="00AB4D0A"/>
    <w:rsid w:val="00AC4ECA"/>
    <w:rsid w:val="00AE39DF"/>
    <w:rsid w:val="00AE5954"/>
    <w:rsid w:val="00B14C0C"/>
    <w:rsid w:val="00B37008"/>
    <w:rsid w:val="00B40C17"/>
    <w:rsid w:val="00B436AB"/>
    <w:rsid w:val="00B6251A"/>
    <w:rsid w:val="00B67C21"/>
    <w:rsid w:val="00B713CE"/>
    <w:rsid w:val="00B9393C"/>
    <w:rsid w:val="00BA00DA"/>
    <w:rsid w:val="00BA524D"/>
    <w:rsid w:val="00BA7C0E"/>
    <w:rsid w:val="00BC2C04"/>
    <w:rsid w:val="00BC64D0"/>
    <w:rsid w:val="00BC7277"/>
    <w:rsid w:val="00BC7BA4"/>
    <w:rsid w:val="00BD3D33"/>
    <w:rsid w:val="00BD55F1"/>
    <w:rsid w:val="00BD5BDB"/>
    <w:rsid w:val="00BE0542"/>
    <w:rsid w:val="00BE43AE"/>
    <w:rsid w:val="00BF4505"/>
    <w:rsid w:val="00C11CFB"/>
    <w:rsid w:val="00C32201"/>
    <w:rsid w:val="00C548E1"/>
    <w:rsid w:val="00C575E7"/>
    <w:rsid w:val="00C6251C"/>
    <w:rsid w:val="00C7113C"/>
    <w:rsid w:val="00C76EA3"/>
    <w:rsid w:val="00C8709D"/>
    <w:rsid w:val="00C91C0A"/>
    <w:rsid w:val="00CA26FF"/>
    <w:rsid w:val="00CA7716"/>
    <w:rsid w:val="00CC64D8"/>
    <w:rsid w:val="00CC6765"/>
    <w:rsid w:val="00CC7D5C"/>
    <w:rsid w:val="00CD24B7"/>
    <w:rsid w:val="00CD7DED"/>
    <w:rsid w:val="00CE4BCA"/>
    <w:rsid w:val="00D0141F"/>
    <w:rsid w:val="00D02105"/>
    <w:rsid w:val="00D03FC2"/>
    <w:rsid w:val="00D13AB3"/>
    <w:rsid w:val="00D2780B"/>
    <w:rsid w:val="00D3613F"/>
    <w:rsid w:val="00D40F5F"/>
    <w:rsid w:val="00D47809"/>
    <w:rsid w:val="00D5587A"/>
    <w:rsid w:val="00D55D46"/>
    <w:rsid w:val="00D62891"/>
    <w:rsid w:val="00D644C0"/>
    <w:rsid w:val="00D7009E"/>
    <w:rsid w:val="00D762B7"/>
    <w:rsid w:val="00D7755C"/>
    <w:rsid w:val="00D9644C"/>
    <w:rsid w:val="00DA2CCA"/>
    <w:rsid w:val="00DA46C8"/>
    <w:rsid w:val="00DA757D"/>
    <w:rsid w:val="00DD3CAF"/>
    <w:rsid w:val="00DF7326"/>
    <w:rsid w:val="00E023E0"/>
    <w:rsid w:val="00E10E24"/>
    <w:rsid w:val="00E153AE"/>
    <w:rsid w:val="00E26E6E"/>
    <w:rsid w:val="00E50776"/>
    <w:rsid w:val="00E55130"/>
    <w:rsid w:val="00E569D7"/>
    <w:rsid w:val="00E57897"/>
    <w:rsid w:val="00E61F36"/>
    <w:rsid w:val="00E7018E"/>
    <w:rsid w:val="00E718DC"/>
    <w:rsid w:val="00E74B00"/>
    <w:rsid w:val="00E75E72"/>
    <w:rsid w:val="00E84B89"/>
    <w:rsid w:val="00E93E50"/>
    <w:rsid w:val="00EA4A20"/>
    <w:rsid w:val="00EA7908"/>
    <w:rsid w:val="00EB65C2"/>
    <w:rsid w:val="00EB73AB"/>
    <w:rsid w:val="00EC2948"/>
    <w:rsid w:val="00EC57EC"/>
    <w:rsid w:val="00EC651F"/>
    <w:rsid w:val="00ED14F4"/>
    <w:rsid w:val="00ED4D2D"/>
    <w:rsid w:val="00EE35AC"/>
    <w:rsid w:val="00EE68DB"/>
    <w:rsid w:val="00EF05B1"/>
    <w:rsid w:val="00F1555B"/>
    <w:rsid w:val="00F207EA"/>
    <w:rsid w:val="00F4058C"/>
    <w:rsid w:val="00F4560C"/>
    <w:rsid w:val="00F64452"/>
    <w:rsid w:val="00F74DDD"/>
    <w:rsid w:val="00F7744C"/>
    <w:rsid w:val="00F81718"/>
    <w:rsid w:val="00F95F6E"/>
    <w:rsid w:val="00FA116D"/>
    <w:rsid w:val="00FA70E1"/>
    <w:rsid w:val="00FB5BB1"/>
    <w:rsid w:val="00FB60F5"/>
    <w:rsid w:val="00FB7189"/>
    <w:rsid w:val="00FC4CB1"/>
    <w:rsid w:val="00FD659D"/>
    <w:rsid w:val="00FE745E"/>
    <w:rsid w:val="00FF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ED0F6"/>
  <w15:chartTrackingRefBased/>
  <w15:docId w15:val="{7FAF8791-9FC6-40D5-BEA7-0867DD12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5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E40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C2B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B0E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2C2B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B0E"/>
    <w:rPr>
      <w:lang w:val="fr-FR"/>
    </w:rPr>
  </w:style>
  <w:style w:type="paragraph" w:customStyle="1" w:styleId="EndNoteBibliographyTitle">
    <w:name w:val="EndNote Bibliography Title"/>
    <w:basedOn w:val="Normal"/>
    <w:link w:val="EndNoteBibliographyTitleChar"/>
    <w:rsid w:val="00E55130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55130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E55130"/>
    <w:pPr>
      <w:spacing w:line="36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55130"/>
    <w:rPr>
      <w:rFonts w:ascii="Times New Roman" w:hAnsi="Times New Roman" w:cs="Times New Roman"/>
      <w:noProof/>
      <w:sz w:val="24"/>
    </w:rPr>
  </w:style>
  <w:style w:type="paragraph" w:customStyle="1" w:styleId="EndNoteCategoryHeading">
    <w:name w:val="EndNote Category Heading"/>
    <w:basedOn w:val="Normal"/>
    <w:link w:val="EndNoteCategoryHeadingChar"/>
    <w:rsid w:val="007A2FC2"/>
    <w:pPr>
      <w:spacing w:before="120" w:after="120"/>
    </w:pPr>
    <w:rPr>
      <w:b/>
      <w:noProof/>
      <w:lang w:val="en-US"/>
    </w:rPr>
  </w:style>
  <w:style w:type="character" w:customStyle="1" w:styleId="EndNoteCategoryHeadingChar">
    <w:name w:val="EndNote Category Heading Char"/>
    <w:basedOn w:val="EndNoteBibliographyTitleChar"/>
    <w:link w:val="EndNoteCategoryHeading"/>
    <w:rsid w:val="007A2FC2"/>
    <w:rPr>
      <w:rFonts w:ascii="Times New Roman" w:hAnsi="Times New Roman" w:cs="Times New Roman"/>
      <w:b/>
      <w:noProof/>
      <w:sz w:val="24"/>
    </w:rPr>
  </w:style>
  <w:style w:type="paragraph" w:styleId="Revision">
    <w:name w:val="Revision"/>
    <w:hidden/>
    <w:uiPriority w:val="99"/>
    <w:semiHidden/>
    <w:rsid w:val="00AC4ECA"/>
    <w:pPr>
      <w:spacing w:after="0" w:line="240" w:lineRule="auto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07D9B-DD55-4080-A8B8-B7A2827D6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6</Pages>
  <Words>4407</Words>
  <Characters>25123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 S.Z</dc:creator>
  <cp:keywords/>
  <dc:description/>
  <cp:lastModifiedBy>Marwa </cp:lastModifiedBy>
  <cp:revision>291</cp:revision>
  <dcterms:created xsi:type="dcterms:W3CDTF">2022-01-25T07:53:00Z</dcterms:created>
  <dcterms:modified xsi:type="dcterms:W3CDTF">2022-09-01T08:11:00Z</dcterms:modified>
</cp:coreProperties>
</file>