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page" w:horzAnchor="margin" w:tblpXSpec="center" w:tblpY="2409"/>
        <w:tblW w:w="16155" w:type="dxa"/>
        <w:tblLook w:val="04A0" w:firstRow="1" w:lastRow="0" w:firstColumn="1" w:lastColumn="0" w:noHBand="0" w:noVBand="1"/>
      </w:tblPr>
      <w:tblGrid>
        <w:gridCol w:w="1980"/>
        <w:gridCol w:w="6946"/>
        <w:gridCol w:w="7229"/>
      </w:tblGrid>
      <w:tr w:rsidR="00542DB3" w14:paraId="78B94BD4" w14:textId="77777777" w:rsidTr="00542DB3">
        <w:trPr>
          <w:trHeight w:val="558"/>
        </w:trPr>
        <w:tc>
          <w:tcPr>
            <w:tcW w:w="1980" w:type="dxa"/>
          </w:tcPr>
          <w:p w14:paraId="2EF8B38F" w14:textId="76D51847" w:rsidR="00542DB3" w:rsidRDefault="00542DB3" w:rsidP="00542DB3">
            <w:pPr>
              <w:rPr>
                <w:rFonts w:ascii="Cambria" w:eastAsia="Times New Roman" w:hAnsi="Cambria" w:cs="Calibri"/>
                <w:color w:val="000000"/>
                <w:sz w:val="20"/>
                <w:szCs w:val="20"/>
              </w:rPr>
            </w:pPr>
            <w:r>
              <w:rPr>
                <w:rFonts w:ascii="Cambria" w:eastAsia="Times New Roman" w:hAnsi="Cambria" w:cs="Calibri"/>
                <w:noProof/>
                <w:color w:val="000000"/>
                <w:sz w:val="20"/>
                <w:szCs w:val="20"/>
              </w:rPr>
              <mc:AlternateContent>
                <mc:Choice Requires="wps">
                  <w:drawing>
                    <wp:anchor distT="0" distB="0" distL="114300" distR="114300" simplePos="0" relativeHeight="251659264" behindDoc="0" locked="0" layoutInCell="1" allowOverlap="1" wp14:anchorId="6811437E" wp14:editId="09ECF58B">
                      <wp:simplePos x="0" y="0"/>
                      <wp:positionH relativeFrom="column">
                        <wp:posOffset>249643</wp:posOffset>
                      </wp:positionH>
                      <wp:positionV relativeFrom="paragraph">
                        <wp:posOffset>-1125527</wp:posOffset>
                      </wp:positionV>
                      <wp:extent cx="4288220" cy="867104"/>
                      <wp:effectExtent l="0" t="0" r="0" b="0"/>
                      <wp:wrapNone/>
                      <wp:docPr id="1" name="Text Box 1"/>
                      <wp:cNvGraphicFramePr/>
                      <a:graphic xmlns:a="http://schemas.openxmlformats.org/drawingml/2006/main">
                        <a:graphicData uri="http://schemas.microsoft.com/office/word/2010/wordprocessingShape">
                          <wps:wsp>
                            <wps:cNvSpPr txBox="1"/>
                            <wps:spPr>
                              <a:xfrm>
                                <a:off x="0" y="0"/>
                                <a:ext cx="4288220" cy="867104"/>
                              </a:xfrm>
                              <a:prstGeom prst="rect">
                                <a:avLst/>
                              </a:prstGeom>
                              <a:noFill/>
                              <a:ln w="6350">
                                <a:noFill/>
                              </a:ln>
                            </wps:spPr>
                            <wps:txbx>
                              <w:txbxContent>
                                <w:p w14:paraId="7B86A435" w14:textId="00685F0C" w:rsidR="00542DB3" w:rsidRDefault="00A21C7F" w:rsidP="00542DB3">
                                  <w:pPr>
                                    <w:rPr>
                                      <w:rFonts w:ascii="Times" w:hAnsi="Times"/>
                                      <w:b/>
                                      <w:bCs/>
                                    </w:rPr>
                                  </w:pPr>
                                  <w:r>
                                    <w:rPr>
                                      <w:rFonts w:ascii="Times" w:hAnsi="Times"/>
                                      <w:b/>
                                      <w:bCs/>
                                    </w:rPr>
                                    <w:t>SM2. Audit Trail</w:t>
                                  </w:r>
                                </w:p>
                                <w:p w14:paraId="77567053" w14:textId="77777777" w:rsidR="00542DB3" w:rsidRDefault="00542DB3" w:rsidP="00542DB3">
                                  <w:pPr>
                                    <w:rPr>
                                      <w:rFonts w:ascii="Times" w:hAnsi="Times"/>
                                      <w:b/>
                                      <w:bCs/>
                                    </w:rPr>
                                  </w:pPr>
                                </w:p>
                                <w:p w14:paraId="4A200FB8" w14:textId="77777777" w:rsidR="00542DB3" w:rsidRDefault="00542DB3" w:rsidP="00542DB3">
                                  <w:pPr>
                                    <w:rPr>
                                      <w:rFonts w:ascii="Times" w:hAnsi="Times"/>
                                      <w:b/>
                                      <w:bCs/>
                                    </w:rPr>
                                  </w:pPr>
                                </w:p>
                                <w:p w14:paraId="4B07F184" w14:textId="5CC5C3D0" w:rsidR="00542DB3" w:rsidRDefault="00542DB3" w:rsidP="00542DB3">
                                  <w:pPr>
                                    <w:rPr>
                                      <w:rFonts w:ascii="Times" w:hAnsi="Times"/>
                                      <w:b/>
                                      <w:bCs/>
                                    </w:rPr>
                                  </w:pPr>
                                  <w:r>
                                    <w:rPr>
                                      <w:rFonts w:ascii="Times" w:hAnsi="Times"/>
                                      <w:b/>
                                      <w:bCs/>
                                    </w:rPr>
                                    <w:t>1. Coding example</w:t>
                                  </w:r>
                                </w:p>
                                <w:p w14:paraId="0AC92F78" w14:textId="77777777" w:rsidR="00542DB3" w:rsidRDefault="00542DB3" w:rsidP="00542DB3">
                                  <w:pPr>
                                    <w:rPr>
                                      <w:rFonts w:ascii="Times" w:hAnsi="Times"/>
                                      <w:b/>
                                      <w:bCs/>
                                    </w:rPr>
                                  </w:pPr>
                                </w:p>
                                <w:p w14:paraId="632ED241" w14:textId="77777777" w:rsidR="00542DB3" w:rsidRDefault="00542DB3" w:rsidP="00542DB3">
                                  <w:pPr>
                                    <w:rPr>
                                      <w:rFonts w:ascii="Times" w:hAnsi="Times"/>
                                      <w:b/>
                                      <w:bCs/>
                                    </w:rPr>
                                  </w:pPr>
                                </w:p>
                                <w:p w14:paraId="1644E248" w14:textId="77777777" w:rsidR="00542DB3" w:rsidRDefault="00542DB3" w:rsidP="00542DB3">
                                  <w:pPr>
                                    <w:rPr>
                                      <w:rFonts w:ascii="Times" w:hAnsi="Times"/>
                                      <w:b/>
                                      <w:bCs/>
                                    </w:rPr>
                                  </w:pPr>
                                </w:p>
                                <w:p w14:paraId="6BA98F63" w14:textId="77777777" w:rsidR="00542DB3" w:rsidRDefault="00542DB3" w:rsidP="00542DB3">
                                  <w:pPr>
                                    <w:rPr>
                                      <w:rFonts w:ascii="Times" w:hAnsi="Times"/>
                                      <w:b/>
                                      <w:bCs/>
                                    </w:rPr>
                                  </w:pPr>
                                </w:p>
                                <w:p w14:paraId="62EEC1BF" w14:textId="77777777" w:rsidR="00542DB3" w:rsidRDefault="00542DB3" w:rsidP="00542DB3">
                                  <w:pPr>
                                    <w:rPr>
                                      <w:rFonts w:ascii="Times" w:hAnsi="Times"/>
                                      <w:b/>
                                      <w:bCs/>
                                    </w:rPr>
                                  </w:pPr>
                                </w:p>
                                <w:p w14:paraId="7C8BB518" w14:textId="77777777" w:rsidR="00542DB3" w:rsidRDefault="00542DB3" w:rsidP="00542DB3">
                                  <w:pPr>
                                    <w:rPr>
                                      <w:rFonts w:ascii="Times" w:hAnsi="Times"/>
                                      <w:b/>
                                      <w:bCs/>
                                    </w:rPr>
                                  </w:pPr>
                                </w:p>
                                <w:p w14:paraId="16AF4B76" w14:textId="77777777" w:rsidR="00542DB3" w:rsidRDefault="00542DB3" w:rsidP="00542DB3">
                                  <w:pPr>
                                    <w:rPr>
                                      <w:rFonts w:ascii="Times" w:hAnsi="Times"/>
                                      <w:b/>
                                      <w:bCs/>
                                    </w:rPr>
                                  </w:pPr>
                                </w:p>
                                <w:p w14:paraId="5DEEBD84" w14:textId="77777777" w:rsidR="00542DB3" w:rsidRDefault="00542DB3" w:rsidP="00542DB3">
                                  <w:pPr>
                                    <w:rPr>
                                      <w:rFonts w:ascii="Times" w:hAnsi="Times"/>
                                      <w:b/>
                                      <w:bCs/>
                                    </w:rPr>
                                  </w:pPr>
                                </w:p>
                                <w:p w14:paraId="2AE94E04" w14:textId="77777777" w:rsidR="00542DB3" w:rsidRDefault="00542DB3" w:rsidP="00542DB3">
                                  <w:pPr>
                                    <w:rPr>
                                      <w:rFonts w:ascii="Times" w:hAnsi="Times"/>
                                      <w:b/>
                                      <w:bCs/>
                                    </w:rPr>
                                  </w:pPr>
                                </w:p>
                                <w:p w14:paraId="5362B9DB" w14:textId="77777777" w:rsidR="00542DB3" w:rsidRDefault="00542DB3" w:rsidP="00542DB3">
                                  <w:pPr>
                                    <w:rPr>
                                      <w:rFonts w:ascii="Times" w:hAnsi="Times"/>
                                      <w:b/>
                                      <w:bCs/>
                                    </w:rPr>
                                  </w:pPr>
                                </w:p>
                                <w:p w14:paraId="0D80EE90" w14:textId="77777777" w:rsidR="00542DB3" w:rsidRDefault="00542DB3" w:rsidP="00542DB3">
                                  <w:pPr>
                                    <w:rPr>
                                      <w:rFonts w:ascii="Times" w:hAnsi="Times"/>
                                      <w:b/>
                                      <w:bCs/>
                                    </w:rPr>
                                  </w:pPr>
                                </w:p>
                                <w:p w14:paraId="264CC249" w14:textId="77777777" w:rsidR="00542DB3" w:rsidRDefault="00542DB3" w:rsidP="00542DB3">
                                  <w:pPr>
                                    <w:rPr>
                                      <w:rFonts w:ascii="Times" w:hAnsi="Times"/>
                                      <w:b/>
                                      <w:bCs/>
                                    </w:rPr>
                                  </w:pPr>
                                </w:p>
                                <w:p w14:paraId="69C6384B" w14:textId="77777777" w:rsidR="00542DB3" w:rsidRDefault="00542DB3" w:rsidP="00542DB3">
                                  <w:pPr>
                                    <w:rPr>
                                      <w:rFonts w:ascii="Times" w:hAnsi="Times"/>
                                      <w:b/>
                                      <w:bCs/>
                                    </w:rPr>
                                  </w:pPr>
                                </w:p>
                                <w:p w14:paraId="746A83EA" w14:textId="77777777" w:rsidR="00542DB3" w:rsidRDefault="00542DB3" w:rsidP="00542DB3">
                                  <w:pPr>
                                    <w:rPr>
                                      <w:rFonts w:ascii="Times" w:hAnsi="Times"/>
                                      <w:b/>
                                      <w:bCs/>
                                    </w:rPr>
                                  </w:pPr>
                                </w:p>
                                <w:p w14:paraId="35538CB6" w14:textId="77777777" w:rsidR="00542DB3" w:rsidRDefault="00542DB3" w:rsidP="00542DB3">
                                  <w:pPr>
                                    <w:rPr>
                                      <w:rFonts w:ascii="Times" w:hAnsi="Times"/>
                                      <w:b/>
                                      <w:bCs/>
                                    </w:rPr>
                                  </w:pPr>
                                </w:p>
                                <w:p w14:paraId="614A00C0" w14:textId="77777777" w:rsidR="00542DB3" w:rsidRDefault="00542DB3" w:rsidP="00542DB3">
                                  <w:pPr>
                                    <w:rPr>
                                      <w:rFonts w:ascii="Times" w:hAnsi="Times"/>
                                      <w:b/>
                                      <w:bCs/>
                                    </w:rPr>
                                  </w:pPr>
                                </w:p>
                                <w:p w14:paraId="6F0BAF65" w14:textId="77777777" w:rsidR="00542DB3" w:rsidRDefault="00542DB3" w:rsidP="00542DB3">
                                  <w:pPr>
                                    <w:rPr>
                                      <w:rFonts w:ascii="Times" w:hAnsi="Times"/>
                                      <w:b/>
                                      <w:bCs/>
                                    </w:rPr>
                                  </w:pPr>
                                </w:p>
                                <w:p w14:paraId="2E54BA3E" w14:textId="77777777" w:rsidR="00542DB3" w:rsidRDefault="00542DB3" w:rsidP="00542DB3">
                                  <w:pPr>
                                    <w:rPr>
                                      <w:rFonts w:ascii="Times" w:hAnsi="Times"/>
                                      <w:b/>
                                      <w:bCs/>
                                    </w:rPr>
                                  </w:pPr>
                                </w:p>
                                <w:p w14:paraId="03799C71" w14:textId="77777777" w:rsidR="00542DB3" w:rsidRDefault="00542DB3" w:rsidP="00542DB3">
                                  <w:pPr>
                                    <w:rPr>
                                      <w:rFonts w:ascii="Times" w:hAnsi="Times"/>
                                      <w:b/>
                                      <w:bCs/>
                                    </w:rPr>
                                  </w:pPr>
                                </w:p>
                                <w:p w14:paraId="6B734C34" w14:textId="77777777" w:rsidR="00542DB3" w:rsidRDefault="00542DB3" w:rsidP="00542DB3">
                                  <w:pPr>
                                    <w:rPr>
                                      <w:rFonts w:ascii="Times" w:hAnsi="Times"/>
                                      <w:b/>
                                      <w:bCs/>
                                    </w:rPr>
                                  </w:pPr>
                                </w:p>
                                <w:p w14:paraId="413F46B9" w14:textId="77777777" w:rsidR="00542DB3" w:rsidRDefault="00542DB3" w:rsidP="00542DB3">
                                  <w:pPr>
                                    <w:rPr>
                                      <w:rFonts w:ascii="Times" w:hAnsi="Times"/>
                                      <w:b/>
                                      <w:bCs/>
                                    </w:rPr>
                                  </w:pPr>
                                </w:p>
                                <w:p w14:paraId="33890D56" w14:textId="77777777" w:rsidR="00542DB3" w:rsidRDefault="00542DB3" w:rsidP="00542DB3">
                                  <w:pPr>
                                    <w:rPr>
                                      <w:rFonts w:ascii="Times" w:hAnsi="Times"/>
                                      <w:b/>
                                      <w:bCs/>
                                    </w:rPr>
                                  </w:pPr>
                                </w:p>
                                <w:p w14:paraId="2BD165D3" w14:textId="77777777" w:rsidR="00542DB3" w:rsidRDefault="00542DB3" w:rsidP="00542DB3">
                                  <w:pPr>
                                    <w:rPr>
                                      <w:rFonts w:ascii="Times" w:hAnsi="Times"/>
                                      <w:b/>
                                      <w:bCs/>
                                    </w:rPr>
                                  </w:pPr>
                                </w:p>
                                <w:p w14:paraId="1B3C115E" w14:textId="77777777" w:rsidR="00542DB3" w:rsidRDefault="00542DB3" w:rsidP="00542DB3">
                                  <w:pPr>
                                    <w:rPr>
                                      <w:rFonts w:ascii="Times" w:hAnsi="Times"/>
                                      <w:b/>
                                      <w:bCs/>
                                    </w:rPr>
                                  </w:pPr>
                                </w:p>
                                <w:p w14:paraId="6A730216" w14:textId="77777777" w:rsidR="00542DB3" w:rsidRDefault="00542DB3" w:rsidP="00542DB3">
                                  <w:pPr>
                                    <w:rPr>
                                      <w:rFonts w:ascii="Times" w:hAnsi="Times"/>
                                      <w:b/>
                                      <w:bCs/>
                                    </w:rPr>
                                  </w:pPr>
                                </w:p>
                                <w:p w14:paraId="5923F602" w14:textId="77777777" w:rsidR="00542DB3" w:rsidRDefault="00542DB3" w:rsidP="00542DB3">
                                  <w:pPr>
                                    <w:rPr>
                                      <w:rFonts w:ascii="Times" w:hAnsi="Times"/>
                                      <w:b/>
                                      <w:bCs/>
                                    </w:rPr>
                                  </w:pPr>
                                </w:p>
                                <w:p w14:paraId="53A199C5" w14:textId="77777777" w:rsidR="00542DB3" w:rsidRDefault="00542DB3" w:rsidP="00542DB3">
                                  <w:pPr>
                                    <w:rPr>
                                      <w:rFonts w:ascii="Times" w:hAnsi="Times"/>
                                      <w:b/>
                                      <w:bCs/>
                                    </w:rPr>
                                  </w:pPr>
                                </w:p>
                                <w:p w14:paraId="0276A8F7" w14:textId="77777777" w:rsidR="00542DB3" w:rsidRDefault="00542DB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6811437E" id="_x0000_t202" coordsize="21600,21600" o:spt="202" path="m,l,21600r21600,l21600,xe">
                      <v:stroke joinstyle="miter"/>
                      <v:path gradientshapeok="t" o:connecttype="rect"/>
                    </v:shapetype>
                    <v:shape id="Text Box 1" o:spid="_x0000_s1026" type="#_x0000_t202" style="position:absolute;margin-left:19.65pt;margin-top:-88.6pt;width:337.65pt;height:68.3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jDX0FwIAACwEAAAOAAAAZHJzL2Uyb0RvYy54bWysU8tu2zAQvBfoPxC815Jdx3EFy4GbwEWB&#13;&#10;IAngFDnTFGkJILksSVtyv75LSn4g7anoZbXkrPYxs1zcdVqRg3C+AVPS8SinRBgOVWN2Jf3xuv40&#13;&#10;p8QHZiqmwIiSHoWnd8uPHxatLcQEalCVcASTGF+0tqR1CLbIMs9roZkfgRUGQQlOs4BHt8sqx1rM&#13;&#10;rlU2yfNZ1oKrrAMuvMfbhx6ky5RfSsHDs5ReBKJKir2FZF2y22iz5YIVO8ds3fChDfYPXWjWGCx6&#13;&#10;TvXAAiN71/yRSjfcgQcZRhx0BlI2XKQZcJpx/m6aTc2sSLMgOd6eafL/Ly1/OmzsiyOh+wodChgJ&#13;&#10;aa0vPF7GeTrpdPxipwRxpPB4pk10gXC8nE7m88kEIY7YfHY7zqcxTXb52zofvgnQJDoldShLYosd&#13;&#10;Hn3oQ08hsZiBdaNUkkYZ0pZ09vkmTz+cEUyuDNa49Bq90G27YYAtVEecy0Evubd83WDxR+bDC3Oo&#13;&#10;MfaLexue0UgFWAQGj5Ia3K+/3cd4pB5RSlrcmZL6n3vmBCXqu0FRvoyn07hk6TC9uY2cuGtke42Y&#13;&#10;vb4HXMsxvhDLkxvjgzq50oF+w/VexaoIMcOxdknDyb0P/Sbj8+BitUpBuFaWhUezsTymjnRGal+7&#13;&#10;N+bswH9A5Z7gtF2seCdDH9sLsdoHkE3SKBLcszrwjiuZVB6eT9z563OKujzy5W8AAAD//wMAUEsD&#13;&#10;BBQABgAIAAAAIQCPD6yp5wAAABABAAAPAAAAZHJzL2Rvd25yZXYueG1sTE9NT8JAEL2b+B82Y+IN&#13;&#10;ti3YQumWkBpiYvAAcuE27S5tY3e3dheo/nrHk14mmXlv3ke2HnXHrmpwrTUCwmkATJnKytbUAo7v&#13;&#10;28kCmPNoJHbWKAFfysE6v7/LMJX2ZvbqevA1IxHjUhTQeN+nnLuqURrd1PbKEHa2g0ZP61BzOeCN&#13;&#10;xHXHoyCIucbWkEODvSoaVX0cLlrAa7F9w30Z6cV3V7zszpv+83h6EuLxYXxe0disgHk1+r8P+O1A&#13;&#10;+SGnYKW9GOlYJ2C2nBFTwCRMkggYMZJwHgMr6TQPYuB5xv8XyX8AAAD//wMAUEsBAi0AFAAGAAgA&#13;&#10;AAAhALaDOJL+AAAA4QEAABMAAAAAAAAAAAAAAAAAAAAAAFtDb250ZW50X1R5cGVzXS54bWxQSwEC&#13;&#10;LQAUAAYACAAAACEAOP0h/9YAAACUAQAACwAAAAAAAAAAAAAAAAAvAQAAX3JlbHMvLnJlbHNQSwEC&#13;&#10;LQAUAAYACAAAACEAhow19BcCAAAsBAAADgAAAAAAAAAAAAAAAAAuAgAAZHJzL2Uyb0RvYy54bWxQ&#13;&#10;SwECLQAUAAYACAAAACEAjw+sqecAAAAQAQAADwAAAAAAAAAAAAAAAABxBAAAZHJzL2Rvd25yZXYu&#13;&#10;eG1sUEsFBgAAAAAEAAQA8wAAAIUFAAAAAA==&#13;&#10;" filled="f" stroked="f" strokeweight=".5pt">
                      <v:textbox>
                        <w:txbxContent>
                          <w:p w14:paraId="7B86A435" w14:textId="00685F0C" w:rsidR="00542DB3" w:rsidRDefault="00A21C7F" w:rsidP="00542DB3">
                            <w:pPr>
                              <w:rPr>
                                <w:rFonts w:ascii="Times" w:hAnsi="Times"/>
                                <w:b/>
                                <w:bCs/>
                              </w:rPr>
                            </w:pPr>
                            <w:r>
                              <w:rPr>
                                <w:rFonts w:ascii="Times" w:hAnsi="Times"/>
                                <w:b/>
                                <w:bCs/>
                              </w:rPr>
                              <w:t>SM2. Audit Trail</w:t>
                            </w:r>
                          </w:p>
                          <w:p w14:paraId="77567053" w14:textId="77777777" w:rsidR="00542DB3" w:rsidRDefault="00542DB3" w:rsidP="00542DB3">
                            <w:pPr>
                              <w:rPr>
                                <w:rFonts w:ascii="Times" w:hAnsi="Times"/>
                                <w:b/>
                                <w:bCs/>
                              </w:rPr>
                            </w:pPr>
                          </w:p>
                          <w:p w14:paraId="4A200FB8" w14:textId="77777777" w:rsidR="00542DB3" w:rsidRDefault="00542DB3" w:rsidP="00542DB3">
                            <w:pPr>
                              <w:rPr>
                                <w:rFonts w:ascii="Times" w:hAnsi="Times"/>
                                <w:b/>
                                <w:bCs/>
                              </w:rPr>
                            </w:pPr>
                          </w:p>
                          <w:p w14:paraId="4B07F184" w14:textId="5CC5C3D0" w:rsidR="00542DB3" w:rsidRDefault="00542DB3" w:rsidP="00542DB3">
                            <w:pPr>
                              <w:rPr>
                                <w:rFonts w:ascii="Times" w:hAnsi="Times"/>
                                <w:b/>
                                <w:bCs/>
                              </w:rPr>
                            </w:pPr>
                            <w:r>
                              <w:rPr>
                                <w:rFonts w:ascii="Times" w:hAnsi="Times"/>
                                <w:b/>
                                <w:bCs/>
                              </w:rPr>
                              <w:t>1. Coding example</w:t>
                            </w:r>
                          </w:p>
                          <w:p w14:paraId="0AC92F78" w14:textId="77777777" w:rsidR="00542DB3" w:rsidRDefault="00542DB3" w:rsidP="00542DB3">
                            <w:pPr>
                              <w:rPr>
                                <w:rFonts w:ascii="Times" w:hAnsi="Times"/>
                                <w:b/>
                                <w:bCs/>
                              </w:rPr>
                            </w:pPr>
                          </w:p>
                          <w:p w14:paraId="632ED241" w14:textId="77777777" w:rsidR="00542DB3" w:rsidRDefault="00542DB3" w:rsidP="00542DB3">
                            <w:pPr>
                              <w:rPr>
                                <w:rFonts w:ascii="Times" w:hAnsi="Times"/>
                                <w:b/>
                                <w:bCs/>
                              </w:rPr>
                            </w:pPr>
                          </w:p>
                          <w:p w14:paraId="1644E248" w14:textId="77777777" w:rsidR="00542DB3" w:rsidRDefault="00542DB3" w:rsidP="00542DB3">
                            <w:pPr>
                              <w:rPr>
                                <w:rFonts w:ascii="Times" w:hAnsi="Times"/>
                                <w:b/>
                                <w:bCs/>
                              </w:rPr>
                            </w:pPr>
                          </w:p>
                          <w:p w14:paraId="6BA98F63" w14:textId="77777777" w:rsidR="00542DB3" w:rsidRDefault="00542DB3" w:rsidP="00542DB3">
                            <w:pPr>
                              <w:rPr>
                                <w:rFonts w:ascii="Times" w:hAnsi="Times"/>
                                <w:b/>
                                <w:bCs/>
                              </w:rPr>
                            </w:pPr>
                          </w:p>
                          <w:p w14:paraId="62EEC1BF" w14:textId="77777777" w:rsidR="00542DB3" w:rsidRDefault="00542DB3" w:rsidP="00542DB3">
                            <w:pPr>
                              <w:rPr>
                                <w:rFonts w:ascii="Times" w:hAnsi="Times"/>
                                <w:b/>
                                <w:bCs/>
                              </w:rPr>
                            </w:pPr>
                          </w:p>
                          <w:p w14:paraId="7C8BB518" w14:textId="77777777" w:rsidR="00542DB3" w:rsidRDefault="00542DB3" w:rsidP="00542DB3">
                            <w:pPr>
                              <w:rPr>
                                <w:rFonts w:ascii="Times" w:hAnsi="Times"/>
                                <w:b/>
                                <w:bCs/>
                              </w:rPr>
                            </w:pPr>
                          </w:p>
                          <w:p w14:paraId="16AF4B76" w14:textId="77777777" w:rsidR="00542DB3" w:rsidRDefault="00542DB3" w:rsidP="00542DB3">
                            <w:pPr>
                              <w:rPr>
                                <w:rFonts w:ascii="Times" w:hAnsi="Times"/>
                                <w:b/>
                                <w:bCs/>
                              </w:rPr>
                            </w:pPr>
                          </w:p>
                          <w:p w14:paraId="5DEEBD84" w14:textId="77777777" w:rsidR="00542DB3" w:rsidRDefault="00542DB3" w:rsidP="00542DB3">
                            <w:pPr>
                              <w:rPr>
                                <w:rFonts w:ascii="Times" w:hAnsi="Times"/>
                                <w:b/>
                                <w:bCs/>
                              </w:rPr>
                            </w:pPr>
                          </w:p>
                          <w:p w14:paraId="2AE94E04" w14:textId="77777777" w:rsidR="00542DB3" w:rsidRDefault="00542DB3" w:rsidP="00542DB3">
                            <w:pPr>
                              <w:rPr>
                                <w:rFonts w:ascii="Times" w:hAnsi="Times"/>
                                <w:b/>
                                <w:bCs/>
                              </w:rPr>
                            </w:pPr>
                          </w:p>
                          <w:p w14:paraId="5362B9DB" w14:textId="77777777" w:rsidR="00542DB3" w:rsidRDefault="00542DB3" w:rsidP="00542DB3">
                            <w:pPr>
                              <w:rPr>
                                <w:rFonts w:ascii="Times" w:hAnsi="Times"/>
                                <w:b/>
                                <w:bCs/>
                              </w:rPr>
                            </w:pPr>
                          </w:p>
                          <w:p w14:paraId="0D80EE90" w14:textId="77777777" w:rsidR="00542DB3" w:rsidRDefault="00542DB3" w:rsidP="00542DB3">
                            <w:pPr>
                              <w:rPr>
                                <w:rFonts w:ascii="Times" w:hAnsi="Times"/>
                                <w:b/>
                                <w:bCs/>
                              </w:rPr>
                            </w:pPr>
                          </w:p>
                          <w:p w14:paraId="264CC249" w14:textId="77777777" w:rsidR="00542DB3" w:rsidRDefault="00542DB3" w:rsidP="00542DB3">
                            <w:pPr>
                              <w:rPr>
                                <w:rFonts w:ascii="Times" w:hAnsi="Times"/>
                                <w:b/>
                                <w:bCs/>
                              </w:rPr>
                            </w:pPr>
                          </w:p>
                          <w:p w14:paraId="69C6384B" w14:textId="77777777" w:rsidR="00542DB3" w:rsidRDefault="00542DB3" w:rsidP="00542DB3">
                            <w:pPr>
                              <w:rPr>
                                <w:rFonts w:ascii="Times" w:hAnsi="Times"/>
                                <w:b/>
                                <w:bCs/>
                              </w:rPr>
                            </w:pPr>
                          </w:p>
                          <w:p w14:paraId="746A83EA" w14:textId="77777777" w:rsidR="00542DB3" w:rsidRDefault="00542DB3" w:rsidP="00542DB3">
                            <w:pPr>
                              <w:rPr>
                                <w:rFonts w:ascii="Times" w:hAnsi="Times"/>
                                <w:b/>
                                <w:bCs/>
                              </w:rPr>
                            </w:pPr>
                          </w:p>
                          <w:p w14:paraId="35538CB6" w14:textId="77777777" w:rsidR="00542DB3" w:rsidRDefault="00542DB3" w:rsidP="00542DB3">
                            <w:pPr>
                              <w:rPr>
                                <w:rFonts w:ascii="Times" w:hAnsi="Times"/>
                                <w:b/>
                                <w:bCs/>
                              </w:rPr>
                            </w:pPr>
                          </w:p>
                          <w:p w14:paraId="614A00C0" w14:textId="77777777" w:rsidR="00542DB3" w:rsidRDefault="00542DB3" w:rsidP="00542DB3">
                            <w:pPr>
                              <w:rPr>
                                <w:rFonts w:ascii="Times" w:hAnsi="Times"/>
                                <w:b/>
                                <w:bCs/>
                              </w:rPr>
                            </w:pPr>
                          </w:p>
                          <w:p w14:paraId="6F0BAF65" w14:textId="77777777" w:rsidR="00542DB3" w:rsidRDefault="00542DB3" w:rsidP="00542DB3">
                            <w:pPr>
                              <w:rPr>
                                <w:rFonts w:ascii="Times" w:hAnsi="Times"/>
                                <w:b/>
                                <w:bCs/>
                              </w:rPr>
                            </w:pPr>
                          </w:p>
                          <w:p w14:paraId="2E54BA3E" w14:textId="77777777" w:rsidR="00542DB3" w:rsidRDefault="00542DB3" w:rsidP="00542DB3">
                            <w:pPr>
                              <w:rPr>
                                <w:rFonts w:ascii="Times" w:hAnsi="Times"/>
                                <w:b/>
                                <w:bCs/>
                              </w:rPr>
                            </w:pPr>
                          </w:p>
                          <w:p w14:paraId="03799C71" w14:textId="77777777" w:rsidR="00542DB3" w:rsidRDefault="00542DB3" w:rsidP="00542DB3">
                            <w:pPr>
                              <w:rPr>
                                <w:rFonts w:ascii="Times" w:hAnsi="Times"/>
                                <w:b/>
                                <w:bCs/>
                              </w:rPr>
                            </w:pPr>
                          </w:p>
                          <w:p w14:paraId="6B734C34" w14:textId="77777777" w:rsidR="00542DB3" w:rsidRDefault="00542DB3" w:rsidP="00542DB3">
                            <w:pPr>
                              <w:rPr>
                                <w:rFonts w:ascii="Times" w:hAnsi="Times"/>
                                <w:b/>
                                <w:bCs/>
                              </w:rPr>
                            </w:pPr>
                          </w:p>
                          <w:p w14:paraId="413F46B9" w14:textId="77777777" w:rsidR="00542DB3" w:rsidRDefault="00542DB3" w:rsidP="00542DB3">
                            <w:pPr>
                              <w:rPr>
                                <w:rFonts w:ascii="Times" w:hAnsi="Times"/>
                                <w:b/>
                                <w:bCs/>
                              </w:rPr>
                            </w:pPr>
                          </w:p>
                          <w:p w14:paraId="33890D56" w14:textId="77777777" w:rsidR="00542DB3" w:rsidRDefault="00542DB3" w:rsidP="00542DB3">
                            <w:pPr>
                              <w:rPr>
                                <w:rFonts w:ascii="Times" w:hAnsi="Times"/>
                                <w:b/>
                                <w:bCs/>
                              </w:rPr>
                            </w:pPr>
                          </w:p>
                          <w:p w14:paraId="2BD165D3" w14:textId="77777777" w:rsidR="00542DB3" w:rsidRDefault="00542DB3" w:rsidP="00542DB3">
                            <w:pPr>
                              <w:rPr>
                                <w:rFonts w:ascii="Times" w:hAnsi="Times"/>
                                <w:b/>
                                <w:bCs/>
                              </w:rPr>
                            </w:pPr>
                          </w:p>
                          <w:p w14:paraId="1B3C115E" w14:textId="77777777" w:rsidR="00542DB3" w:rsidRDefault="00542DB3" w:rsidP="00542DB3">
                            <w:pPr>
                              <w:rPr>
                                <w:rFonts w:ascii="Times" w:hAnsi="Times"/>
                                <w:b/>
                                <w:bCs/>
                              </w:rPr>
                            </w:pPr>
                          </w:p>
                          <w:p w14:paraId="6A730216" w14:textId="77777777" w:rsidR="00542DB3" w:rsidRDefault="00542DB3" w:rsidP="00542DB3">
                            <w:pPr>
                              <w:rPr>
                                <w:rFonts w:ascii="Times" w:hAnsi="Times"/>
                                <w:b/>
                                <w:bCs/>
                              </w:rPr>
                            </w:pPr>
                          </w:p>
                          <w:p w14:paraId="5923F602" w14:textId="77777777" w:rsidR="00542DB3" w:rsidRDefault="00542DB3" w:rsidP="00542DB3">
                            <w:pPr>
                              <w:rPr>
                                <w:rFonts w:ascii="Times" w:hAnsi="Times"/>
                                <w:b/>
                                <w:bCs/>
                              </w:rPr>
                            </w:pPr>
                          </w:p>
                          <w:p w14:paraId="53A199C5" w14:textId="77777777" w:rsidR="00542DB3" w:rsidRDefault="00542DB3" w:rsidP="00542DB3">
                            <w:pPr>
                              <w:rPr>
                                <w:rFonts w:ascii="Times" w:hAnsi="Times"/>
                                <w:b/>
                                <w:bCs/>
                              </w:rPr>
                            </w:pPr>
                          </w:p>
                          <w:p w14:paraId="0276A8F7" w14:textId="77777777" w:rsidR="00542DB3" w:rsidRDefault="00542DB3"/>
                        </w:txbxContent>
                      </v:textbox>
                    </v:shape>
                  </w:pict>
                </mc:Fallback>
              </mc:AlternateContent>
            </w:r>
            <w:r w:rsidRPr="00056F15">
              <w:rPr>
                <w:rFonts w:ascii="Cambria" w:eastAsia="Times New Roman" w:hAnsi="Cambria" w:cs="Calibri"/>
                <w:color w:val="000000"/>
                <w:sz w:val="20"/>
                <w:szCs w:val="20"/>
              </w:rPr>
              <w:t xml:space="preserve">Reflection – Initial ideas </w:t>
            </w:r>
          </w:p>
        </w:tc>
        <w:tc>
          <w:tcPr>
            <w:tcW w:w="6946" w:type="dxa"/>
          </w:tcPr>
          <w:p w14:paraId="160D511D" w14:textId="77777777" w:rsidR="00542DB3" w:rsidRPr="00831DFF" w:rsidRDefault="00542DB3" w:rsidP="00542DB3">
            <w:pPr>
              <w:rPr>
                <w:rFonts w:ascii="Cambria" w:eastAsia="Times New Roman" w:hAnsi="Cambria" w:cs="Calibri"/>
                <w:color w:val="000000"/>
                <w:sz w:val="20"/>
                <w:szCs w:val="20"/>
              </w:rPr>
            </w:pPr>
            <w:r>
              <w:rPr>
                <w:rFonts w:ascii="Cambria" w:eastAsia="Times New Roman" w:hAnsi="Cambria" w:cs="Calibri"/>
                <w:color w:val="000000"/>
                <w:sz w:val="20"/>
                <w:szCs w:val="20"/>
              </w:rPr>
              <w:t>Transcript excerpts</w:t>
            </w:r>
          </w:p>
        </w:tc>
        <w:tc>
          <w:tcPr>
            <w:tcW w:w="7229" w:type="dxa"/>
          </w:tcPr>
          <w:p w14:paraId="17ED890C" w14:textId="77777777" w:rsidR="00542DB3" w:rsidRDefault="00542DB3" w:rsidP="00542DB3">
            <w:pPr>
              <w:rPr>
                <w:rFonts w:ascii="Cambria" w:hAnsi="Cambria"/>
                <w:sz w:val="20"/>
                <w:szCs w:val="20"/>
              </w:rPr>
            </w:pPr>
            <w:r>
              <w:rPr>
                <w:rFonts w:ascii="Cambria" w:hAnsi="Cambria"/>
                <w:sz w:val="20"/>
                <w:szCs w:val="20"/>
              </w:rPr>
              <w:t>Coding</w:t>
            </w:r>
          </w:p>
          <w:p w14:paraId="0EAF5E17" w14:textId="77777777" w:rsidR="00542DB3" w:rsidRPr="00056F15" w:rsidRDefault="00542DB3" w:rsidP="00542DB3">
            <w:pPr>
              <w:rPr>
                <w:rFonts w:ascii="Cambria" w:hAnsi="Cambria"/>
                <w:sz w:val="20"/>
                <w:szCs w:val="20"/>
              </w:rPr>
            </w:pPr>
            <w:r w:rsidRPr="00056F15">
              <w:rPr>
                <w:rFonts w:ascii="Cambria" w:hAnsi="Cambria"/>
                <w:color w:val="0070C0"/>
                <w:sz w:val="20"/>
                <w:szCs w:val="20"/>
              </w:rPr>
              <w:t>Descriptive</w:t>
            </w:r>
            <w:r w:rsidRPr="00056F15">
              <w:rPr>
                <w:rFonts w:ascii="Cambria" w:hAnsi="Cambria"/>
                <w:color w:val="000000" w:themeColor="text1"/>
                <w:sz w:val="20"/>
                <w:szCs w:val="20"/>
              </w:rPr>
              <w:t>/</w:t>
            </w:r>
            <w:r w:rsidRPr="00056F15">
              <w:rPr>
                <w:rFonts w:ascii="Cambria" w:hAnsi="Cambria"/>
                <w:color w:val="FF0000"/>
                <w:sz w:val="20"/>
                <w:szCs w:val="20"/>
              </w:rPr>
              <w:t>interpretative</w:t>
            </w:r>
            <w:r w:rsidRPr="00056F15">
              <w:rPr>
                <w:rFonts w:ascii="Cambria" w:hAnsi="Cambria"/>
                <w:color w:val="000000" w:themeColor="text1"/>
                <w:sz w:val="20"/>
                <w:szCs w:val="20"/>
              </w:rPr>
              <w:t>/</w:t>
            </w:r>
            <w:r w:rsidRPr="00056F15">
              <w:rPr>
                <w:rFonts w:ascii="Cambria" w:hAnsi="Cambria"/>
                <w:color w:val="00B050"/>
                <w:sz w:val="20"/>
                <w:szCs w:val="20"/>
              </w:rPr>
              <w:t>linguistic</w:t>
            </w:r>
          </w:p>
        </w:tc>
      </w:tr>
      <w:tr w:rsidR="00542DB3" w14:paraId="3772B8B7" w14:textId="77777777" w:rsidTr="00542DB3">
        <w:trPr>
          <w:trHeight w:val="5944"/>
        </w:trPr>
        <w:tc>
          <w:tcPr>
            <w:tcW w:w="1980" w:type="dxa"/>
          </w:tcPr>
          <w:p w14:paraId="779EFC0C" w14:textId="77777777" w:rsidR="00542DB3" w:rsidRDefault="00542DB3" w:rsidP="00542DB3">
            <w:pPr>
              <w:spacing w:line="480" w:lineRule="auto"/>
              <w:jc w:val="both"/>
              <w:rPr>
                <w:rFonts w:ascii="Cambria" w:hAnsi="Cambria"/>
                <w:sz w:val="20"/>
                <w:szCs w:val="20"/>
              </w:rPr>
            </w:pPr>
          </w:p>
          <w:p w14:paraId="29385844" w14:textId="77777777" w:rsidR="00542DB3" w:rsidRDefault="00542DB3" w:rsidP="00542DB3">
            <w:pPr>
              <w:spacing w:line="480" w:lineRule="auto"/>
              <w:jc w:val="both"/>
              <w:rPr>
                <w:rFonts w:ascii="Cambria" w:hAnsi="Cambria"/>
                <w:sz w:val="20"/>
                <w:szCs w:val="20"/>
              </w:rPr>
            </w:pPr>
          </w:p>
          <w:p w14:paraId="719EDE93" w14:textId="77777777" w:rsidR="00542DB3" w:rsidRDefault="00542DB3" w:rsidP="00542DB3">
            <w:pPr>
              <w:spacing w:line="276" w:lineRule="auto"/>
              <w:rPr>
                <w:rFonts w:ascii="Cambria" w:hAnsi="Cambria"/>
                <w:i/>
                <w:sz w:val="22"/>
                <w14:textOutline w14:w="9525" w14:cap="rnd" w14:cmpd="sng" w14:algn="ctr">
                  <w14:noFill/>
                  <w14:prstDash w14:val="solid"/>
                  <w14:bevel/>
                </w14:textOutline>
              </w:rPr>
            </w:pPr>
            <w:r w:rsidRPr="00056F15">
              <w:rPr>
                <w:rFonts w:ascii="Cambria" w:hAnsi="Cambria"/>
                <w:i/>
                <w:sz w:val="22"/>
                <w14:textOutline w14:w="9525" w14:cap="rnd" w14:cmpd="sng" w14:algn="ctr">
                  <w14:noFill/>
                  <w14:prstDash w14:val="solid"/>
                  <w14:bevel/>
                </w14:textOutline>
              </w:rPr>
              <w:t>Maybe there isn’t a perfect way to deliver such diagnoses that’s where support, empathic and compassionate practice could be fundamental?</w:t>
            </w:r>
          </w:p>
          <w:p w14:paraId="76CD9E3E" w14:textId="77777777" w:rsidR="00542DB3" w:rsidRDefault="00542DB3" w:rsidP="00542DB3">
            <w:pPr>
              <w:spacing w:line="276" w:lineRule="auto"/>
              <w:rPr>
                <w:rFonts w:ascii="Cambria" w:hAnsi="Cambria"/>
                <w:i/>
                <w:sz w:val="22"/>
                <w14:textOutline w14:w="9525" w14:cap="rnd" w14:cmpd="sng" w14:algn="ctr">
                  <w14:noFill/>
                  <w14:prstDash w14:val="solid"/>
                  <w14:bevel/>
                </w14:textOutline>
              </w:rPr>
            </w:pPr>
          </w:p>
          <w:p w14:paraId="493C9FA4" w14:textId="77777777" w:rsidR="00542DB3" w:rsidRDefault="00542DB3" w:rsidP="00542DB3">
            <w:pPr>
              <w:spacing w:line="276" w:lineRule="auto"/>
              <w:rPr>
                <w:rFonts w:ascii="Cambria" w:hAnsi="Cambria"/>
                <w:i/>
                <w:sz w:val="22"/>
                <w14:textOutline w14:w="9525" w14:cap="rnd" w14:cmpd="sng" w14:algn="ctr">
                  <w14:noFill/>
                  <w14:prstDash w14:val="solid"/>
                  <w14:bevel/>
                </w14:textOutline>
              </w:rPr>
            </w:pPr>
          </w:p>
          <w:p w14:paraId="35C53ECE" w14:textId="77777777" w:rsidR="00542DB3" w:rsidRDefault="00542DB3" w:rsidP="00542DB3">
            <w:pPr>
              <w:spacing w:line="276" w:lineRule="auto"/>
              <w:rPr>
                <w:rFonts w:ascii="Cambria" w:hAnsi="Cambria"/>
                <w:i/>
                <w:sz w:val="22"/>
                <w14:textOutline w14:w="9525" w14:cap="rnd" w14:cmpd="sng" w14:algn="ctr">
                  <w14:noFill/>
                  <w14:prstDash w14:val="solid"/>
                  <w14:bevel/>
                </w14:textOutline>
              </w:rPr>
            </w:pPr>
          </w:p>
          <w:p w14:paraId="6B0731B6" w14:textId="77777777" w:rsidR="00542DB3" w:rsidRDefault="00542DB3" w:rsidP="00542DB3">
            <w:pPr>
              <w:spacing w:line="276" w:lineRule="auto"/>
              <w:rPr>
                <w:rFonts w:ascii="Cambria" w:hAnsi="Cambria"/>
                <w:i/>
                <w:sz w:val="22"/>
                <w14:textOutline w14:w="9525" w14:cap="rnd" w14:cmpd="sng" w14:algn="ctr">
                  <w14:noFill/>
                  <w14:prstDash w14:val="solid"/>
                  <w14:bevel/>
                </w14:textOutline>
              </w:rPr>
            </w:pPr>
          </w:p>
          <w:p w14:paraId="0E0AFAE5" w14:textId="77777777" w:rsidR="00542DB3" w:rsidRDefault="00542DB3" w:rsidP="00542DB3">
            <w:pPr>
              <w:spacing w:line="276" w:lineRule="auto"/>
              <w:rPr>
                <w:rFonts w:ascii="Cambria" w:hAnsi="Cambria"/>
                <w:i/>
                <w:sz w:val="22"/>
                <w14:textOutline w14:w="9525" w14:cap="rnd" w14:cmpd="sng" w14:algn="ctr">
                  <w14:noFill/>
                  <w14:prstDash w14:val="solid"/>
                  <w14:bevel/>
                </w14:textOutline>
              </w:rPr>
            </w:pPr>
          </w:p>
          <w:p w14:paraId="5647ECB2" w14:textId="77777777" w:rsidR="00542DB3" w:rsidRDefault="00542DB3" w:rsidP="00542DB3">
            <w:pPr>
              <w:spacing w:line="276" w:lineRule="auto"/>
              <w:rPr>
                <w:rFonts w:ascii="Cambria" w:hAnsi="Cambria"/>
                <w:i/>
                <w:sz w:val="22"/>
                <w14:textOutline w14:w="9525" w14:cap="rnd" w14:cmpd="sng" w14:algn="ctr">
                  <w14:noFill/>
                  <w14:prstDash w14:val="solid"/>
                  <w14:bevel/>
                </w14:textOutline>
              </w:rPr>
            </w:pPr>
          </w:p>
          <w:p w14:paraId="205049C6" w14:textId="77777777" w:rsidR="00542DB3" w:rsidRDefault="00542DB3" w:rsidP="00542DB3">
            <w:pPr>
              <w:spacing w:line="276" w:lineRule="auto"/>
              <w:rPr>
                <w:rFonts w:ascii="Cambria" w:hAnsi="Cambria"/>
                <w:i/>
                <w:sz w:val="22"/>
                <w14:textOutline w14:w="9525" w14:cap="rnd" w14:cmpd="sng" w14:algn="ctr">
                  <w14:noFill/>
                  <w14:prstDash w14:val="solid"/>
                  <w14:bevel/>
                </w14:textOutline>
              </w:rPr>
            </w:pPr>
          </w:p>
          <w:p w14:paraId="432AF3FE" w14:textId="77777777" w:rsidR="00542DB3" w:rsidRDefault="00542DB3" w:rsidP="00542DB3">
            <w:pPr>
              <w:spacing w:line="276" w:lineRule="auto"/>
              <w:rPr>
                <w:rFonts w:ascii="Cambria" w:hAnsi="Cambria"/>
                <w:i/>
                <w:sz w:val="22"/>
                <w14:textOutline w14:w="9525" w14:cap="rnd" w14:cmpd="sng" w14:algn="ctr">
                  <w14:noFill/>
                  <w14:prstDash w14:val="solid"/>
                  <w14:bevel/>
                </w14:textOutline>
              </w:rPr>
            </w:pPr>
          </w:p>
          <w:p w14:paraId="61DF208D" w14:textId="77777777" w:rsidR="00542DB3" w:rsidRDefault="00542DB3" w:rsidP="00542DB3">
            <w:pPr>
              <w:spacing w:line="276" w:lineRule="auto"/>
              <w:rPr>
                <w:rFonts w:ascii="Cambria" w:hAnsi="Cambria"/>
                <w:i/>
                <w:sz w:val="22"/>
                <w14:textOutline w14:w="9525" w14:cap="rnd" w14:cmpd="sng" w14:algn="ctr">
                  <w14:noFill/>
                  <w14:prstDash w14:val="solid"/>
                  <w14:bevel/>
                </w14:textOutline>
              </w:rPr>
            </w:pPr>
          </w:p>
          <w:p w14:paraId="47F0B3CA" w14:textId="77777777" w:rsidR="00542DB3" w:rsidRDefault="00542DB3" w:rsidP="00542DB3">
            <w:pPr>
              <w:spacing w:line="276" w:lineRule="auto"/>
              <w:rPr>
                <w:rFonts w:ascii="Cambria" w:hAnsi="Cambria"/>
                <w:i/>
                <w:sz w:val="22"/>
                <w14:textOutline w14:w="9525" w14:cap="rnd" w14:cmpd="sng" w14:algn="ctr">
                  <w14:noFill/>
                  <w14:prstDash w14:val="solid"/>
                  <w14:bevel/>
                </w14:textOutline>
              </w:rPr>
            </w:pPr>
          </w:p>
          <w:p w14:paraId="782E1BCE" w14:textId="77777777" w:rsidR="00542DB3" w:rsidRDefault="00542DB3" w:rsidP="00542DB3">
            <w:pPr>
              <w:spacing w:line="276" w:lineRule="auto"/>
              <w:rPr>
                <w:rFonts w:ascii="Cambria" w:hAnsi="Cambria"/>
                <w:i/>
                <w:sz w:val="22"/>
                <w14:textOutline w14:w="9525" w14:cap="rnd" w14:cmpd="sng" w14:algn="ctr">
                  <w14:noFill/>
                  <w14:prstDash w14:val="solid"/>
                  <w14:bevel/>
                </w14:textOutline>
              </w:rPr>
            </w:pPr>
          </w:p>
          <w:p w14:paraId="1BED9C5C" w14:textId="77777777" w:rsidR="00542DB3" w:rsidRDefault="00542DB3" w:rsidP="00542DB3">
            <w:pPr>
              <w:spacing w:line="276" w:lineRule="auto"/>
              <w:rPr>
                <w:rFonts w:ascii="Cambria" w:hAnsi="Cambria"/>
                <w:i/>
                <w:sz w:val="22"/>
                <w14:textOutline w14:w="9525" w14:cap="rnd" w14:cmpd="sng" w14:algn="ctr">
                  <w14:noFill/>
                  <w14:prstDash w14:val="solid"/>
                  <w14:bevel/>
                </w14:textOutline>
              </w:rPr>
            </w:pPr>
          </w:p>
          <w:p w14:paraId="059425E8" w14:textId="77777777" w:rsidR="00542DB3" w:rsidRDefault="00542DB3" w:rsidP="00542DB3">
            <w:pPr>
              <w:spacing w:line="276" w:lineRule="auto"/>
              <w:rPr>
                <w:rFonts w:ascii="Cambria" w:hAnsi="Cambria"/>
                <w:i/>
                <w:sz w:val="22"/>
                <w14:textOutline w14:w="9525" w14:cap="rnd" w14:cmpd="sng" w14:algn="ctr">
                  <w14:noFill/>
                  <w14:prstDash w14:val="solid"/>
                  <w14:bevel/>
                </w14:textOutline>
              </w:rPr>
            </w:pPr>
          </w:p>
          <w:p w14:paraId="1F7ED667" w14:textId="77777777" w:rsidR="00542DB3" w:rsidRDefault="00542DB3" w:rsidP="00542DB3">
            <w:pPr>
              <w:spacing w:line="276" w:lineRule="auto"/>
              <w:rPr>
                <w:rFonts w:ascii="Cambria" w:hAnsi="Cambria"/>
                <w:i/>
                <w:sz w:val="22"/>
                <w14:textOutline w14:w="9525" w14:cap="rnd" w14:cmpd="sng" w14:algn="ctr">
                  <w14:noFill/>
                  <w14:prstDash w14:val="solid"/>
                  <w14:bevel/>
                </w14:textOutline>
              </w:rPr>
            </w:pPr>
          </w:p>
          <w:p w14:paraId="5FF3EBD5" w14:textId="77777777" w:rsidR="00542DB3" w:rsidRDefault="00542DB3" w:rsidP="00542DB3">
            <w:pPr>
              <w:spacing w:line="276" w:lineRule="auto"/>
              <w:rPr>
                <w:rFonts w:ascii="Cambria" w:hAnsi="Cambria"/>
                <w:i/>
                <w:sz w:val="22"/>
                <w14:textOutline w14:w="9525" w14:cap="rnd" w14:cmpd="sng" w14:algn="ctr">
                  <w14:noFill/>
                  <w14:prstDash w14:val="solid"/>
                  <w14:bevel/>
                </w14:textOutline>
              </w:rPr>
            </w:pPr>
          </w:p>
          <w:p w14:paraId="2BAB2FFC" w14:textId="77777777" w:rsidR="00542DB3" w:rsidRDefault="00542DB3" w:rsidP="00542DB3">
            <w:pPr>
              <w:spacing w:line="276" w:lineRule="auto"/>
              <w:rPr>
                <w:rFonts w:ascii="Cambria" w:hAnsi="Cambria"/>
                <w:i/>
                <w:sz w:val="22"/>
                <w14:textOutline w14:w="9525" w14:cap="rnd" w14:cmpd="sng" w14:algn="ctr">
                  <w14:noFill/>
                  <w14:prstDash w14:val="solid"/>
                  <w14:bevel/>
                </w14:textOutline>
              </w:rPr>
            </w:pPr>
          </w:p>
          <w:p w14:paraId="615C95B6" w14:textId="77777777" w:rsidR="00542DB3" w:rsidRDefault="00542DB3" w:rsidP="00542DB3">
            <w:pPr>
              <w:spacing w:line="276" w:lineRule="auto"/>
              <w:rPr>
                <w:rFonts w:ascii="Cambria" w:hAnsi="Cambria"/>
                <w:i/>
                <w:sz w:val="22"/>
                <w14:textOutline w14:w="9525" w14:cap="rnd" w14:cmpd="sng" w14:algn="ctr">
                  <w14:noFill/>
                  <w14:prstDash w14:val="solid"/>
                  <w14:bevel/>
                </w14:textOutline>
              </w:rPr>
            </w:pPr>
          </w:p>
          <w:p w14:paraId="37E845AD" w14:textId="77777777" w:rsidR="00542DB3" w:rsidRDefault="00542DB3" w:rsidP="00542DB3">
            <w:pPr>
              <w:spacing w:line="276" w:lineRule="auto"/>
              <w:rPr>
                <w:rFonts w:ascii="Cambria" w:hAnsi="Cambria"/>
                <w:i/>
                <w:sz w:val="22"/>
                <w14:textOutline w14:w="9525" w14:cap="rnd" w14:cmpd="sng" w14:algn="ctr">
                  <w14:noFill/>
                  <w14:prstDash w14:val="solid"/>
                  <w14:bevel/>
                </w14:textOutline>
              </w:rPr>
            </w:pPr>
          </w:p>
          <w:p w14:paraId="64C5E087" w14:textId="77777777" w:rsidR="00542DB3" w:rsidRDefault="00542DB3" w:rsidP="00542DB3">
            <w:pPr>
              <w:spacing w:line="276" w:lineRule="auto"/>
              <w:rPr>
                <w:rFonts w:ascii="Cambria" w:hAnsi="Cambria"/>
                <w:i/>
                <w:sz w:val="22"/>
                <w14:textOutline w14:w="9525" w14:cap="rnd" w14:cmpd="sng" w14:algn="ctr">
                  <w14:noFill/>
                  <w14:prstDash w14:val="solid"/>
                  <w14:bevel/>
                </w14:textOutline>
              </w:rPr>
            </w:pPr>
          </w:p>
          <w:p w14:paraId="16437D5A" w14:textId="77777777" w:rsidR="00542DB3" w:rsidRPr="00056F15" w:rsidRDefault="00542DB3" w:rsidP="00542DB3">
            <w:pPr>
              <w:spacing w:line="276" w:lineRule="auto"/>
              <w:rPr>
                <w:rFonts w:ascii="Cambria" w:hAnsi="Cambria"/>
                <w:i/>
                <w:sz w:val="22"/>
                <w14:textOutline w14:w="9525" w14:cap="rnd" w14:cmpd="sng" w14:algn="ctr">
                  <w14:noFill/>
                  <w14:prstDash w14:val="solid"/>
                  <w14:bevel/>
                </w14:textOutline>
              </w:rPr>
            </w:pPr>
            <w:r>
              <w:rPr>
                <w:rFonts w:ascii="Cambria" w:hAnsi="Cambria"/>
                <w:i/>
                <w:sz w:val="22"/>
                <w14:textOutline w14:w="9525" w14:cap="rnd" w14:cmpd="sng" w14:algn="ctr">
                  <w14:noFill/>
                  <w14:prstDash w14:val="solid"/>
                  <w14:bevel/>
                </w14:textOutline>
              </w:rPr>
              <w:t>The participant has been reluctant to discuss the emotional aspect of delivering these diagnoses up to this point – what he says here might explain why (see coding) – I should have asked why he believed that.</w:t>
            </w:r>
          </w:p>
          <w:p w14:paraId="362CA529" w14:textId="77777777" w:rsidR="00542DB3" w:rsidRPr="00056F15" w:rsidRDefault="00542DB3" w:rsidP="00542DB3">
            <w:pPr>
              <w:spacing w:line="480" w:lineRule="auto"/>
              <w:jc w:val="both"/>
              <w:rPr>
                <w:rFonts w:ascii="Cambria" w:hAnsi="Cambria"/>
                <w:sz w:val="20"/>
                <w:szCs w:val="20"/>
              </w:rPr>
            </w:pPr>
          </w:p>
        </w:tc>
        <w:tc>
          <w:tcPr>
            <w:tcW w:w="6946" w:type="dxa"/>
          </w:tcPr>
          <w:p w14:paraId="69C8E9F6" w14:textId="77777777" w:rsidR="00542DB3" w:rsidRPr="00EA3085" w:rsidRDefault="00542DB3" w:rsidP="00542DB3">
            <w:pPr>
              <w:spacing w:line="276" w:lineRule="auto"/>
              <w:jc w:val="both"/>
              <w:rPr>
                <w:rFonts w:ascii="Cambria" w:hAnsi="Cambria"/>
                <w:sz w:val="20"/>
                <w:szCs w:val="20"/>
              </w:rPr>
            </w:pPr>
            <w:r>
              <w:rPr>
                <w:rFonts w:ascii="Cambria" w:hAnsi="Cambria"/>
                <w:sz w:val="20"/>
                <w:szCs w:val="20"/>
              </w:rPr>
              <w:lastRenderedPageBreak/>
              <w:t xml:space="preserve">I: </w:t>
            </w:r>
            <w:r w:rsidRPr="00EA3085">
              <w:rPr>
                <w:rFonts w:ascii="Cambria" w:hAnsi="Cambria"/>
                <w:sz w:val="20"/>
                <w:szCs w:val="20"/>
              </w:rPr>
              <w:t>So, what are the most challenging aspects of delivering a diagnosis of MND?</w:t>
            </w:r>
          </w:p>
          <w:p w14:paraId="5BC47AED" w14:textId="77777777" w:rsidR="00542DB3" w:rsidRPr="00EA3085" w:rsidRDefault="00542DB3" w:rsidP="00542DB3">
            <w:pPr>
              <w:spacing w:line="276" w:lineRule="auto"/>
              <w:jc w:val="both"/>
              <w:rPr>
                <w:rFonts w:ascii="Cambria" w:hAnsi="Cambria"/>
                <w:sz w:val="20"/>
                <w:szCs w:val="20"/>
              </w:rPr>
            </w:pPr>
          </w:p>
          <w:p w14:paraId="1BACB9E8" w14:textId="77777777" w:rsidR="00542DB3" w:rsidRPr="00EA3085" w:rsidRDefault="00542DB3" w:rsidP="00542DB3">
            <w:pPr>
              <w:spacing w:line="276" w:lineRule="auto"/>
              <w:jc w:val="both"/>
              <w:rPr>
                <w:rFonts w:ascii="Cambria" w:hAnsi="Cambria"/>
                <w:sz w:val="20"/>
                <w:szCs w:val="20"/>
              </w:rPr>
            </w:pPr>
            <w:r>
              <w:rPr>
                <w:rFonts w:ascii="Cambria" w:hAnsi="Cambria"/>
                <w:sz w:val="20"/>
                <w:szCs w:val="20"/>
              </w:rPr>
              <w:t xml:space="preserve">P: </w:t>
            </w:r>
            <w:r w:rsidRPr="001F6D9C">
              <w:rPr>
                <w:rFonts w:ascii="Cambria" w:hAnsi="Cambria"/>
                <w:sz w:val="20"/>
                <w:szCs w:val="20"/>
              </w:rPr>
              <w:t xml:space="preserve">Is </w:t>
            </w:r>
            <w:r w:rsidRPr="001F6D9C">
              <w:rPr>
                <w:rFonts w:ascii="Cambria" w:hAnsi="Cambria"/>
                <w:sz w:val="20"/>
                <w:szCs w:val="20"/>
                <w:highlight w:val="lightGray"/>
              </w:rPr>
              <w:t xml:space="preserve">knowing how to do it right, that's the most challenging. How do you, how do you best give terrible news to somebody in a way that allows them to absorb the information without shutting down emotionally and without it being such a traumatic experience that they can't, they just re-live it </w:t>
            </w:r>
            <w:proofErr w:type="spellStart"/>
            <w:r w:rsidRPr="001F6D9C">
              <w:rPr>
                <w:rFonts w:ascii="Cambria" w:hAnsi="Cambria"/>
                <w:sz w:val="20"/>
                <w:szCs w:val="20"/>
                <w:highlight w:val="lightGray"/>
              </w:rPr>
              <w:t>it</w:t>
            </w:r>
            <w:proofErr w:type="spellEnd"/>
            <w:r w:rsidRPr="001F6D9C">
              <w:rPr>
                <w:rFonts w:ascii="Cambria" w:hAnsi="Cambria"/>
                <w:sz w:val="20"/>
                <w:szCs w:val="20"/>
                <w:highlight w:val="lightGray"/>
              </w:rPr>
              <w:t xml:space="preserve"> or they can't even think about it?</w:t>
            </w:r>
            <w:r w:rsidRPr="00EA3085">
              <w:rPr>
                <w:rFonts w:ascii="Cambria" w:hAnsi="Cambria"/>
                <w:sz w:val="20"/>
                <w:szCs w:val="20"/>
              </w:rPr>
              <w:t xml:space="preserve"> It's that, </w:t>
            </w:r>
            <w:r w:rsidRPr="001F6D9C">
              <w:rPr>
                <w:rFonts w:ascii="Cambria" w:hAnsi="Cambria"/>
                <w:sz w:val="20"/>
                <w:szCs w:val="20"/>
                <w:highlight w:val="lightGray"/>
              </w:rPr>
              <w:t xml:space="preserve">how do you give that information in a gentle way. Because that's in the end what you </w:t>
            </w:r>
            <w:proofErr w:type="gramStart"/>
            <w:r w:rsidRPr="001F6D9C">
              <w:rPr>
                <w:rFonts w:ascii="Cambria" w:hAnsi="Cambria"/>
                <w:sz w:val="20"/>
                <w:szCs w:val="20"/>
                <w:highlight w:val="lightGray"/>
              </w:rPr>
              <w:t>have to</w:t>
            </w:r>
            <w:proofErr w:type="gramEnd"/>
            <w:r w:rsidRPr="001F6D9C">
              <w:rPr>
                <w:rFonts w:ascii="Cambria" w:hAnsi="Cambria"/>
                <w:sz w:val="20"/>
                <w:szCs w:val="20"/>
                <w:highlight w:val="lightGray"/>
              </w:rPr>
              <w:t xml:space="preserve"> be you have to be gentle, you're giving someone a massive blow. It's like trying to punch someone so hard to knock them out but you </w:t>
            </w:r>
            <w:proofErr w:type="gramStart"/>
            <w:r w:rsidRPr="001F6D9C">
              <w:rPr>
                <w:rFonts w:ascii="Cambria" w:hAnsi="Cambria"/>
                <w:sz w:val="20"/>
                <w:szCs w:val="20"/>
                <w:highlight w:val="lightGray"/>
              </w:rPr>
              <w:t>have to</w:t>
            </w:r>
            <w:proofErr w:type="gramEnd"/>
            <w:r w:rsidRPr="001F6D9C">
              <w:rPr>
                <w:rFonts w:ascii="Cambria" w:hAnsi="Cambria"/>
                <w:sz w:val="20"/>
                <w:szCs w:val="20"/>
                <w:highlight w:val="lightGray"/>
              </w:rPr>
              <w:t xml:space="preserve"> do it very, very gently.</w:t>
            </w:r>
          </w:p>
          <w:p w14:paraId="4C64AAA9" w14:textId="77777777" w:rsidR="00542DB3" w:rsidRPr="00EA3085" w:rsidRDefault="00542DB3" w:rsidP="00542DB3">
            <w:pPr>
              <w:spacing w:line="276" w:lineRule="auto"/>
              <w:jc w:val="both"/>
              <w:rPr>
                <w:rFonts w:ascii="Cambria" w:hAnsi="Cambria"/>
                <w:sz w:val="20"/>
                <w:szCs w:val="20"/>
              </w:rPr>
            </w:pPr>
          </w:p>
          <w:p w14:paraId="4CF3E3C5" w14:textId="77777777" w:rsidR="00542DB3" w:rsidRPr="00EA3085" w:rsidRDefault="00542DB3" w:rsidP="00542DB3">
            <w:pPr>
              <w:spacing w:line="276" w:lineRule="auto"/>
              <w:jc w:val="both"/>
              <w:rPr>
                <w:rFonts w:ascii="Cambria" w:hAnsi="Cambria"/>
                <w:sz w:val="20"/>
                <w:szCs w:val="20"/>
              </w:rPr>
            </w:pPr>
            <w:r>
              <w:rPr>
                <w:rFonts w:ascii="Cambria" w:hAnsi="Cambria"/>
                <w:sz w:val="20"/>
                <w:szCs w:val="20"/>
              </w:rPr>
              <w:t xml:space="preserve">I: </w:t>
            </w:r>
            <w:r w:rsidRPr="00EA3085">
              <w:rPr>
                <w:rFonts w:ascii="Cambria" w:hAnsi="Cambria"/>
                <w:sz w:val="20"/>
                <w:szCs w:val="20"/>
              </w:rPr>
              <w:t>So ideally, how do you want the patient to leave the room?</w:t>
            </w:r>
          </w:p>
          <w:p w14:paraId="4375D641" w14:textId="77777777" w:rsidR="00542DB3" w:rsidRPr="00EA3085" w:rsidRDefault="00542DB3" w:rsidP="00542DB3">
            <w:pPr>
              <w:spacing w:line="276" w:lineRule="auto"/>
              <w:jc w:val="both"/>
              <w:rPr>
                <w:rFonts w:ascii="Cambria" w:hAnsi="Cambria"/>
                <w:sz w:val="20"/>
                <w:szCs w:val="20"/>
              </w:rPr>
            </w:pPr>
          </w:p>
          <w:p w14:paraId="1AA965B7" w14:textId="77777777" w:rsidR="00542DB3" w:rsidRPr="00EA3085" w:rsidRDefault="00542DB3" w:rsidP="00542DB3">
            <w:pPr>
              <w:spacing w:line="276" w:lineRule="auto"/>
              <w:jc w:val="both"/>
              <w:rPr>
                <w:rFonts w:ascii="Cambria" w:hAnsi="Cambria"/>
                <w:sz w:val="20"/>
                <w:szCs w:val="20"/>
              </w:rPr>
            </w:pPr>
            <w:r w:rsidRPr="005715C0">
              <w:rPr>
                <w:rFonts w:ascii="Cambria" w:hAnsi="Cambria"/>
                <w:sz w:val="20"/>
                <w:szCs w:val="20"/>
              </w:rPr>
              <w:t xml:space="preserve">P: </w:t>
            </w:r>
            <w:r w:rsidRPr="00B13911">
              <w:rPr>
                <w:rFonts w:ascii="Cambria" w:hAnsi="Cambria"/>
                <w:sz w:val="20"/>
                <w:szCs w:val="20"/>
                <w:highlight w:val="lightGray"/>
              </w:rPr>
              <w:t>I want them to leave, having absorbed the information in a state of mind where they can deal with it. I want them to leave feeling positive. So, a lot of what I do is, after giving the terrible diagnosis, tell them what we can do, and telling them that there's an army of researchers trying to support them, and, you know, I don't know how long it'll be before we find a cure, but everyday we're closer, obviously. And I try to give them hope and I help them with things like alternative therapies, you could go here. And there's these clinical trials, and we do this research</w:t>
            </w:r>
            <w:r w:rsidRPr="005715C0">
              <w:rPr>
                <w:rFonts w:ascii="Cambria" w:hAnsi="Cambria"/>
                <w:sz w:val="20"/>
                <w:szCs w:val="20"/>
              </w:rPr>
              <w:t>...</w:t>
            </w:r>
          </w:p>
          <w:p w14:paraId="6FAFD8BF" w14:textId="77777777" w:rsidR="00542DB3" w:rsidRPr="00EA3085" w:rsidRDefault="00542DB3" w:rsidP="00542DB3">
            <w:pPr>
              <w:spacing w:line="276" w:lineRule="auto"/>
              <w:jc w:val="both"/>
              <w:rPr>
                <w:rFonts w:ascii="Cambria" w:hAnsi="Cambria"/>
                <w:sz w:val="20"/>
                <w:szCs w:val="20"/>
              </w:rPr>
            </w:pPr>
          </w:p>
          <w:p w14:paraId="481B0B3A" w14:textId="77777777" w:rsidR="00542DB3" w:rsidRPr="00EA3085" w:rsidRDefault="00542DB3" w:rsidP="00542DB3">
            <w:pPr>
              <w:spacing w:line="276" w:lineRule="auto"/>
              <w:jc w:val="both"/>
              <w:rPr>
                <w:rFonts w:ascii="Cambria" w:hAnsi="Cambria"/>
                <w:sz w:val="20"/>
                <w:szCs w:val="20"/>
              </w:rPr>
            </w:pPr>
            <w:r>
              <w:rPr>
                <w:rFonts w:ascii="Cambria" w:hAnsi="Cambria"/>
                <w:sz w:val="20"/>
                <w:szCs w:val="20"/>
              </w:rPr>
              <w:t xml:space="preserve">I: </w:t>
            </w:r>
            <w:r w:rsidRPr="00EA3085">
              <w:rPr>
                <w:rFonts w:ascii="Cambria" w:hAnsi="Cambria"/>
                <w:sz w:val="20"/>
                <w:szCs w:val="20"/>
              </w:rPr>
              <w:t>So, you give them some treatment and management options</w:t>
            </w:r>
            <w:r>
              <w:rPr>
                <w:rFonts w:ascii="Cambria" w:hAnsi="Cambria"/>
                <w:sz w:val="20"/>
                <w:szCs w:val="20"/>
              </w:rPr>
              <w:t>…</w:t>
            </w:r>
          </w:p>
          <w:p w14:paraId="508A8304" w14:textId="77777777" w:rsidR="00542DB3" w:rsidRPr="00EA3085" w:rsidRDefault="00542DB3" w:rsidP="00542DB3">
            <w:pPr>
              <w:spacing w:line="276" w:lineRule="auto"/>
              <w:jc w:val="both"/>
              <w:rPr>
                <w:rFonts w:ascii="Cambria" w:hAnsi="Cambria"/>
                <w:sz w:val="20"/>
                <w:szCs w:val="20"/>
              </w:rPr>
            </w:pPr>
          </w:p>
          <w:p w14:paraId="6CD10D36" w14:textId="77777777" w:rsidR="00542DB3" w:rsidRDefault="00542DB3" w:rsidP="00542DB3">
            <w:pPr>
              <w:spacing w:line="276" w:lineRule="auto"/>
              <w:jc w:val="both"/>
              <w:rPr>
                <w:rFonts w:ascii="Cambria" w:hAnsi="Cambria"/>
                <w:sz w:val="20"/>
                <w:szCs w:val="20"/>
              </w:rPr>
            </w:pPr>
            <w:r w:rsidRPr="00B13911">
              <w:rPr>
                <w:rFonts w:ascii="Cambria" w:hAnsi="Cambria"/>
                <w:sz w:val="20"/>
                <w:szCs w:val="20"/>
              </w:rPr>
              <w:t xml:space="preserve">P: Yes, yeah. The other thing, as </w:t>
            </w:r>
            <w:r w:rsidRPr="00B13911">
              <w:rPr>
                <w:rFonts w:ascii="Cambria" w:hAnsi="Cambria"/>
                <w:sz w:val="20"/>
                <w:szCs w:val="20"/>
                <w:highlight w:val="lightGray"/>
              </w:rPr>
              <w:t xml:space="preserve">I say, we have a multidisciplinary team, so they know they're supported. And I make it explicit that we don't want them to feel </w:t>
            </w:r>
            <w:r w:rsidRPr="00B13911">
              <w:rPr>
                <w:rFonts w:ascii="Cambria" w:hAnsi="Cambria"/>
                <w:sz w:val="20"/>
                <w:szCs w:val="20"/>
                <w:highlight w:val="lightGray"/>
              </w:rPr>
              <w:lastRenderedPageBreak/>
              <w:t>abandoned. And that the purpose of our clinic is that they can ring or contact us at any time for any support they need</w:t>
            </w:r>
            <w:r w:rsidRPr="00B13911">
              <w:rPr>
                <w:rFonts w:ascii="Cambria" w:hAnsi="Cambria"/>
                <w:sz w:val="20"/>
                <w:szCs w:val="20"/>
              </w:rPr>
              <w:t>.</w:t>
            </w:r>
          </w:p>
          <w:p w14:paraId="2AF4CBE0" w14:textId="77777777" w:rsidR="00542DB3" w:rsidRDefault="00542DB3" w:rsidP="00542DB3">
            <w:pPr>
              <w:spacing w:line="276" w:lineRule="auto"/>
              <w:jc w:val="both"/>
              <w:rPr>
                <w:rFonts w:ascii="Cambria" w:hAnsi="Cambria"/>
                <w:sz w:val="20"/>
                <w:szCs w:val="20"/>
              </w:rPr>
            </w:pPr>
          </w:p>
          <w:p w14:paraId="0C3E2293" w14:textId="77777777" w:rsidR="00542DB3" w:rsidRDefault="00542DB3" w:rsidP="00542DB3">
            <w:pPr>
              <w:spacing w:line="276" w:lineRule="auto"/>
              <w:jc w:val="both"/>
              <w:rPr>
                <w:rFonts w:ascii="Cambria" w:hAnsi="Cambria"/>
                <w:sz w:val="20"/>
                <w:szCs w:val="20"/>
              </w:rPr>
            </w:pPr>
            <w:r>
              <w:rPr>
                <w:rFonts w:ascii="Cambria" w:hAnsi="Cambria"/>
                <w:sz w:val="20"/>
                <w:szCs w:val="20"/>
              </w:rPr>
              <w:t>[…]</w:t>
            </w:r>
          </w:p>
          <w:p w14:paraId="46C11ED8" w14:textId="77777777" w:rsidR="00542DB3" w:rsidRDefault="00542DB3" w:rsidP="00542DB3">
            <w:pPr>
              <w:spacing w:line="276" w:lineRule="auto"/>
              <w:jc w:val="both"/>
              <w:rPr>
                <w:rFonts w:ascii="Cambria" w:hAnsi="Cambria"/>
                <w:sz w:val="20"/>
                <w:szCs w:val="20"/>
              </w:rPr>
            </w:pPr>
          </w:p>
          <w:p w14:paraId="79C91C35" w14:textId="77777777" w:rsidR="00542DB3" w:rsidRPr="00443EEB" w:rsidRDefault="00542DB3" w:rsidP="00542DB3">
            <w:pPr>
              <w:spacing w:line="276" w:lineRule="auto"/>
              <w:jc w:val="both"/>
              <w:rPr>
                <w:rFonts w:ascii="Cambria" w:hAnsi="Cambria"/>
                <w:sz w:val="20"/>
                <w:szCs w:val="20"/>
              </w:rPr>
            </w:pPr>
            <w:r w:rsidRPr="00443EEB">
              <w:rPr>
                <w:rFonts w:ascii="Cambria" w:hAnsi="Cambria"/>
                <w:sz w:val="20"/>
                <w:szCs w:val="20"/>
              </w:rPr>
              <w:t>Have you ever been emotionally affected after consultations when you</w:t>
            </w:r>
            <w:r>
              <w:rPr>
                <w:rFonts w:ascii="Cambria" w:hAnsi="Cambria"/>
                <w:sz w:val="20"/>
                <w:szCs w:val="20"/>
              </w:rPr>
              <w:t xml:space="preserve"> had</w:t>
            </w:r>
            <w:r w:rsidRPr="00443EEB">
              <w:rPr>
                <w:rFonts w:ascii="Cambria" w:hAnsi="Cambria"/>
                <w:sz w:val="20"/>
                <w:szCs w:val="20"/>
              </w:rPr>
              <w:t xml:space="preserve"> broke</w:t>
            </w:r>
            <w:r>
              <w:rPr>
                <w:rFonts w:ascii="Cambria" w:hAnsi="Cambria"/>
                <w:sz w:val="20"/>
                <w:szCs w:val="20"/>
              </w:rPr>
              <w:t>n</w:t>
            </w:r>
            <w:r w:rsidRPr="00443EEB">
              <w:rPr>
                <w:rFonts w:ascii="Cambria" w:hAnsi="Cambria"/>
                <w:sz w:val="20"/>
                <w:szCs w:val="20"/>
              </w:rPr>
              <w:t xml:space="preserve"> bad news?</w:t>
            </w:r>
          </w:p>
          <w:p w14:paraId="334C11FE" w14:textId="77777777" w:rsidR="00542DB3" w:rsidRPr="00443EEB" w:rsidRDefault="00542DB3" w:rsidP="00542DB3">
            <w:pPr>
              <w:spacing w:line="276" w:lineRule="auto"/>
              <w:jc w:val="both"/>
              <w:rPr>
                <w:rFonts w:ascii="Cambria" w:hAnsi="Cambria"/>
                <w:sz w:val="20"/>
                <w:szCs w:val="20"/>
              </w:rPr>
            </w:pPr>
          </w:p>
          <w:p w14:paraId="085B171E" w14:textId="77777777" w:rsidR="00542DB3" w:rsidRPr="00443EEB" w:rsidRDefault="00542DB3" w:rsidP="00542DB3">
            <w:pPr>
              <w:spacing w:line="276" w:lineRule="auto"/>
              <w:jc w:val="both"/>
              <w:rPr>
                <w:rFonts w:ascii="Cambria" w:hAnsi="Cambria"/>
                <w:sz w:val="20"/>
                <w:szCs w:val="20"/>
              </w:rPr>
            </w:pPr>
            <w:r w:rsidRPr="00443EEB">
              <w:rPr>
                <w:rFonts w:ascii="Cambria" w:hAnsi="Cambria"/>
                <w:sz w:val="20"/>
                <w:szCs w:val="20"/>
              </w:rPr>
              <w:t>Yes.</w:t>
            </w:r>
          </w:p>
          <w:p w14:paraId="29928535" w14:textId="77777777" w:rsidR="00542DB3" w:rsidRPr="00443EEB" w:rsidRDefault="00542DB3" w:rsidP="00542DB3">
            <w:pPr>
              <w:spacing w:line="276" w:lineRule="auto"/>
              <w:jc w:val="both"/>
              <w:rPr>
                <w:rFonts w:ascii="Cambria" w:hAnsi="Cambria"/>
                <w:sz w:val="20"/>
                <w:szCs w:val="20"/>
              </w:rPr>
            </w:pPr>
          </w:p>
          <w:p w14:paraId="750D1BA4" w14:textId="77777777" w:rsidR="00542DB3" w:rsidRPr="00443EEB" w:rsidRDefault="00542DB3" w:rsidP="00542DB3">
            <w:pPr>
              <w:spacing w:line="276" w:lineRule="auto"/>
              <w:jc w:val="both"/>
              <w:rPr>
                <w:rFonts w:ascii="Cambria" w:hAnsi="Cambria"/>
                <w:sz w:val="20"/>
                <w:szCs w:val="20"/>
              </w:rPr>
            </w:pPr>
            <w:r w:rsidRPr="00443EEB">
              <w:rPr>
                <w:rFonts w:ascii="Cambria" w:hAnsi="Cambria"/>
                <w:sz w:val="20"/>
                <w:szCs w:val="20"/>
              </w:rPr>
              <w:t>How did you feel?</w:t>
            </w:r>
          </w:p>
          <w:p w14:paraId="12EA572B" w14:textId="77777777" w:rsidR="00542DB3" w:rsidRPr="00443EEB" w:rsidRDefault="00542DB3" w:rsidP="00542DB3">
            <w:pPr>
              <w:spacing w:line="276" w:lineRule="auto"/>
              <w:jc w:val="both"/>
              <w:rPr>
                <w:rFonts w:ascii="Cambria" w:hAnsi="Cambria"/>
                <w:sz w:val="20"/>
                <w:szCs w:val="20"/>
              </w:rPr>
            </w:pPr>
          </w:p>
          <w:p w14:paraId="431ED860" w14:textId="77777777" w:rsidR="00542DB3" w:rsidRPr="001B045D" w:rsidRDefault="00542DB3" w:rsidP="00542DB3">
            <w:pPr>
              <w:spacing w:line="276" w:lineRule="auto"/>
              <w:jc w:val="both"/>
              <w:rPr>
                <w:rFonts w:ascii="Cambria" w:hAnsi="Cambria"/>
                <w:sz w:val="20"/>
                <w:szCs w:val="20"/>
              </w:rPr>
            </w:pPr>
            <w:r w:rsidRPr="00270E97">
              <w:rPr>
                <w:rFonts w:ascii="Cambria" w:hAnsi="Cambria"/>
                <w:sz w:val="20"/>
                <w:szCs w:val="20"/>
                <w:highlight w:val="lightGray"/>
              </w:rPr>
              <w:t>Well, sad. Yeah. I mean, I don't know what more I can say.</w:t>
            </w:r>
            <w:r w:rsidRPr="001B045D">
              <w:rPr>
                <w:rFonts w:ascii="Cambria" w:hAnsi="Cambria"/>
                <w:sz w:val="20"/>
                <w:szCs w:val="20"/>
              </w:rPr>
              <w:t xml:space="preserve"> You know, </w:t>
            </w:r>
            <w:r w:rsidRPr="0065109A">
              <w:rPr>
                <w:rFonts w:ascii="Cambria" w:hAnsi="Cambria"/>
                <w:sz w:val="20"/>
                <w:szCs w:val="20"/>
                <w:highlight w:val="lightGray"/>
              </w:rPr>
              <w:t>I could give you a sort of florid series of metaphors about my emotional status, but I don't think it would help very much</w:t>
            </w:r>
            <w:r w:rsidRPr="001B045D">
              <w:rPr>
                <w:rFonts w:ascii="Cambria" w:hAnsi="Cambria"/>
                <w:sz w:val="20"/>
                <w:szCs w:val="20"/>
              </w:rPr>
              <w:t>.</w:t>
            </w:r>
          </w:p>
          <w:p w14:paraId="115FA6DB" w14:textId="77777777" w:rsidR="00542DB3" w:rsidRPr="00443EEB" w:rsidRDefault="00542DB3" w:rsidP="00542DB3">
            <w:pPr>
              <w:spacing w:line="276" w:lineRule="auto"/>
              <w:jc w:val="both"/>
              <w:rPr>
                <w:rFonts w:ascii="Cambria" w:hAnsi="Cambria"/>
                <w:sz w:val="20"/>
                <w:szCs w:val="20"/>
                <w:highlight w:val="yellow"/>
              </w:rPr>
            </w:pPr>
          </w:p>
          <w:p w14:paraId="1D90DA14" w14:textId="77777777" w:rsidR="00542DB3" w:rsidRPr="00443EEB" w:rsidRDefault="00542DB3" w:rsidP="00542DB3">
            <w:pPr>
              <w:spacing w:line="276" w:lineRule="auto"/>
              <w:jc w:val="both"/>
              <w:rPr>
                <w:rFonts w:ascii="Cambria" w:hAnsi="Cambria"/>
                <w:sz w:val="20"/>
                <w:szCs w:val="20"/>
              </w:rPr>
            </w:pPr>
            <w:r w:rsidRPr="00443EEB">
              <w:rPr>
                <w:rFonts w:ascii="Cambria" w:hAnsi="Cambria"/>
                <w:sz w:val="20"/>
                <w:szCs w:val="20"/>
              </w:rPr>
              <w:t>Oh, why not? You can just give me one.</w:t>
            </w:r>
          </w:p>
          <w:p w14:paraId="590B05C9" w14:textId="77777777" w:rsidR="00542DB3" w:rsidRPr="00443EEB" w:rsidRDefault="00542DB3" w:rsidP="00542DB3">
            <w:pPr>
              <w:spacing w:line="276" w:lineRule="auto"/>
              <w:jc w:val="both"/>
              <w:rPr>
                <w:rFonts w:ascii="Cambria" w:hAnsi="Cambria"/>
                <w:sz w:val="20"/>
                <w:szCs w:val="20"/>
                <w:highlight w:val="yellow"/>
              </w:rPr>
            </w:pPr>
          </w:p>
          <w:p w14:paraId="16E9C5AA" w14:textId="77777777" w:rsidR="00542DB3" w:rsidRPr="00443EEB" w:rsidRDefault="00542DB3" w:rsidP="00542DB3">
            <w:pPr>
              <w:spacing w:line="276" w:lineRule="auto"/>
              <w:jc w:val="both"/>
              <w:rPr>
                <w:rFonts w:ascii="Cambria" w:hAnsi="Cambria"/>
                <w:sz w:val="20"/>
                <w:szCs w:val="20"/>
              </w:rPr>
            </w:pPr>
            <w:r w:rsidRPr="00BE3136">
              <w:rPr>
                <w:rFonts w:ascii="Cambria" w:hAnsi="Cambria"/>
                <w:sz w:val="20"/>
                <w:szCs w:val="20"/>
              </w:rPr>
              <w:t xml:space="preserve">Okay. Well, maybe I can't, but let me just think. I suppose </w:t>
            </w:r>
            <w:r w:rsidRPr="00BE3136">
              <w:rPr>
                <w:rFonts w:ascii="Cambria" w:hAnsi="Cambria"/>
                <w:sz w:val="20"/>
                <w:szCs w:val="20"/>
                <w:highlight w:val="lightGray"/>
              </w:rPr>
              <w:t>it's a bit like going to funerals. I don't know if you've been to many. But you know, whenever you go to a funeral, it reminds you of all the others that you've ever been to, including those of your nearest relatives. And, whenever you break bad news, it sort of reminds you of all the others</w:t>
            </w:r>
            <w:r w:rsidRPr="00BE3136">
              <w:rPr>
                <w:rFonts w:ascii="Cambria" w:hAnsi="Cambria"/>
                <w:sz w:val="20"/>
                <w:szCs w:val="20"/>
              </w:rPr>
              <w:t>. And it reminds you of your own predicament in life and of life, fragility.</w:t>
            </w:r>
          </w:p>
          <w:p w14:paraId="2150D5D7" w14:textId="77777777" w:rsidR="00542DB3" w:rsidRPr="00443EEB" w:rsidRDefault="00542DB3" w:rsidP="00542DB3">
            <w:pPr>
              <w:spacing w:line="276" w:lineRule="auto"/>
              <w:jc w:val="both"/>
              <w:rPr>
                <w:rFonts w:ascii="Cambria" w:hAnsi="Cambria"/>
                <w:sz w:val="20"/>
                <w:szCs w:val="20"/>
              </w:rPr>
            </w:pPr>
          </w:p>
          <w:p w14:paraId="35284CBB" w14:textId="77777777" w:rsidR="00542DB3" w:rsidRPr="00443EEB" w:rsidRDefault="00542DB3" w:rsidP="00542DB3">
            <w:pPr>
              <w:spacing w:line="276" w:lineRule="auto"/>
              <w:jc w:val="both"/>
              <w:rPr>
                <w:rFonts w:ascii="Cambria" w:hAnsi="Cambria"/>
                <w:sz w:val="20"/>
                <w:szCs w:val="20"/>
              </w:rPr>
            </w:pPr>
            <w:r w:rsidRPr="00443EEB">
              <w:rPr>
                <w:rFonts w:ascii="Cambria" w:hAnsi="Cambria"/>
                <w:sz w:val="20"/>
                <w:szCs w:val="20"/>
              </w:rPr>
              <w:t xml:space="preserve">See? That's not a metaphor. That's </w:t>
            </w:r>
            <w:proofErr w:type="gramStart"/>
            <w:r w:rsidRPr="00443EEB">
              <w:rPr>
                <w:rFonts w:ascii="Cambria" w:hAnsi="Cambria"/>
                <w:sz w:val="20"/>
                <w:szCs w:val="20"/>
              </w:rPr>
              <w:t>really interesting</w:t>
            </w:r>
            <w:proofErr w:type="gramEnd"/>
            <w:r w:rsidRPr="00443EEB">
              <w:rPr>
                <w:rFonts w:ascii="Cambria" w:hAnsi="Cambria"/>
                <w:sz w:val="20"/>
                <w:szCs w:val="20"/>
              </w:rPr>
              <w:t>!</w:t>
            </w:r>
          </w:p>
          <w:p w14:paraId="6614818A" w14:textId="77777777" w:rsidR="00542DB3" w:rsidRPr="00443EEB" w:rsidRDefault="00542DB3" w:rsidP="00542DB3">
            <w:pPr>
              <w:spacing w:line="276" w:lineRule="auto"/>
              <w:jc w:val="both"/>
              <w:rPr>
                <w:rFonts w:ascii="Cambria" w:hAnsi="Cambria"/>
                <w:sz w:val="20"/>
                <w:szCs w:val="20"/>
              </w:rPr>
            </w:pPr>
          </w:p>
          <w:p w14:paraId="3BBA82A5" w14:textId="77777777" w:rsidR="00542DB3" w:rsidRPr="00443EEB" w:rsidRDefault="00542DB3" w:rsidP="00542DB3">
            <w:pPr>
              <w:spacing w:line="276" w:lineRule="auto"/>
              <w:jc w:val="both"/>
              <w:rPr>
                <w:rFonts w:ascii="Cambria" w:hAnsi="Cambria"/>
                <w:sz w:val="20"/>
                <w:szCs w:val="20"/>
              </w:rPr>
            </w:pPr>
            <w:r w:rsidRPr="00443EEB">
              <w:rPr>
                <w:rFonts w:ascii="Cambria" w:hAnsi="Cambria"/>
                <w:sz w:val="20"/>
                <w:szCs w:val="20"/>
              </w:rPr>
              <w:t>It's not, it's not! That's true. That's true.</w:t>
            </w:r>
          </w:p>
          <w:p w14:paraId="7D32C2EA" w14:textId="77777777" w:rsidR="00542DB3" w:rsidRPr="00443EEB" w:rsidRDefault="00542DB3" w:rsidP="00542DB3">
            <w:pPr>
              <w:spacing w:line="276" w:lineRule="auto"/>
              <w:jc w:val="both"/>
              <w:rPr>
                <w:rFonts w:ascii="Cambria" w:hAnsi="Cambria"/>
                <w:sz w:val="20"/>
                <w:szCs w:val="20"/>
              </w:rPr>
            </w:pPr>
          </w:p>
          <w:p w14:paraId="1F6C7615" w14:textId="77777777" w:rsidR="00542DB3" w:rsidRPr="00443EEB" w:rsidRDefault="00542DB3" w:rsidP="00542DB3">
            <w:pPr>
              <w:spacing w:line="276" w:lineRule="auto"/>
              <w:jc w:val="both"/>
              <w:rPr>
                <w:rFonts w:ascii="Cambria" w:hAnsi="Cambria"/>
                <w:sz w:val="20"/>
                <w:szCs w:val="20"/>
              </w:rPr>
            </w:pPr>
            <w:proofErr w:type="gramStart"/>
            <w:r w:rsidRPr="00443EEB">
              <w:rPr>
                <w:rFonts w:ascii="Cambria" w:hAnsi="Cambria"/>
                <w:sz w:val="20"/>
                <w:szCs w:val="20"/>
              </w:rPr>
              <w:t>So</w:t>
            </w:r>
            <w:proofErr w:type="gramEnd"/>
            <w:r w:rsidRPr="00443EEB">
              <w:rPr>
                <w:rFonts w:ascii="Cambria" w:hAnsi="Cambria"/>
                <w:sz w:val="20"/>
                <w:szCs w:val="20"/>
              </w:rPr>
              <w:t xml:space="preserve"> it's kind</w:t>
            </w:r>
            <w:r>
              <w:rPr>
                <w:rFonts w:ascii="Cambria" w:hAnsi="Cambria"/>
                <w:sz w:val="20"/>
                <w:szCs w:val="20"/>
              </w:rPr>
              <w:t>…</w:t>
            </w:r>
            <w:r w:rsidRPr="00443EEB">
              <w:rPr>
                <w:rFonts w:ascii="Cambria" w:hAnsi="Cambria"/>
                <w:sz w:val="20"/>
                <w:szCs w:val="20"/>
              </w:rPr>
              <w:t xml:space="preserve"> there's this sense of sorrow</w:t>
            </w:r>
            <w:r>
              <w:rPr>
                <w:rFonts w:ascii="Cambria" w:hAnsi="Cambria"/>
                <w:sz w:val="20"/>
                <w:szCs w:val="20"/>
              </w:rPr>
              <w:t>,</w:t>
            </w:r>
            <w:r w:rsidRPr="00443EEB">
              <w:rPr>
                <w:rFonts w:ascii="Cambria" w:hAnsi="Cambria"/>
                <w:sz w:val="20"/>
                <w:szCs w:val="20"/>
              </w:rPr>
              <w:t xml:space="preserve"> kind of.</w:t>
            </w:r>
          </w:p>
          <w:p w14:paraId="1EFACCD6" w14:textId="77777777" w:rsidR="00542DB3" w:rsidRPr="00443EEB" w:rsidRDefault="00542DB3" w:rsidP="00542DB3">
            <w:pPr>
              <w:spacing w:line="276" w:lineRule="auto"/>
              <w:jc w:val="both"/>
              <w:rPr>
                <w:rFonts w:ascii="Cambria" w:hAnsi="Cambria"/>
                <w:sz w:val="20"/>
                <w:szCs w:val="20"/>
              </w:rPr>
            </w:pPr>
          </w:p>
          <w:p w14:paraId="1690F2FB" w14:textId="77777777" w:rsidR="00542DB3" w:rsidRPr="00FC36AE" w:rsidRDefault="00542DB3" w:rsidP="00542DB3">
            <w:pPr>
              <w:spacing w:line="276" w:lineRule="auto"/>
              <w:jc w:val="both"/>
              <w:rPr>
                <w:rFonts w:ascii="Cambria" w:hAnsi="Cambria"/>
                <w:sz w:val="20"/>
                <w:szCs w:val="20"/>
                <w:highlight w:val="yellow"/>
              </w:rPr>
            </w:pPr>
            <w:r w:rsidRPr="00FC36AE">
              <w:rPr>
                <w:rFonts w:ascii="Cambria" w:hAnsi="Cambria"/>
                <w:sz w:val="20"/>
                <w:szCs w:val="20"/>
              </w:rPr>
              <w:t xml:space="preserve">Sorrow. Yes, that's true. You know, </w:t>
            </w:r>
            <w:r w:rsidRPr="00FC36AE">
              <w:rPr>
                <w:rFonts w:ascii="Cambria" w:hAnsi="Cambria"/>
                <w:sz w:val="20"/>
                <w:szCs w:val="20"/>
                <w:highlight w:val="lightGray"/>
              </w:rPr>
              <w:t>is it existential angst in a sort of way? Yeah</w:t>
            </w:r>
            <w:r w:rsidRPr="00FC36AE">
              <w:rPr>
                <w:rFonts w:ascii="Cambria" w:hAnsi="Cambria"/>
                <w:sz w:val="20"/>
                <w:szCs w:val="20"/>
              </w:rPr>
              <w:t>.</w:t>
            </w:r>
          </w:p>
        </w:tc>
        <w:tc>
          <w:tcPr>
            <w:tcW w:w="7229" w:type="dxa"/>
          </w:tcPr>
          <w:p w14:paraId="51C6345D" w14:textId="77777777" w:rsidR="00542DB3" w:rsidRDefault="00542DB3" w:rsidP="00542DB3">
            <w:pPr>
              <w:rPr>
                <w:rFonts w:ascii="Cambria" w:hAnsi="Cambria"/>
                <w:color w:val="FF0000"/>
                <w:sz w:val="20"/>
                <w:szCs w:val="20"/>
              </w:rPr>
            </w:pPr>
            <w:r w:rsidRPr="001F6D9C">
              <w:rPr>
                <w:rFonts w:ascii="Cambria" w:hAnsi="Cambria"/>
                <w:color w:val="0070C0"/>
                <w:sz w:val="20"/>
                <w:szCs w:val="20"/>
              </w:rPr>
              <w:lastRenderedPageBreak/>
              <w:t xml:space="preserve">Knowing how to give </w:t>
            </w:r>
            <w:r w:rsidRPr="001F6D9C">
              <w:rPr>
                <w:rFonts w:ascii="Cambria" w:hAnsi="Cambria"/>
                <w:color w:val="92D050"/>
                <w:sz w:val="20"/>
                <w:szCs w:val="20"/>
              </w:rPr>
              <w:t xml:space="preserve">‘terrible’ </w:t>
            </w:r>
            <w:r w:rsidRPr="001F6D9C">
              <w:rPr>
                <w:rFonts w:ascii="Cambria" w:hAnsi="Cambria"/>
                <w:color w:val="0070C0"/>
                <w:sz w:val="20"/>
                <w:szCs w:val="20"/>
              </w:rPr>
              <w:t xml:space="preserve">news without hampering patient’s information absorption, shutting them down emotionally and contributing to a traumatic experience is the most challenging aspect of BBN – </w:t>
            </w:r>
            <w:r w:rsidRPr="001F6D9C">
              <w:rPr>
                <w:rFonts w:ascii="Cambria" w:hAnsi="Cambria"/>
                <w:color w:val="FF0000"/>
                <w:sz w:val="20"/>
                <w:szCs w:val="20"/>
              </w:rPr>
              <w:t>places the challenge of BBN on ‘knowing’ rather than the ‘doing’</w:t>
            </w:r>
            <w:r>
              <w:rPr>
                <w:rFonts w:ascii="Cambria" w:hAnsi="Cambria"/>
                <w:color w:val="FF0000"/>
                <w:sz w:val="20"/>
                <w:szCs w:val="20"/>
              </w:rPr>
              <w:t>, implies BBN is a process that can be approached in different ways and primarily requires knowledge and potentially experience</w:t>
            </w:r>
            <w:r w:rsidRPr="001F6D9C">
              <w:rPr>
                <w:rFonts w:ascii="Cambria" w:hAnsi="Cambria"/>
                <w:color w:val="FF0000"/>
                <w:sz w:val="20"/>
                <w:szCs w:val="20"/>
              </w:rPr>
              <w:t xml:space="preserve"> - he’s </w:t>
            </w:r>
            <w:r>
              <w:rPr>
                <w:rFonts w:ascii="Cambria" w:hAnsi="Cambria"/>
                <w:color w:val="FF0000"/>
                <w:sz w:val="20"/>
                <w:szCs w:val="20"/>
              </w:rPr>
              <w:t>sensitive to the</w:t>
            </w:r>
            <w:r w:rsidRPr="001F6D9C">
              <w:rPr>
                <w:rFonts w:ascii="Cambria" w:hAnsi="Cambria"/>
                <w:color w:val="FF0000"/>
                <w:sz w:val="20"/>
                <w:szCs w:val="20"/>
              </w:rPr>
              <w:t xml:space="preserve"> immediate impact the diagnosis can have on patients.</w:t>
            </w:r>
          </w:p>
          <w:p w14:paraId="3BD3C1EE" w14:textId="77777777" w:rsidR="00542DB3" w:rsidRDefault="00542DB3" w:rsidP="00542DB3">
            <w:pPr>
              <w:rPr>
                <w:rFonts w:ascii="Cambria" w:hAnsi="Cambria"/>
                <w:color w:val="FF0000"/>
                <w:sz w:val="20"/>
                <w:szCs w:val="20"/>
              </w:rPr>
            </w:pPr>
          </w:p>
          <w:p w14:paraId="45C3A1C0" w14:textId="77777777" w:rsidR="00542DB3" w:rsidRPr="0056636B" w:rsidRDefault="00542DB3" w:rsidP="00542DB3">
            <w:pPr>
              <w:jc w:val="both"/>
              <w:rPr>
                <w:rFonts w:ascii="Cambria" w:hAnsi="Cambria"/>
                <w:color w:val="FF0000"/>
                <w:sz w:val="20"/>
                <w:szCs w:val="20"/>
              </w:rPr>
            </w:pPr>
            <w:r w:rsidRPr="001F6D9C">
              <w:rPr>
                <w:rFonts w:ascii="Cambria" w:hAnsi="Cambria"/>
                <w:color w:val="92D050"/>
                <w:sz w:val="20"/>
                <w:szCs w:val="20"/>
              </w:rPr>
              <w:t>Uses metaphors to describe the paradox of having to give such bad</w:t>
            </w:r>
            <w:r>
              <w:rPr>
                <w:rFonts w:ascii="Cambria" w:hAnsi="Cambria"/>
                <w:color w:val="92D050"/>
                <w:sz w:val="20"/>
                <w:szCs w:val="20"/>
              </w:rPr>
              <w:t xml:space="preserve"> (‘terrible’)</w:t>
            </w:r>
            <w:r w:rsidRPr="001F6D9C">
              <w:rPr>
                <w:rFonts w:ascii="Cambria" w:hAnsi="Cambria"/>
                <w:color w:val="92D050"/>
                <w:sz w:val="20"/>
                <w:szCs w:val="20"/>
              </w:rPr>
              <w:t xml:space="preserve"> news in a gentle way: ‘being gentle when giving someone a massive blow’ &amp; ‘punching someone so hard to knock them out but doing it gently’</w:t>
            </w:r>
            <w:r>
              <w:rPr>
                <w:rFonts w:ascii="Cambria" w:hAnsi="Cambria"/>
                <w:color w:val="92D050"/>
                <w:sz w:val="20"/>
                <w:szCs w:val="20"/>
              </w:rPr>
              <w:t xml:space="preserve">. The use of these verbs and metaphors illustrates the potentially destructive nature of an MND diagnosis </w:t>
            </w:r>
            <w:proofErr w:type="gramStart"/>
            <w:r>
              <w:rPr>
                <w:rFonts w:ascii="Cambria" w:hAnsi="Cambria"/>
                <w:color w:val="92D050"/>
                <w:sz w:val="20"/>
                <w:szCs w:val="20"/>
              </w:rPr>
              <w:t>and also</w:t>
            </w:r>
            <w:proofErr w:type="gramEnd"/>
            <w:r>
              <w:rPr>
                <w:rFonts w:ascii="Cambria" w:hAnsi="Cambria"/>
                <w:color w:val="92D050"/>
                <w:sz w:val="20"/>
                <w:szCs w:val="20"/>
              </w:rPr>
              <w:t xml:space="preserve"> imply a sense of responsibility for the diagnosis, personal agency</w:t>
            </w:r>
            <w:r w:rsidRPr="001F6D9C">
              <w:rPr>
                <w:rFonts w:ascii="Cambria" w:hAnsi="Cambria"/>
                <w:color w:val="92D050"/>
                <w:sz w:val="20"/>
                <w:szCs w:val="20"/>
              </w:rPr>
              <w:t xml:space="preserve"> </w:t>
            </w:r>
            <w:r>
              <w:rPr>
                <w:rFonts w:ascii="Cambria" w:hAnsi="Cambria"/>
                <w:color w:val="FF0000"/>
                <w:sz w:val="20"/>
                <w:szCs w:val="20"/>
              </w:rPr>
              <w:t>– it sounds like BBN for MND is a lose-lose situation, where neurologists will inevitably distress patients through diagnosis communication – however, the need to be gentle and sensitive is emphasised</w:t>
            </w:r>
          </w:p>
          <w:p w14:paraId="7D2117DD" w14:textId="77777777" w:rsidR="00542DB3" w:rsidRDefault="00542DB3" w:rsidP="00542DB3">
            <w:pPr>
              <w:rPr>
                <w:rFonts w:ascii="Cambria" w:hAnsi="Cambria"/>
                <w:sz w:val="20"/>
                <w:szCs w:val="20"/>
              </w:rPr>
            </w:pPr>
          </w:p>
          <w:p w14:paraId="799D86AC" w14:textId="77777777" w:rsidR="00542DB3" w:rsidRPr="00B13911" w:rsidRDefault="00542DB3" w:rsidP="00542DB3">
            <w:pPr>
              <w:jc w:val="both"/>
              <w:rPr>
                <w:rFonts w:ascii="Cambria" w:hAnsi="Cambria"/>
                <w:color w:val="0070C0"/>
                <w:sz w:val="20"/>
                <w:szCs w:val="20"/>
              </w:rPr>
            </w:pPr>
            <w:r w:rsidRPr="00B13911">
              <w:rPr>
                <w:rFonts w:ascii="Cambria" w:hAnsi="Cambria"/>
                <w:color w:val="0070C0"/>
                <w:sz w:val="20"/>
                <w:szCs w:val="20"/>
              </w:rPr>
              <w:t xml:space="preserve">Wants people to leave the consultation having absorbed information, being able to cope with it and feel positive. After giving the diagnosis he tries to instil hope by informing patients about current research on cures, current </w:t>
            </w:r>
            <w:proofErr w:type="gramStart"/>
            <w:r w:rsidRPr="00B13911">
              <w:rPr>
                <w:rFonts w:ascii="Cambria" w:hAnsi="Cambria"/>
                <w:color w:val="0070C0"/>
                <w:sz w:val="20"/>
                <w:szCs w:val="20"/>
              </w:rPr>
              <w:t>trials</w:t>
            </w:r>
            <w:proofErr w:type="gramEnd"/>
            <w:r w:rsidRPr="00B13911">
              <w:rPr>
                <w:rFonts w:ascii="Cambria" w:hAnsi="Cambria"/>
                <w:color w:val="0070C0"/>
                <w:sz w:val="20"/>
                <w:szCs w:val="20"/>
              </w:rPr>
              <w:t xml:space="preserve"> and alternative therapies they can try</w:t>
            </w:r>
          </w:p>
          <w:p w14:paraId="2B446B66" w14:textId="77777777" w:rsidR="00542DB3" w:rsidRDefault="00542DB3" w:rsidP="00542DB3">
            <w:pPr>
              <w:jc w:val="both"/>
              <w:rPr>
                <w:rFonts w:ascii="Cambria" w:hAnsi="Cambria"/>
                <w:color w:val="FF0000"/>
                <w:sz w:val="20"/>
                <w:szCs w:val="20"/>
              </w:rPr>
            </w:pPr>
            <w:r w:rsidRPr="005715C0">
              <w:rPr>
                <w:rFonts w:ascii="Cambria" w:hAnsi="Cambria"/>
                <w:color w:val="FF0000"/>
                <w:sz w:val="20"/>
                <w:szCs w:val="20"/>
              </w:rPr>
              <w:t>Balancing bad news by also promoting some sense of hope for potential research advances regarding therapy</w:t>
            </w:r>
            <w:r>
              <w:rPr>
                <w:rFonts w:ascii="Cambria" w:hAnsi="Cambria"/>
                <w:color w:val="FF0000"/>
                <w:sz w:val="20"/>
                <w:szCs w:val="20"/>
              </w:rPr>
              <w:t>. Being well-informed but still feeling a bit positive as ideal outcomes of an effective BBN consultation.</w:t>
            </w:r>
          </w:p>
          <w:p w14:paraId="7AD8E5B8" w14:textId="77777777" w:rsidR="00542DB3" w:rsidRDefault="00542DB3" w:rsidP="00542DB3">
            <w:pPr>
              <w:jc w:val="both"/>
              <w:rPr>
                <w:rFonts w:ascii="Cambria" w:hAnsi="Cambria"/>
                <w:color w:val="FF0000"/>
                <w:sz w:val="20"/>
                <w:szCs w:val="20"/>
              </w:rPr>
            </w:pPr>
          </w:p>
          <w:p w14:paraId="6DF1B07D" w14:textId="77777777" w:rsidR="00542DB3" w:rsidRDefault="00542DB3" w:rsidP="00542DB3">
            <w:pPr>
              <w:jc w:val="both"/>
              <w:rPr>
                <w:rFonts w:ascii="Cambria" w:hAnsi="Cambria"/>
                <w:color w:val="FF0000"/>
                <w:sz w:val="20"/>
                <w:szCs w:val="20"/>
              </w:rPr>
            </w:pPr>
          </w:p>
          <w:p w14:paraId="6C0C93EF" w14:textId="77777777" w:rsidR="00542DB3" w:rsidRDefault="00542DB3" w:rsidP="00542DB3">
            <w:pPr>
              <w:jc w:val="both"/>
              <w:rPr>
                <w:rFonts w:ascii="Cambria" w:hAnsi="Cambria"/>
                <w:color w:val="FF0000"/>
                <w:sz w:val="20"/>
                <w:szCs w:val="20"/>
              </w:rPr>
            </w:pPr>
          </w:p>
          <w:p w14:paraId="399420A6" w14:textId="77777777" w:rsidR="00542DB3" w:rsidRDefault="00542DB3" w:rsidP="00542DB3">
            <w:pPr>
              <w:jc w:val="both"/>
              <w:rPr>
                <w:rFonts w:ascii="Cambria" w:hAnsi="Cambria"/>
                <w:color w:val="0070C0"/>
                <w:sz w:val="20"/>
                <w:szCs w:val="20"/>
              </w:rPr>
            </w:pPr>
          </w:p>
          <w:p w14:paraId="02B55EA5" w14:textId="77777777" w:rsidR="00542DB3" w:rsidRPr="00056F15" w:rsidRDefault="00542DB3" w:rsidP="00542DB3">
            <w:pPr>
              <w:jc w:val="both"/>
              <w:rPr>
                <w:rFonts w:ascii="Cambria" w:hAnsi="Cambria"/>
                <w:color w:val="FF0000"/>
                <w:sz w:val="20"/>
                <w:szCs w:val="20"/>
              </w:rPr>
            </w:pPr>
            <w:r w:rsidRPr="00B13911">
              <w:rPr>
                <w:rFonts w:ascii="Cambria" w:hAnsi="Cambria"/>
                <w:color w:val="0070C0"/>
                <w:sz w:val="20"/>
                <w:szCs w:val="20"/>
              </w:rPr>
              <w:t>Informing patients</w:t>
            </w:r>
            <w:r>
              <w:rPr>
                <w:rFonts w:ascii="Cambria" w:hAnsi="Cambria"/>
                <w:color w:val="0070C0"/>
                <w:sz w:val="20"/>
                <w:szCs w:val="20"/>
              </w:rPr>
              <w:t xml:space="preserve"> about the MDT support available to them and the availability of the clinic for whatever support patients might need – </w:t>
            </w:r>
            <w:r>
              <w:rPr>
                <w:rFonts w:ascii="Cambria" w:hAnsi="Cambria"/>
                <w:color w:val="FF0000"/>
                <w:sz w:val="20"/>
                <w:szCs w:val="20"/>
              </w:rPr>
              <w:t xml:space="preserve">Another positive message he includes during BBN consultation: providing reassurance about the availability of </w:t>
            </w:r>
            <w:r>
              <w:rPr>
                <w:rFonts w:ascii="Cambria" w:hAnsi="Cambria"/>
                <w:color w:val="FF0000"/>
                <w:sz w:val="20"/>
                <w:szCs w:val="20"/>
              </w:rPr>
              <w:lastRenderedPageBreak/>
              <w:t>long-term support, acknowledges the potential feelings of isolation and helplessness that receiving an MND diagnosis might trigger</w:t>
            </w:r>
          </w:p>
          <w:p w14:paraId="02FC875C" w14:textId="77777777" w:rsidR="00542DB3" w:rsidRDefault="00542DB3" w:rsidP="00542DB3">
            <w:pPr>
              <w:jc w:val="both"/>
              <w:rPr>
                <w:rFonts w:ascii="Cambria" w:hAnsi="Cambria"/>
                <w:color w:val="FF0000"/>
                <w:sz w:val="20"/>
                <w:szCs w:val="20"/>
              </w:rPr>
            </w:pPr>
          </w:p>
          <w:p w14:paraId="2CE1765E" w14:textId="77777777" w:rsidR="00542DB3" w:rsidRDefault="00542DB3" w:rsidP="00542DB3">
            <w:pPr>
              <w:jc w:val="both"/>
              <w:rPr>
                <w:rFonts w:ascii="Cambria" w:hAnsi="Cambria"/>
                <w:color w:val="FF0000"/>
                <w:sz w:val="20"/>
                <w:szCs w:val="20"/>
              </w:rPr>
            </w:pPr>
          </w:p>
          <w:p w14:paraId="6086C97C" w14:textId="77777777" w:rsidR="00542DB3" w:rsidRDefault="00542DB3" w:rsidP="00542DB3">
            <w:pPr>
              <w:jc w:val="both"/>
              <w:rPr>
                <w:rFonts w:ascii="Cambria" w:hAnsi="Cambria"/>
                <w:color w:val="FF0000"/>
                <w:sz w:val="20"/>
                <w:szCs w:val="20"/>
              </w:rPr>
            </w:pPr>
          </w:p>
          <w:p w14:paraId="2DEC8E56" w14:textId="77777777" w:rsidR="00542DB3" w:rsidRDefault="00542DB3" w:rsidP="00542DB3">
            <w:pPr>
              <w:jc w:val="both"/>
              <w:rPr>
                <w:rFonts w:ascii="Cambria" w:hAnsi="Cambria"/>
                <w:color w:val="FF0000"/>
                <w:sz w:val="20"/>
                <w:szCs w:val="20"/>
              </w:rPr>
            </w:pPr>
          </w:p>
          <w:p w14:paraId="671D4F7C" w14:textId="77777777" w:rsidR="00542DB3" w:rsidRPr="005715C0" w:rsidRDefault="00542DB3" w:rsidP="00542DB3">
            <w:pPr>
              <w:jc w:val="both"/>
              <w:rPr>
                <w:rFonts w:ascii="Cambria" w:hAnsi="Cambria"/>
                <w:color w:val="FF0000"/>
                <w:sz w:val="20"/>
                <w:szCs w:val="20"/>
              </w:rPr>
            </w:pPr>
          </w:p>
          <w:p w14:paraId="6A7F2482" w14:textId="77777777" w:rsidR="00542DB3" w:rsidRDefault="00542DB3" w:rsidP="00542DB3">
            <w:pPr>
              <w:rPr>
                <w:rFonts w:ascii="Cambria" w:hAnsi="Cambria"/>
                <w:sz w:val="20"/>
                <w:szCs w:val="20"/>
              </w:rPr>
            </w:pPr>
          </w:p>
          <w:p w14:paraId="2AA86E9D" w14:textId="77777777" w:rsidR="00542DB3" w:rsidRDefault="00542DB3" w:rsidP="00542DB3">
            <w:pPr>
              <w:rPr>
                <w:rFonts w:ascii="Cambria" w:hAnsi="Cambria"/>
                <w:sz w:val="20"/>
                <w:szCs w:val="20"/>
              </w:rPr>
            </w:pPr>
          </w:p>
          <w:p w14:paraId="1AA83948" w14:textId="77777777" w:rsidR="00542DB3" w:rsidRDefault="00542DB3" w:rsidP="00542DB3">
            <w:pPr>
              <w:rPr>
                <w:rFonts w:ascii="Cambria" w:hAnsi="Cambria"/>
                <w:sz w:val="20"/>
                <w:szCs w:val="20"/>
              </w:rPr>
            </w:pPr>
          </w:p>
          <w:p w14:paraId="42AA3421" w14:textId="77777777" w:rsidR="00542DB3" w:rsidRDefault="00542DB3" w:rsidP="00542DB3">
            <w:pPr>
              <w:rPr>
                <w:rFonts w:ascii="Cambria" w:hAnsi="Cambria"/>
                <w:color w:val="FF0000"/>
                <w:sz w:val="20"/>
                <w:szCs w:val="20"/>
              </w:rPr>
            </w:pPr>
            <w:r>
              <w:rPr>
                <w:rFonts w:ascii="Cambria" w:hAnsi="Cambria"/>
                <w:color w:val="0070C0"/>
                <w:sz w:val="20"/>
                <w:szCs w:val="20"/>
              </w:rPr>
              <w:t xml:space="preserve">Feeling sad after breaking bad news – says he doesn’t know what more to say other than feeling sad. – </w:t>
            </w:r>
            <w:r>
              <w:rPr>
                <w:rFonts w:ascii="Cambria" w:hAnsi="Cambria"/>
                <w:color w:val="FF0000"/>
                <w:sz w:val="20"/>
                <w:szCs w:val="20"/>
              </w:rPr>
              <w:t>reluctance to elaborate on the emotional impact of BBN</w:t>
            </w:r>
          </w:p>
          <w:p w14:paraId="169EBFF1" w14:textId="77777777" w:rsidR="00542DB3" w:rsidRDefault="00542DB3" w:rsidP="00542DB3">
            <w:pPr>
              <w:rPr>
                <w:rFonts w:ascii="Cambria" w:hAnsi="Cambria"/>
                <w:color w:val="FF0000"/>
                <w:sz w:val="20"/>
                <w:szCs w:val="20"/>
              </w:rPr>
            </w:pPr>
          </w:p>
          <w:p w14:paraId="63362DE1" w14:textId="77777777" w:rsidR="00542DB3" w:rsidRDefault="00542DB3" w:rsidP="00542DB3">
            <w:pPr>
              <w:rPr>
                <w:rFonts w:ascii="Cambria" w:hAnsi="Cambria"/>
                <w:color w:val="FF0000"/>
                <w:sz w:val="20"/>
                <w:szCs w:val="20"/>
              </w:rPr>
            </w:pPr>
            <w:r>
              <w:rPr>
                <w:rFonts w:ascii="Cambria" w:hAnsi="Cambria"/>
                <w:color w:val="0070C0"/>
                <w:sz w:val="20"/>
                <w:szCs w:val="20"/>
              </w:rPr>
              <w:t xml:space="preserve">He can elaborate on his emotional state after BBN using metaphors but does not believe this would be helpful – </w:t>
            </w:r>
            <w:r w:rsidRPr="006C1F3C">
              <w:rPr>
                <w:rFonts w:ascii="Cambria" w:hAnsi="Cambria"/>
                <w:color w:val="FF0000"/>
                <w:sz w:val="20"/>
                <w:szCs w:val="20"/>
              </w:rPr>
              <w:t xml:space="preserve">potentially </w:t>
            </w:r>
            <w:r>
              <w:rPr>
                <w:rFonts w:ascii="Cambria" w:hAnsi="Cambria"/>
                <w:color w:val="FF0000"/>
                <w:sz w:val="20"/>
                <w:szCs w:val="20"/>
              </w:rPr>
              <w:t>views</w:t>
            </w:r>
            <w:r w:rsidRPr="00F57801">
              <w:rPr>
                <w:rFonts w:ascii="Cambria" w:hAnsi="Cambria"/>
                <w:color w:val="FF0000"/>
                <w:sz w:val="20"/>
                <w:szCs w:val="20"/>
              </w:rPr>
              <w:t xml:space="preserve"> his own </w:t>
            </w:r>
            <w:r>
              <w:rPr>
                <w:rFonts w:ascii="Cambria" w:hAnsi="Cambria"/>
                <w:color w:val="FF0000"/>
                <w:sz w:val="20"/>
                <w:szCs w:val="20"/>
              </w:rPr>
              <w:t xml:space="preserve">emotional </w:t>
            </w:r>
            <w:r w:rsidRPr="00F57801">
              <w:rPr>
                <w:rFonts w:ascii="Cambria" w:hAnsi="Cambria"/>
                <w:color w:val="FF0000"/>
                <w:sz w:val="20"/>
                <w:szCs w:val="20"/>
              </w:rPr>
              <w:t xml:space="preserve">experience of BBN </w:t>
            </w:r>
            <w:r>
              <w:rPr>
                <w:rFonts w:ascii="Cambria" w:hAnsi="Cambria"/>
                <w:color w:val="FF0000"/>
                <w:sz w:val="20"/>
                <w:szCs w:val="20"/>
              </w:rPr>
              <w:t>as being insignificant or he wants to avoid elaborating on experiences that might have been distressing for him. Throughout the interview he has focussed on the information that needs to be imparted and has viewed emotional aspects of these consultations as secondary to the information exchange.</w:t>
            </w:r>
          </w:p>
          <w:p w14:paraId="308B0CD2" w14:textId="77777777" w:rsidR="00542DB3" w:rsidRDefault="00542DB3" w:rsidP="00542DB3">
            <w:pPr>
              <w:rPr>
                <w:rFonts w:ascii="Cambria" w:hAnsi="Cambria"/>
                <w:color w:val="FF0000"/>
                <w:sz w:val="20"/>
                <w:szCs w:val="20"/>
              </w:rPr>
            </w:pPr>
          </w:p>
          <w:p w14:paraId="6177A655" w14:textId="77777777" w:rsidR="00542DB3" w:rsidRPr="00573228" w:rsidRDefault="00542DB3" w:rsidP="00542DB3">
            <w:pPr>
              <w:jc w:val="both"/>
              <w:rPr>
                <w:rFonts w:ascii="Cambria" w:hAnsi="Cambria"/>
                <w:color w:val="FF0000"/>
                <w:sz w:val="20"/>
              </w:rPr>
            </w:pPr>
            <w:r w:rsidRPr="00EF3AB8">
              <w:rPr>
                <w:rFonts w:ascii="Cambria" w:hAnsi="Cambria"/>
                <w:color w:val="0070C0"/>
                <w:sz w:val="20"/>
              </w:rPr>
              <w:t>Breaking bad news is a sad process that feels like going to funerals</w:t>
            </w:r>
            <w:r>
              <w:rPr>
                <w:rFonts w:ascii="Cambria" w:hAnsi="Cambria"/>
                <w:color w:val="0070C0"/>
                <w:sz w:val="20"/>
              </w:rPr>
              <w:t>, it</w:t>
            </w:r>
            <w:r w:rsidRPr="00EF3AB8">
              <w:rPr>
                <w:rFonts w:ascii="Cambria" w:hAnsi="Cambria"/>
                <w:color w:val="0070C0"/>
                <w:sz w:val="20"/>
              </w:rPr>
              <w:t xml:space="preserve"> reminds him of all the times he’s broken bad news and reminds him of his own predicament in life, his fragility</w:t>
            </w:r>
            <w:r>
              <w:rPr>
                <w:rFonts w:ascii="Cambria" w:hAnsi="Cambria"/>
                <w:color w:val="0070C0"/>
                <w:sz w:val="20"/>
              </w:rPr>
              <w:t xml:space="preserve"> –</w:t>
            </w:r>
            <w:r>
              <w:rPr>
                <w:color w:val="FF0000"/>
                <w:sz w:val="20"/>
              </w:rPr>
              <w:t xml:space="preserve"> </w:t>
            </w:r>
            <w:r>
              <w:rPr>
                <w:rFonts w:ascii="Cambria" w:hAnsi="Cambria"/>
                <w:color w:val="FF0000"/>
                <w:sz w:val="20"/>
              </w:rPr>
              <w:t>The funeral metaphor might imply a general feeling of sorrow surrounding the process of giving bad news. B</w:t>
            </w:r>
            <w:r w:rsidRPr="00573228">
              <w:rPr>
                <w:rFonts w:ascii="Cambria" w:hAnsi="Cambria"/>
                <w:color w:val="FF0000"/>
                <w:sz w:val="20"/>
              </w:rPr>
              <w:t xml:space="preserve">reaking bad news </w:t>
            </w:r>
            <w:r>
              <w:rPr>
                <w:rFonts w:ascii="Cambria" w:hAnsi="Cambria"/>
                <w:color w:val="FF0000"/>
                <w:sz w:val="20"/>
              </w:rPr>
              <w:t xml:space="preserve">triggers </w:t>
            </w:r>
            <w:r w:rsidRPr="00573228">
              <w:rPr>
                <w:rFonts w:ascii="Cambria" w:hAnsi="Cambria"/>
                <w:color w:val="FF0000"/>
                <w:sz w:val="20"/>
              </w:rPr>
              <w:t xml:space="preserve">memories from all </w:t>
            </w:r>
            <w:r>
              <w:rPr>
                <w:rFonts w:ascii="Cambria" w:hAnsi="Cambria"/>
                <w:color w:val="FF0000"/>
                <w:sz w:val="20"/>
              </w:rPr>
              <w:t>similar past</w:t>
            </w:r>
            <w:r w:rsidRPr="00573228">
              <w:rPr>
                <w:rFonts w:ascii="Cambria" w:hAnsi="Cambria"/>
                <w:color w:val="FF0000"/>
                <w:sz w:val="20"/>
              </w:rPr>
              <w:t xml:space="preserve"> consultations </w:t>
            </w:r>
            <w:proofErr w:type="gramStart"/>
            <w:r w:rsidRPr="00573228">
              <w:rPr>
                <w:rFonts w:ascii="Cambria" w:hAnsi="Cambria"/>
                <w:color w:val="FF0000"/>
                <w:sz w:val="20"/>
              </w:rPr>
              <w:t>and also</w:t>
            </w:r>
            <w:proofErr w:type="gramEnd"/>
            <w:r w:rsidRPr="00573228">
              <w:rPr>
                <w:rFonts w:ascii="Cambria" w:hAnsi="Cambria"/>
                <w:color w:val="FF0000"/>
                <w:sz w:val="20"/>
              </w:rPr>
              <w:t xml:space="preserve"> acts as a reminder of his own fragility</w:t>
            </w:r>
            <w:r>
              <w:rPr>
                <w:rFonts w:ascii="Cambria" w:hAnsi="Cambria"/>
                <w:color w:val="FF0000"/>
                <w:sz w:val="20"/>
              </w:rPr>
              <w:t xml:space="preserve"> -</w:t>
            </w:r>
            <w:r w:rsidRPr="00573228">
              <w:rPr>
                <w:rFonts w:ascii="Cambria" w:hAnsi="Cambria"/>
                <w:color w:val="FF0000"/>
                <w:sz w:val="20"/>
              </w:rPr>
              <w:t xml:space="preserve"> these add to the sadness </w:t>
            </w:r>
            <w:r>
              <w:rPr>
                <w:rFonts w:ascii="Cambria" w:hAnsi="Cambria"/>
                <w:color w:val="FF0000"/>
                <w:sz w:val="20"/>
              </w:rPr>
              <w:t>experienced when conducting</w:t>
            </w:r>
            <w:r w:rsidRPr="00573228">
              <w:rPr>
                <w:rFonts w:ascii="Cambria" w:hAnsi="Cambria"/>
                <w:color w:val="FF0000"/>
                <w:sz w:val="20"/>
              </w:rPr>
              <w:t xml:space="preserve"> this task but also make it personal for the doctor as well</w:t>
            </w:r>
            <w:r>
              <w:rPr>
                <w:rFonts w:ascii="Cambria" w:hAnsi="Cambria"/>
                <w:color w:val="FF0000"/>
                <w:sz w:val="20"/>
              </w:rPr>
              <w:t>, exposing his own vulnerability and mortality.</w:t>
            </w:r>
          </w:p>
          <w:p w14:paraId="4635071C" w14:textId="77777777" w:rsidR="00542DB3" w:rsidRPr="00C029FF" w:rsidRDefault="00542DB3" w:rsidP="00542DB3">
            <w:pPr>
              <w:rPr>
                <w:rFonts w:ascii="Cambria" w:hAnsi="Cambria"/>
                <w:color w:val="FF0000"/>
                <w:sz w:val="20"/>
                <w:szCs w:val="20"/>
              </w:rPr>
            </w:pPr>
          </w:p>
          <w:p w14:paraId="7B5E9D27" w14:textId="77777777" w:rsidR="00542DB3" w:rsidRDefault="00542DB3" w:rsidP="00542DB3">
            <w:pPr>
              <w:rPr>
                <w:rFonts w:ascii="Cambria" w:hAnsi="Cambria"/>
                <w:color w:val="FF0000"/>
                <w:sz w:val="20"/>
                <w:szCs w:val="20"/>
              </w:rPr>
            </w:pPr>
          </w:p>
          <w:p w14:paraId="77BFD527" w14:textId="77777777" w:rsidR="00542DB3" w:rsidRDefault="00542DB3" w:rsidP="00542DB3">
            <w:pPr>
              <w:rPr>
                <w:rFonts w:ascii="Cambria" w:hAnsi="Cambria"/>
                <w:color w:val="FF0000"/>
                <w:sz w:val="20"/>
                <w:szCs w:val="20"/>
              </w:rPr>
            </w:pPr>
          </w:p>
          <w:p w14:paraId="15614044" w14:textId="77777777" w:rsidR="00542DB3" w:rsidRDefault="00542DB3" w:rsidP="00542DB3">
            <w:pPr>
              <w:rPr>
                <w:rFonts w:ascii="Cambria" w:hAnsi="Cambria"/>
                <w:color w:val="FF0000"/>
                <w:sz w:val="20"/>
                <w:szCs w:val="20"/>
              </w:rPr>
            </w:pPr>
          </w:p>
          <w:p w14:paraId="4EEB375C" w14:textId="77777777" w:rsidR="00542DB3" w:rsidRDefault="00542DB3" w:rsidP="00542DB3">
            <w:pPr>
              <w:rPr>
                <w:rFonts w:ascii="Cambria" w:hAnsi="Cambria"/>
                <w:color w:val="FF0000"/>
                <w:sz w:val="20"/>
                <w:szCs w:val="20"/>
              </w:rPr>
            </w:pPr>
          </w:p>
          <w:p w14:paraId="30B7A947" w14:textId="77777777" w:rsidR="00542DB3" w:rsidRDefault="00542DB3" w:rsidP="00542DB3">
            <w:pPr>
              <w:rPr>
                <w:rFonts w:ascii="Cambria" w:hAnsi="Cambria"/>
                <w:color w:val="FF0000"/>
                <w:sz w:val="20"/>
                <w:szCs w:val="20"/>
              </w:rPr>
            </w:pPr>
          </w:p>
          <w:p w14:paraId="10E5CF01" w14:textId="77777777" w:rsidR="00542DB3" w:rsidRDefault="00542DB3" w:rsidP="00542DB3">
            <w:pPr>
              <w:rPr>
                <w:rFonts w:ascii="Cambria" w:hAnsi="Cambria"/>
                <w:color w:val="FF0000"/>
                <w:sz w:val="20"/>
                <w:szCs w:val="20"/>
              </w:rPr>
            </w:pPr>
          </w:p>
          <w:p w14:paraId="5B431468" w14:textId="77777777" w:rsidR="00542DB3" w:rsidRPr="00D241B7" w:rsidRDefault="00542DB3" w:rsidP="00542DB3">
            <w:pPr>
              <w:rPr>
                <w:rFonts w:ascii="Cambria" w:hAnsi="Cambria"/>
                <w:color w:val="FF0000"/>
                <w:sz w:val="20"/>
                <w:szCs w:val="20"/>
              </w:rPr>
            </w:pPr>
            <w:r>
              <w:rPr>
                <w:rFonts w:ascii="Cambria" w:hAnsi="Cambria"/>
                <w:color w:val="0070C0"/>
                <w:sz w:val="20"/>
                <w:szCs w:val="20"/>
              </w:rPr>
              <w:t xml:space="preserve">The sorrow experienced when delivering these diagnoses could trigger existential angst – </w:t>
            </w:r>
            <w:r w:rsidRPr="002C73B5">
              <w:rPr>
                <w:rFonts w:ascii="Cambria" w:hAnsi="Cambria"/>
                <w:color w:val="FF0000"/>
                <w:sz w:val="20"/>
                <w:szCs w:val="20"/>
              </w:rPr>
              <w:t>beyon</w:t>
            </w:r>
            <w:r>
              <w:rPr>
                <w:rFonts w:ascii="Cambria" w:hAnsi="Cambria"/>
                <w:color w:val="FF0000"/>
                <w:sz w:val="20"/>
                <w:szCs w:val="20"/>
              </w:rPr>
              <w:t>d</w:t>
            </w:r>
            <w:r w:rsidRPr="002C73B5">
              <w:rPr>
                <w:rFonts w:ascii="Cambria" w:hAnsi="Cambria"/>
                <w:color w:val="FF0000"/>
                <w:sz w:val="20"/>
                <w:szCs w:val="20"/>
              </w:rPr>
              <w:t xml:space="preserve"> the experience of distressing emotions, </w:t>
            </w:r>
            <w:r>
              <w:rPr>
                <w:rFonts w:ascii="Cambria" w:hAnsi="Cambria"/>
                <w:color w:val="FF0000"/>
                <w:sz w:val="20"/>
                <w:szCs w:val="20"/>
              </w:rPr>
              <w:t>being the bearer of such bad news can trigger philosophical questions about life</w:t>
            </w:r>
          </w:p>
        </w:tc>
      </w:tr>
    </w:tbl>
    <w:p w14:paraId="54C2868F" w14:textId="77777777" w:rsidR="00542DB3" w:rsidRDefault="00542DB3">
      <w:pPr>
        <w:rPr>
          <w:rFonts w:ascii="Times" w:hAnsi="Times"/>
          <w:b/>
          <w:bCs/>
        </w:rPr>
        <w:sectPr w:rsidR="00542DB3" w:rsidSect="00542DB3">
          <w:pgSz w:w="16840" w:h="11900" w:orient="landscape"/>
          <w:pgMar w:top="1440" w:right="1440" w:bottom="1440" w:left="1440" w:header="708" w:footer="708" w:gutter="0"/>
          <w:cols w:space="708"/>
          <w:docGrid w:linePitch="360"/>
        </w:sectPr>
      </w:pPr>
    </w:p>
    <w:p w14:paraId="25CD09C5" w14:textId="77777777" w:rsidR="00542DB3" w:rsidRDefault="00542DB3" w:rsidP="00542DB3"/>
    <w:p w14:paraId="45FC8AA1" w14:textId="5DBC6FD1" w:rsidR="00542DB3" w:rsidRDefault="00542DB3" w:rsidP="00542DB3">
      <w:pPr>
        <w:rPr>
          <w:rFonts w:ascii="Cambria" w:hAnsi="Cambria"/>
          <w:b/>
          <w:bCs/>
        </w:rPr>
      </w:pPr>
      <w:r>
        <w:rPr>
          <w:rFonts w:ascii="Cambria" w:hAnsi="Cambria"/>
          <w:b/>
          <w:bCs/>
        </w:rPr>
        <w:t xml:space="preserve">2. </w:t>
      </w:r>
      <w:r w:rsidRPr="00334D4E">
        <w:rPr>
          <w:rFonts w:ascii="Cambria" w:hAnsi="Cambria"/>
          <w:b/>
          <w:bCs/>
        </w:rPr>
        <w:t xml:space="preserve">Example of </w:t>
      </w:r>
      <w:r>
        <w:rPr>
          <w:rFonts w:ascii="Cambria" w:hAnsi="Cambria"/>
          <w:b/>
          <w:bCs/>
        </w:rPr>
        <w:t>an interpretative summary</w:t>
      </w:r>
      <w:r w:rsidRPr="00334D4E">
        <w:rPr>
          <w:rFonts w:ascii="Cambria" w:hAnsi="Cambria"/>
          <w:b/>
          <w:bCs/>
        </w:rPr>
        <w:t xml:space="preserve"> from </w:t>
      </w:r>
      <w:r>
        <w:rPr>
          <w:rFonts w:ascii="Cambria" w:hAnsi="Cambria"/>
          <w:b/>
          <w:bCs/>
        </w:rPr>
        <w:t xml:space="preserve">an </w:t>
      </w:r>
      <w:r w:rsidRPr="00334D4E">
        <w:rPr>
          <w:rFonts w:ascii="Cambria" w:hAnsi="Cambria"/>
          <w:b/>
          <w:bCs/>
        </w:rPr>
        <w:t>individual interview</w:t>
      </w:r>
    </w:p>
    <w:p w14:paraId="045F27F2" w14:textId="77777777" w:rsidR="00542DB3" w:rsidRDefault="00542DB3" w:rsidP="00542DB3">
      <w:pPr>
        <w:rPr>
          <w:rFonts w:ascii="Cambria" w:hAnsi="Cambria"/>
          <w:b/>
          <w:bCs/>
        </w:rPr>
      </w:pPr>
    </w:p>
    <w:p w14:paraId="518C2024" w14:textId="107DF6E1" w:rsidR="00542DB3" w:rsidRPr="00334D4E" w:rsidRDefault="00542DB3" w:rsidP="00542DB3">
      <w:pPr>
        <w:rPr>
          <w:rFonts w:ascii="Cambria" w:hAnsi="Cambria"/>
          <w:b/>
          <w:bCs/>
        </w:rPr>
      </w:pPr>
      <w:r>
        <w:rPr>
          <w:rFonts w:ascii="Cambria" w:hAnsi="Cambria"/>
          <w:b/>
          <w:bCs/>
        </w:rPr>
        <w:t>Interpretation both at coding level and when writing these narrative summaries</w:t>
      </w:r>
    </w:p>
    <w:p w14:paraId="07B9EBE2" w14:textId="77777777" w:rsidR="00542DB3" w:rsidRDefault="00542DB3" w:rsidP="00542DB3">
      <w:pPr>
        <w:rPr>
          <w:rFonts w:ascii="Cambria" w:hAnsi="Cambria"/>
        </w:rPr>
      </w:pPr>
    </w:p>
    <w:p w14:paraId="029AF8AC" w14:textId="77777777" w:rsidR="00542DB3" w:rsidRPr="00803269" w:rsidRDefault="00542DB3" w:rsidP="00542DB3">
      <w:pPr>
        <w:spacing w:line="480" w:lineRule="auto"/>
        <w:jc w:val="both"/>
        <w:rPr>
          <w:rFonts w:ascii="Times" w:hAnsi="Times"/>
          <w:b/>
          <w:i/>
          <w:color w:val="000000" w:themeColor="text1"/>
          <w:szCs w:val="22"/>
        </w:rPr>
      </w:pPr>
      <w:r>
        <w:rPr>
          <w:rFonts w:ascii="Times" w:hAnsi="Times"/>
          <w:b/>
          <w:iCs/>
          <w:color w:val="000000" w:themeColor="text1"/>
          <w:szCs w:val="22"/>
        </w:rPr>
        <w:t xml:space="preserve">Example 1. </w:t>
      </w:r>
      <w:r w:rsidRPr="00BD6C11">
        <w:rPr>
          <w:rFonts w:ascii="Times" w:hAnsi="Times"/>
          <w:bCs/>
          <w:i/>
          <w:color w:val="000000" w:themeColor="text1"/>
          <w:szCs w:val="22"/>
        </w:rPr>
        <w:t>Hierarchy of neurological conditions</w:t>
      </w:r>
    </w:p>
    <w:tbl>
      <w:tblPr>
        <w:tblStyle w:val="TableGrid"/>
        <w:tblW w:w="0" w:type="auto"/>
        <w:tblInd w:w="-714" w:type="dxa"/>
        <w:tblLook w:val="04A0" w:firstRow="1" w:lastRow="0" w:firstColumn="1" w:lastColumn="0" w:noHBand="0" w:noVBand="1"/>
      </w:tblPr>
      <w:tblGrid>
        <w:gridCol w:w="3419"/>
        <w:gridCol w:w="3295"/>
        <w:gridCol w:w="3010"/>
      </w:tblGrid>
      <w:tr w:rsidR="00542DB3" w14:paraId="236B97AD" w14:textId="77777777" w:rsidTr="00900684">
        <w:tc>
          <w:tcPr>
            <w:tcW w:w="5245" w:type="dxa"/>
          </w:tcPr>
          <w:p w14:paraId="0E42A179" w14:textId="77777777" w:rsidR="00542DB3" w:rsidRDefault="00542DB3" w:rsidP="00900684">
            <w:pPr>
              <w:rPr>
                <w:rFonts w:ascii="Cambria" w:hAnsi="Cambria"/>
              </w:rPr>
            </w:pPr>
            <w:r>
              <w:rPr>
                <w:rFonts w:ascii="Cambria" w:hAnsi="Cambria"/>
              </w:rPr>
              <w:t>Narrative summary</w:t>
            </w:r>
          </w:p>
        </w:tc>
        <w:tc>
          <w:tcPr>
            <w:tcW w:w="5103" w:type="dxa"/>
          </w:tcPr>
          <w:p w14:paraId="2D396146" w14:textId="77777777" w:rsidR="00542DB3" w:rsidRDefault="00542DB3" w:rsidP="00900684">
            <w:pPr>
              <w:rPr>
                <w:rFonts w:ascii="Cambria" w:hAnsi="Cambria"/>
              </w:rPr>
            </w:pPr>
            <w:r>
              <w:rPr>
                <w:rFonts w:ascii="Cambria" w:hAnsi="Cambria"/>
              </w:rPr>
              <w:t>Codes</w:t>
            </w:r>
          </w:p>
        </w:tc>
        <w:tc>
          <w:tcPr>
            <w:tcW w:w="4316" w:type="dxa"/>
          </w:tcPr>
          <w:p w14:paraId="0D557B65" w14:textId="77777777" w:rsidR="00542DB3" w:rsidRDefault="00542DB3" w:rsidP="00900684">
            <w:pPr>
              <w:rPr>
                <w:rFonts w:ascii="Cambria" w:hAnsi="Cambria"/>
              </w:rPr>
            </w:pPr>
            <w:r>
              <w:rPr>
                <w:rFonts w:ascii="Cambria" w:hAnsi="Cambria"/>
              </w:rPr>
              <w:t xml:space="preserve">Examples of supporting quotes </w:t>
            </w:r>
          </w:p>
        </w:tc>
      </w:tr>
      <w:tr w:rsidR="00542DB3" w14:paraId="37133B30" w14:textId="77777777" w:rsidTr="00900684">
        <w:tc>
          <w:tcPr>
            <w:tcW w:w="5245" w:type="dxa"/>
          </w:tcPr>
          <w:p w14:paraId="71A69459" w14:textId="77777777" w:rsidR="00542DB3" w:rsidRPr="00483205" w:rsidRDefault="00542DB3" w:rsidP="00900684">
            <w:pPr>
              <w:jc w:val="both"/>
              <w:rPr>
                <w:rFonts w:ascii="Cambria" w:hAnsi="Cambria"/>
                <w:szCs w:val="22"/>
              </w:rPr>
            </w:pPr>
            <w:r w:rsidRPr="00483205">
              <w:rPr>
                <w:rFonts w:ascii="Cambria" w:hAnsi="Cambria"/>
                <w:szCs w:val="22"/>
              </w:rPr>
              <w:t>When she was asked about her general experience in communicating the MNDD diagnosis, the participant presented a hierarchical ordering of neurological conditions, based on how manageable and directly life-threatening they are. The perceived severity of an MNDD seemed to influence her perceived difficulty of diagnosis delivery, her emotional experience of breaking bad news and some parameters of her practice (such as the amount of time invested for the consultation). At the bottom of her hierarchy of neurological conditions was MS. Due to advances in available disease-modifying treatments the participant could offer a better prognosis to patients which made it one of the ‘easier diagnosis to give’. She reported telling patients that an MS diagnosis is ‘</w:t>
            </w:r>
            <w:r w:rsidRPr="00483205">
              <w:rPr>
                <w:rFonts w:ascii="Cambria" w:hAnsi="Cambria"/>
                <w:i/>
                <w:iCs/>
                <w:szCs w:val="22"/>
              </w:rPr>
              <w:t>actually good news</w:t>
            </w:r>
            <w:r w:rsidRPr="00483205">
              <w:rPr>
                <w:rFonts w:ascii="Cambria" w:hAnsi="Cambria"/>
                <w:szCs w:val="22"/>
              </w:rPr>
              <w:t xml:space="preserve">’, implying that it could be something worse than MS. Her professional knowledge and clinical perspective allow her to contrast and compare MS to other, more severe conditions, [yet from the patient’s perspective MS could still be a disruptive diagnosis which they do not necessarily compare with other more </w:t>
            </w:r>
            <w:r w:rsidRPr="00483205">
              <w:rPr>
                <w:rFonts w:ascii="Cambria" w:hAnsi="Cambria"/>
                <w:szCs w:val="22"/>
              </w:rPr>
              <w:lastRenderedPageBreak/>
              <w:t>severe ones]. Similarly, she found PD to be ‘</w:t>
            </w:r>
            <w:r w:rsidRPr="00483205">
              <w:rPr>
                <w:rFonts w:ascii="Cambria" w:hAnsi="Cambria"/>
                <w:i/>
                <w:iCs/>
                <w:szCs w:val="22"/>
              </w:rPr>
              <w:t>nowhere near the worst thing</w:t>
            </w:r>
            <w:r w:rsidRPr="00483205">
              <w:rPr>
                <w:rFonts w:ascii="Cambria" w:hAnsi="Cambria"/>
                <w:szCs w:val="22"/>
              </w:rPr>
              <w:t xml:space="preserve">’ she </w:t>
            </w:r>
            <w:proofErr w:type="gramStart"/>
            <w:r w:rsidRPr="00483205">
              <w:rPr>
                <w:rFonts w:ascii="Cambria" w:hAnsi="Cambria"/>
                <w:szCs w:val="22"/>
              </w:rPr>
              <w:t>has to</w:t>
            </w:r>
            <w:proofErr w:type="gramEnd"/>
            <w:r w:rsidRPr="00483205">
              <w:rPr>
                <w:rFonts w:ascii="Cambria" w:hAnsi="Cambria"/>
                <w:szCs w:val="22"/>
              </w:rPr>
              <w:t xml:space="preserve"> diagnose, mostly because of its chronic nature (versus conditions with limited life expectancy) and the variety of options she could offer patients (medications, physiotherapy, rehabilitation etc.) to help manage their condition. However, she found diagnosing young onset Parkinson’s difficult because of how upsetting and life-changing the diagnosis can be for young people. Moving up the ‘hierarchy’, she believes that HD is one of the worst conditions to diagnose because of the ‘often-huge implications’ on a family level and the fears regarding the hereditary nature of the condition. On a more positive note, unlike the rest of MNDDs, an HD diagnosis does not usually come out of the blue, patients might have known for years, so breaking bad news is more challenging when the patient and their family did not know about a positive gene testing for HD. According to the participant, MND was the diagnosis she struggled with the most due to its </w:t>
            </w:r>
            <w:r w:rsidRPr="00483205">
              <w:rPr>
                <w:rFonts w:ascii="Cambria" w:hAnsi="Cambria"/>
                <w:i/>
                <w:iCs/>
                <w:szCs w:val="22"/>
              </w:rPr>
              <w:t>‘bleak</w:t>
            </w:r>
            <w:r w:rsidRPr="00483205">
              <w:rPr>
                <w:rFonts w:ascii="Cambria" w:hAnsi="Cambria"/>
                <w:szCs w:val="22"/>
              </w:rPr>
              <w:t xml:space="preserve">’ nature associated with a complete lack of positive aspects she could discuss with patients. When breaking the bad news of MND, she feels that she cannot offer much for patients, but at the same time she had to deliver a significant amount of distressing information. The hierarchy that she presented can also explain why the participant reported spending 1-1.5 hours to BBN </w:t>
            </w:r>
            <w:r w:rsidRPr="00483205">
              <w:rPr>
                <w:rFonts w:ascii="Cambria" w:hAnsi="Cambria"/>
                <w:szCs w:val="22"/>
              </w:rPr>
              <w:lastRenderedPageBreak/>
              <w:t>for MND and HD, but half of that for PD and MS.</w:t>
            </w:r>
          </w:p>
          <w:p w14:paraId="1E9605A2" w14:textId="77777777" w:rsidR="00542DB3" w:rsidRPr="004B624D" w:rsidRDefault="00542DB3" w:rsidP="00900684">
            <w:pPr>
              <w:rPr>
                <w:rFonts w:ascii="Candara" w:hAnsi="Candara"/>
                <w:sz w:val="20"/>
                <w:szCs w:val="18"/>
              </w:rPr>
            </w:pPr>
          </w:p>
        </w:tc>
        <w:tc>
          <w:tcPr>
            <w:tcW w:w="5103" w:type="dxa"/>
          </w:tcPr>
          <w:p w14:paraId="7C62CF85" w14:textId="77777777" w:rsidR="00542DB3" w:rsidRDefault="00542DB3" w:rsidP="00900684">
            <w:pPr>
              <w:jc w:val="both"/>
              <w:rPr>
                <w:rFonts w:ascii="Cambria" w:hAnsi="Cambria"/>
              </w:rPr>
            </w:pPr>
            <w:r w:rsidRPr="007B23FB">
              <w:rPr>
                <w:rFonts w:ascii="Cambria" w:hAnsi="Cambria"/>
              </w:rPr>
              <w:lastRenderedPageBreak/>
              <w:t>Because of advances in available treatments, BBN in MS has changed massively for the better since she feels she can discuss a better prognosis</w:t>
            </w:r>
          </w:p>
          <w:p w14:paraId="75C01FF1" w14:textId="77777777" w:rsidR="00542DB3" w:rsidRDefault="00542DB3" w:rsidP="00900684">
            <w:pPr>
              <w:jc w:val="both"/>
              <w:rPr>
                <w:rFonts w:ascii="Cambria" w:hAnsi="Cambria"/>
              </w:rPr>
            </w:pPr>
          </w:p>
          <w:p w14:paraId="66965FDA" w14:textId="77777777" w:rsidR="00542DB3" w:rsidRPr="007B23FB" w:rsidRDefault="00542DB3" w:rsidP="00900684">
            <w:pPr>
              <w:jc w:val="both"/>
              <w:rPr>
                <w:rFonts w:ascii="Cambria" w:hAnsi="Cambria"/>
              </w:rPr>
            </w:pPr>
            <w:r>
              <w:rPr>
                <w:rFonts w:ascii="Cambria" w:hAnsi="Cambria"/>
              </w:rPr>
              <w:t>Views MS as ‘good news’ which she might also mention to patients</w:t>
            </w:r>
          </w:p>
          <w:p w14:paraId="31E81F6A" w14:textId="77777777" w:rsidR="00542DB3" w:rsidRPr="006167E3" w:rsidRDefault="00542DB3" w:rsidP="00900684">
            <w:pPr>
              <w:pStyle w:val="ListParagraph"/>
              <w:jc w:val="both"/>
              <w:rPr>
                <w:rFonts w:ascii="Cambria" w:hAnsi="Cambria"/>
              </w:rPr>
            </w:pPr>
          </w:p>
          <w:p w14:paraId="3109EA98" w14:textId="77777777" w:rsidR="00542DB3" w:rsidRPr="007B23FB" w:rsidRDefault="00542DB3" w:rsidP="00900684">
            <w:pPr>
              <w:jc w:val="both"/>
              <w:rPr>
                <w:rFonts w:ascii="Cambria" w:hAnsi="Cambria"/>
              </w:rPr>
            </w:pPr>
            <w:r w:rsidRPr="007B23FB">
              <w:rPr>
                <w:rFonts w:ascii="Cambria" w:hAnsi="Cambria"/>
              </w:rPr>
              <w:t xml:space="preserve">She tells MS patients that the chance of being in a wheelchair 5 </w:t>
            </w:r>
            <w:proofErr w:type="gramStart"/>
            <w:r w:rsidRPr="007B23FB">
              <w:rPr>
                <w:rFonts w:ascii="Cambria" w:hAnsi="Cambria"/>
              </w:rPr>
              <w:t>years</w:t>
            </w:r>
            <w:proofErr w:type="gramEnd"/>
            <w:r w:rsidRPr="007B23FB">
              <w:rPr>
                <w:rFonts w:ascii="Cambria" w:hAnsi="Cambria"/>
              </w:rPr>
              <w:t xml:space="preserve"> post-diagnosis, has gone from 50 to 5%</w:t>
            </w:r>
          </w:p>
          <w:p w14:paraId="64798ED3" w14:textId="77777777" w:rsidR="00542DB3" w:rsidRPr="00483205" w:rsidRDefault="00542DB3" w:rsidP="00900684">
            <w:pPr>
              <w:jc w:val="both"/>
              <w:rPr>
                <w:rFonts w:ascii="Cambria" w:hAnsi="Cambria"/>
              </w:rPr>
            </w:pPr>
          </w:p>
          <w:p w14:paraId="26692B0A" w14:textId="77777777" w:rsidR="00542DB3" w:rsidRPr="007B23FB" w:rsidRDefault="00542DB3" w:rsidP="00900684">
            <w:pPr>
              <w:jc w:val="both"/>
              <w:rPr>
                <w:rFonts w:ascii="Cambria" w:hAnsi="Cambria"/>
              </w:rPr>
            </w:pPr>
            <w:r w:rsidRPr="007B23FB">
              <w:rPr>
                <w:rFonts w:ascii="Cambria" w:hAnsi="Cambria"/>
              </w:rPr>
              <w:t>Giving an MS diagnosis can be a positive discussion that includes treatment options</w:t>
            </w:r>
          </w:p>
          <w:p w14:paraId="2BA4F82C" w14:textId="77777777" w:rsidR="00542DB3" w:rsidRPr="007B23FB" w:rsidRDefault="00542DB3" w:rsidP="00900684">
            <w:pPr>
              <w:jc w:val="both"/>
              <w:rPr>
                <w:rFonts w:ascii="Cambria" w:hAnsi="Cambria"/>
              </w:rPr>
            </w:pPr>
          </w:p>
          <w:p w14:paraId="72D18C25" w14:textId="77777777" w:rsidR="00542DB3" w:rsidRPr="007B23FB" w:rsidRDefault="00542DB3" w:rsidP="00900684">
            <w:pPr>
              <w:jc w:val="both"/>
              <w:rPr>
                <w:rFonts w:ascii="Cambria" w:hAnsi="Cambria"/>
              </w:rPr>
            </w:pPr>
            <w:r w:rsidRPr="007B23FB">
              <w:rPr>
                <w:rFonts w:ascii="Cambria" w:hAnsi="Cambria"/>
              </w:rPr>
              <w:t>MS is now one of the easier diagnoses she gives - ‘Easier’ not ‘easy’ might imply that it’s still difficult nevertheless</w:t>
            </w:r>
          </w:p>
          <w:p w14:paraId="6BFA5150" w14:textId="77777777" w:rsidR="00542DB3" w:rsidRPr="00483205" w:rsidRDefault="00542DB3" w:rsidP="00900684">
            <w:pPr>
              <w:jc w:val="both"/>
              <w:rPr>
                <w:rFonts w:ascii="Cambria" w:hAnsi="Cambria"/>
              </w:rPr>
            </w:pPr>
          </w:p>
          <w:p w14:paraId="7D0E5D39" w14:textId="77777777" w:rsidR="00542DB3" w:rsidRPr="007B23FB" w:rsidRDefault="00542DB3" w:rsidP="00900684">
            <w:pPr>
              <w:jc w:val="both"/>
              <w:rPr>
                <w:rFonts w:ascii="Cambria" w:hAnsi="Cambria"/>
              </w:rPr>
            </w:pPr>
            <w:r w:rsidRPr="007B23FB">
              <w:rPr>
                <w:rFonts w:ascii="Cambria" w:hAnsi="Cambria"/>
              </w:rPr>
              <w:t>People know about PD but dread it coming with a preconception that it is incurable, and nothing can be done about it, although she states this is not entirely true as PD for her is ‘nowhere near the worst thing she has to diagnose’. [mismatch between her and patients’ experiences]</w:t>
            </w:r>
          </w:p>
          <w:p w14:paraId="2B1B5AF4" w14:textId="77777777" w:rsidR="00542DB3" w:rsidRDefault="00542DB3" w:rsidP="00900684">
            <w:pPr>
              <w:pStyle w:val="ListParagraph"/>
              <w:jc w:val="both"/>
              <w:rPr>
                <w:rFonts w:ascii="Cambria" w:hAnsi="Cambria"/>
              </w:rPr>
            </w:pPr>
          </w:p>
          <w:p w14:paraId="537D173C" w14:textId="77777777" w:rsidR="00542DB3" w:rsidRPr="007B23FB" w:rsidRDefault="00542DB3" w:rsidP="00900684">
            <w:pPr>
              <w:jc w:val="both"/>
              <w:rPr>
                <w:rFonts w:ascii="Cambria" w:hAnsi="Cambria"/>
              </w:rPr>
            </w:pPr>
            <w:r w:rsidRPr="007B23FB">
              <w:rPr>
                <w:rFonts w:ascii="Cambria" w:hAnsi="Cambria"/>
              </w:rPr>
              <w:t xml:space="preserve">Discussing ways to manage PD make it an ‘easier’ diagnosis. </w:t>
            </w:r>
          </w:p>
          <w:p w14:paraId="00F1356A" w14:textId="77777777" w:rsidR="00542DB3" w:rsidRPr="001A18AF" w:rsidRDefault="00542DB3" w:rsidP="00900684">
            <w:pPr>
              <w:pStyle w:val="ListParagraph"/>
              <w:jc w:val="both"/>
              <w:rPr>
                <w:rFonts w:ascii="Cambria" w:hAnsi="Cambria"/>
              </w:rPr>
            </w:pPr>
          </w:p>
          <w:p w14:paraId="409AC41A" w14:textId="77777777" w:rsidR="00542DB3" w:rsidRPr="00483205" w:rsidRDefault="00542DB3" w:rsidP="00900684">
            <w:pPr>
              <w:jc w:val="both"/>
              <w:rPr>
                <w:rFonts w:ascii="Cambria" w:hAnsi="Cambria"/>
              </w:rPr>
            </w:pPr>
            <w:r w:rsidRPr="007B23FB">
              <w:rPr>
                <w:rFonts w:ascii="Cambria" w:hAnsi="Cambria"/>
              </w:rPr>
              <w:lastRenderedPageBreak/>
              <w:t>She presents a ‘hierarchy’ of neurological conditions based on their severity which affects how difficult diagnosis giving is for her – based on her clinical knowledge and experience, potential divergence to the patient’s experiences?</w:t>
            </w:r>
          </w:p>
          <w:p w14:paraId="0C61F3D0" w14:textId="77777777" w:rsidR="00542DB3" w:rsidRPr="00483205" w:rsidRDefault="00542DB3" w:rsidP="00900684">
            <w:pPr>
              <w:jc w:val="both"/>
              <w:rPr>
                <w:rFonts w:ascii="Cambria" w:hAnsi="Cambria"/>
              </w:rPr>
            </w:pPr>
          </w:p>
          <w:p w14:paraId="24D333C1" w14:textId="77777777" w:rsidR="00542DB3" w:rsidRPr="00483205" w:rsidRDefault="00542DB3" w:rsidP="00900684">
            <w:pPr>
              <w:jc w:val="both"/>
              <w:rPr>
                <w:rFonts w:ascii="Cambria" w:hAnsi="Cambria"/>
              </w:rPr>
            </w:pPr>
            <w:r w:rsidRPr="007B23FB">
              <w:rPr>
                <w:rFonts w:ascii="Cambria" w:hAnsi="Cambria"/>
              </w:rPr>
              <w:t>More difficult to deliver a young onset diagnosis for PD as it can be life-changing and upsetting</w:t>
            </w:r>
          </w:p>
          <w:p w14:paraId="557527A3" w14:textId="77777777" w:rsidR="00542DB3" w:rsidRPr="00483205" w:rsidRDefault="00542DB3" w:rsidP="00900684">
            <w:pPr>
              <w:jc w:val="both"/>
              <w:rPr>
                <w:rFonts w:ascii="Cambria" w:hAnsi="Cambria"/>
              </w:rPr>
            </w:pPr>
          </w:p>
          <w:p w14:paraId="0A7E7EB8" w14:textId="77777777" w:rsidR="00542DB3" w:rsidRPr="007B23FB" w:rsidRDefault="00542DB3" w:rsidP="00900684">
            <w:pPr>
              <w:rPr>
                <w:rFonts w:ascii="Cambria" w:hAnsi="Cambria"/>
              </w:rPr>
            </w:pPr>
            <w:r w:rsidRPr="007B23FB">
              <w:rPr>
                <w:rFonts w:ascii="Cambria" w:hAnsi="Cambria"/>
              </w:rPr>
              <w:t>The often-huge implications of a HD diagnosis on a family level makes it one of the worst conditions to diagnose</w:t>
            </w:r>
          </w:p>
          <w:p w14:paraId="31D01EE7" w14:textId="77777777" w:rsidR="00542DB3" w:rsidRDefault="00542DB3" w:rsidP="00900684">
            <w:pPr>
              <w:rPr>
                <w:rFonts w:ascii="Cambria" w:hAnsi="Cambria"/>
              </w:rPr>
            </w:pPr>
          </w:p>
          <w:p w14:paraId="183E5764" w14:textId="77777777" w:rsidR="00542DB3" w:rsidRPr="007B23FB" w:rsidRDefault="00542DB3" w:rsidP="00900684">
            <w:pPr>
              <w:rPr>
                <w:rFonts w:ascii="Cambria" w:hAnsi="Cambria"/>
              </w:rPr>
            </w:pPr>
            <w:r>
              <w:rPr>
                <w:rFonts w:ascii="Cambria" w:hAnsi="Cambria"/>
              </w:rPr>
              <w:t>Struggles the most with giving an MND diagnosis because</w:t>
            </w:r>
            <w:r w:rsidRPr="007B23FB">
              <w:rPr>
                <w:rFonts w:ascii="Cambria" w:hAnsi="Cambria"/>
              </w:rPr>
              <w:t xml:space="preserve"> it is bleak – associated with the lack of positive aspects of it, a diagnosis is difficult when she feels she can’t offer much to the patient</w:t>
            </w:r>
            <w:r>
              <w:rPr>
                <w:rFonts w:ascii="Cambria" w:hAnsi="Cambria"/>
              </w:rPr>
              <w:t xml:space="preserve"> – ‘bleak’ emphasises the </w:t>
            </w:r>
            <w:proofErr w:type="spellStart"/>
            <w:r>
              <w:rPr>
                <w:rFonts w:ascii="Cambria" w:hAnsi="Cambria"/>
              </w:rPr>
              <w:t>hopless</w:t>
            </w:r>
            <w:proofErr w:type="spellEnd"/>
            <w:r>
              <w:rPr>
                <w:rFonts w:ascii="Cambria" w:hAnsi="Cambria"/>
              </w:rPr>
              <w:t xml:space="preserve"> and destructive nature of this diagnosis</w:t>
            </w:r>
          </w:p>
          <w:p w14:paraId="2AAB5825" w14:textId="77777777" w:rsidR="00542DB3" w:rsidRDefault="00542DB3" w:rsidP="00900684">
            <w:pPr>
              <w:rPr>
                <w:rFonts w:ascii="Cambria" w:hAnsi="Cambria"/>
              </w:rPr>
            </w:pPr>
          </w:p>
          <w:p w14:paraId="0A613B7E" w14:textId="77777777" w:rsidR="00542DB3" w:rsidRDefault="00542DB3" w:rsidP="00900684">
            <w:pPr>
              <w:rPr>
                <w:rFonts w:ascii="Cambria" w:hAnsi="Cambria"/>
              </w:rPr>
            </w:pPr>
            <w:r w:rsidRPr="00C97A9D">
              <w:rPr>
                <w:rFonts w:ascii="Cambria" w:hAnsi="Cambria"/>
              </w:rPr>
              <w:t>MND diagnosis as ‘awful news’</w:t>
            </w:r>
            <w:r>
              <w:rPr>
                <w:rFonts w:ascii="Cambria" w:hAnsi="Cambria"/>
              </w:rPr>
              <w:t xml:space="preserve"> - </w:t>
            </w:r>
            <w:r w:rsidRPr="00C97A9D">
              <w:rPr>
                <w:rFonts w:ascii="Cambria" w:hAnsi="Cambria"/>
              </w:rPr>
              <w:t xml:space="preserve">Besides giving an MND diagnosis, </w:t>
            </w:r>
            <w:r>
              <w:rPr>
                <w:rFonts w:ascii="Cambria" w:hAnsi="Cambria"/>
              </w:rPr>
              <w:t>she</w:t>
            </w:r>
            <w:r w:rsidRPr="00C97A9D">
              <w:rPr>
                <w:rFonts w:ascii="Cambria" w:hAnsi="Cambria"/>
              </w:rPr>
              <w:t xml:space="preserve"> </w:t>
            </w:r>
            <w:r>
              <w:rPr>
                <w:rFonts w:ascii="Cambria" w:hAnsi="Cambria"/>
              </w:rPr>
              <w:t>has</w:t>
            </w:r>
            <w:r w:rsidRPr="00C97A9D">
              <w:rPr>
                <w:rFonts w:ascii="Cambria" w:hAnsi="Cambria"/>
              </w:rPr>
              <w:t xml:space="preserve"> to make people think about making decisions</w:t>
            </w:r>
            <w:r>
              <w:rPr>
                <w:rFonts w:ascii="Cambria" w:hAnsi="Cambria"/>
              </w:rPr>
              <w:t xml:space="preserve"> about the future, even their end-of-life care</w:t>
            </w:r>
            <w:r w:rsidRPr="00C97A9D">
              <w:rPr>
                <w:rFonts w:ascii="Cambria" w:hAnsi="Cambria"/>
              </w:rPr>
              <w:t xml:space="preserve"> – bad news beyond </w:t>
            </w:r>
            <w:r>
              <w:rPr>
                <w:rFonts w:ascii="Cambria" w:hAnsi="Cambria"/>
              </w:rPr>
              <w:t>just naming the condition</w:t>
            </w:r>
          </w:p>
          <w:p w14:paraId="4F33FF27" w14:textId="77777777" w:rsidR="00542DB3" w:rsidRDefault="00542DB3" w:rsidP="00900684">
            <w:pPr>
              <w:rPr>
                <w:rFonts w:ascii="Cambria" w:hAnsi="Cambria"/>
              </w:rPr>
            </w:pPr>
          </w:p>
          <w:p w14:paraId="18D065B8" w14:textId="77777777" w:rsidR="00542DB3" w:rsidRDefault="00542DB3" w:rsidP="00900684">
            <w:pPr>
              <w:rPr>
                <w:rFonts w:ascii="Cambria" w:hAnsi="Cambria"/>
              </w:rPr>
            </w:pPr>
            <w:r w:rsidRPr="00B02DB7">
              <w:rPr>
                <w:rFonts w:ascii="Cambria" w:hAnsi="Cambria"/>
              </w:rPr>
              <w:t>Books double slots to deliver an MND diagnosis – more serious diagnosis, more info to be shared</w:t>
            </w:r>
          </w:p>
          <w:p w14:paraId="0DDB0290" w14:textId="77777777" w:rsidR="00542DB3" w:rsidRDefault="00542DB3" w:rsidP="00900684">
            <w:pPr>
              <w:rPr>
                <w:rFonts w:ascii="Cambria" w:hAnsi="Cambria"/>
              </w:rPr>
            </w:pPr>
          </w:p>
          <w:p w14:paraId="25FE0310" w14:textId="77777777" w:rsidR="00542DB3" w:rsidRDefault="00542DB3" w:rsidP="00900684">
            <w:pPr>
              <w:rPr>
                <w:rFonts w:ascii="Cambria" w:hAnsi="Cambria"/>
              </w:rPr>
            </w:pPr>
            <w:r w:rsidRPr="00037328">
              <w:rPr>
                <w:rFonts w:ascii="Cambria" w:hAnsi="Cambria"/>
              </w:rPr>
              <w:t>For most BBN consultations she spends 1-1.5 hours and half of that for PD and MS</w:t>
            </w:r>
          </w:p>
        </w:tc>
        <w:tc>
          <w:tcPr>
            <w:tcW w:w="4316" w:type="dxa"/>
          </w:tcPr>
          <w:p w14:paraId="1CC851DC" w14:textId="77777777" w:rsidR="00542DB3" w:rsidRDefault="00542DB3" w:rsidP="00900684">
            <w:pPr>
              <w:rPr>
                <w:rFonts w:ascii="Cambria" w:hAnsi="Cambria"/>
              </w:rPr>
            </w:pPr>
            <w:r>
              <w:rPr>
                <w:rFonts w:ascii="Cambria" w:hAnsi="Cambria"/>
              </w:rPr>
              <w:lastRenderedPageBreak/>
              <w:t>‘</w:t>
            </w:r>
            <w:r w:rsidRPr="00812A45">
              <w:rPr>
                <w:rFonts w:ascii="Cambria" w:hAnsi="Cambria"/>
                <w:i/>
                <w:iCs/>
              </w:rPr>
              <w:t>Communicating with patients with a diagnosis of MS has changed massively in the last 15 years. And that's probably because we're able to offer a much better prognosis.</w:t>
            </w:r>
            <w:r>
              <w:rPr>
                <w:rFonts w:ascii="Cambria" w:hAnsi="Cambria"/>
              </w:rPr>
              <w:t>’</w:t>
            </w:r>
          </w:p>
          <w:p w14:paraId="4BF91E9E" w14:textId="77777777" w:rsidR="00542DB3" w:rsidRDefault="00542DB3" w:rsidP="00900684">
            <w:pPr>
              <w:rPr>
                <w:rFonts w:ascii="Cambria" w:hAnsi="Cambria"/>
              </w:rPr>
            </w:pPr>
          </w:p>
          <w:p w14:paraId="2F1867FE" w14:textId="77777777" w:rsidR="00542DB3" w:rsidRDefault="00542DB3" w:rsidP="00900684">
            <w:pPr>
              <w:rPr>
                <w:rFonts w:ascii="Cambria" w:hAnsi="Cambria"/>
              </w:rPr>
            </w:pPr>
          </w:p>
          <w:p w14:paraId="565A57E2" w14:textId="77777777" w:rsidR="00542DB3" w:rsidRDefault="00542DB3" w:rsidP="00900684">
            <w:pPr>
              <w:rPr>
                <w:rFonts w:ascii="Cambria" w:hAnsi="Cambria"/>
              </w:rPr>
            </w:pPr>
            <w:r>
              <w:rPr>
                <w:rFonts w:ascii="Cambria" w:hAnsi="Cambria"/>
              </w:rPr>
              <w:t>‘</w:t>
            </w:r>
            <w:r w:rsidRPr="00BD6C11">
              <w:rPr>
                <w:rFonts w:ascii="Cambria" w:hAnsi="Cambria"/>
                <w:i/>
                <w:iCs/>
              </w:rPr>
              <w:t xml:space="preserve">I say show them the scans, I say, “There are multiple, these are called </w:t>
            </w:r>
            <w:proofErr w:type="gramStart"/>
            <w:r w:rsidRPr="00BD6C11">
              <w:rPr>
                <w:rFonts w:ascii="Cambria" w:hAnsi="Cambria"/>
                <w:i/>
                <w:iCs/>
              </w:rPr>
              <w:t>scleroses</w:t>
            </w:r>
            <w:proofErr w:type="gramEnd"/>
            <w:r w:rsidRPr="00BD6C11">
              <w:rPr>
                <w:rFonts w:ascii="Cambria" w:hAnsi="Cambria"/>
                <w:i/>
                <w:iCs/>
              </w:rPr>
              <w:t xml:space="preserve"> and this is MS, had you thought about that?”, and they say “yes” or “no” and then I'll say, “This is what this means, actually this is quite good news”, etc.</w:t>
            </w:r>
            <w:r>
              <w:rPr>
                <w:rFonts w:ascii="Cambria" w:hAnsi="Cambria"/>
              </w:rPr>
              <w:t>’</w:t>
            </w:r>
          </w:p>
          <w:p w14:paraId="62EA666C" w14:textId="77777777" w:rsidR="00542DB3" w:rsidRDefault="00542DB3" w:rsidP="00900684">
            <w:pPr>
              <w:rPr>
                <w:rFonts w:ascii="Cambria" w:hAnsi="Cambria"/>
              </w:rPr>
            </w:pPr>
          </w:p>
          <w:p w14:paraId="55681799" w14:textId="77777777" w:rsidR="00542DB3" w:rsidRDefault="00542DB3" w:rsidP="00900684">
            <w:pPr>
              <w:rPr>
                <w:rFonts w:ascii="Cambria" w:hAnsi="Cambria"/>
              </w:rPr>
            </w:pPr>
            <w:r>
              <w:rPr>
                <w:rFonts w:ascii="Cambria" w:hAnsi="Cambria"/>
              </w:rPr>
              <w:t>‘</w:t>
            </w:r>
            <w:r w:rsidRPr="00302E82">
              <w:rPr>
                <w:rFonts w:ascii="Cambria" w:hAnsi="Cambria"/>
                <w:i/>
                <w:iCs/>
              </w:rPr>
              <w:t>So, actually, I find the diagnosis of MS is much easier, it's positive, we can talk to them about treatment</w:t>
            </w:r>
            <w:r>
              <w:rPr>
                <w:rFonts w:ascii="Cambria" w:hAnsi="Cambria"/>
              </w:rPr>
              <w:t>.’</w:t>
            </w:r>
          </w:p>
          <w:p w14:paraId="155E24AC" w14:textId="77777777" w:rsidR="00542DB3" w:rsidRDefault="00542DB3" w:rsidP="00900684">
            <w:pPr>
              <w:rPr>
                <w:rFonts w:ascii="Cambria" w:hAnsi="Cambria"/>
              </w:rPr>
            </w:pPr>
          </w:p>
          <w:p w14:paraId="57B19706" w14:textId="77777777" w:rsidR="00542DB3" w:rsidRPr="00302E82" w:rsidRDefault="00542DB3" w:rsidP="00900684">
            <w:pPr>
              <w:rPr>
                <w:rFonts w:ascii="Cambria" w:hAnsi="Cambria"/>
              </w:rPr>
            </w:pPr>
            <w:r>
              <w:rPr>
                <w:rFonts w:ascii="Cambria" w:hAnsi="Cambria"/>
              </w:rPr>
              <w:t>‘</w:t>
            </w:r>
            <w:r w:rsidRPr="00F57E33">
              <w:rPr>
                <w:rFonts w:ascii="Cambria" w:hAnsi="Cambria"/>
                <w:i/>
                <w:iCs/>
              </w:rPr>
              <w:t>A Parkinson's disease diagnosis is still nowhere near the worst thing that I have to do, I can often say to people, “We can't cure this, but we often can manage it really well and there are lots of things that we can try to help you get better”.</w:t>
            </w:r>
            <w:r>
              <w:rPr>
                <w:rFonts w:ascii="Cambria" w:hAnsi="Cambria"/>
              </w:rPr>
              <w:t>’</w:t>
            </w:r>
          </w:p>
          <w:p w14:paraId="52FBB864" w14:textId="77777777" w:rsidR="00542DB3" w:rsidRDefault="00542DB3" w:rsidP="00900684">
            <w:pPr>
              <w:rPr>
                <w:rFonts w:ascii="Cambria" w:hAnsi="Cambria"/>
              </w:rPr>
            </w:pPr>
          </w:p>
          <w:p w14:paraId="1DDDADCB" w14:textId="77777777" w:rsidR="00542DB3" w:rsidRDefault="00542DB3" w:rsidP="00900684">
            <w:pPr>
              <w:rPr>
                <w:rFonts w:ascii="Cambria" w:hAnsi="Cambria"/>
              </w:rPr>
            </w:pPr>
            <w:r>
              <w:rPr>
                <w:rFonts w:ascii="Cambria" w:hAnsi="Cambria"/>
              </w:rPr>
              <w:t>‘</w:t>
            </w:r>
            <w:r w:rsidRPr="004C4716">
              <w:rPr>
                <w:rFonts w:ascii="Cambria" w:hAnsi="Cambria"/>
                <w:i/>
                <w:iCs/>
              </w:rPr>
              <w:t xml:space="preserve">The big different for Huntington's disease is usually then the family will come to the diagnostic </w:t>
            </w:r>
            <w:r w:rsidRPr="004C4716">
              <w:rPr>
                <w:rFonts w:ascii="Cambria" w:hAnsi="Cambria"/>
                <w:i/>
                <w:iCs/>
              </w:rPr>
              <w:lastRenderedPageBreak/>
              <w:t>interview and, erm, everybody's invested interest in it. And I once diagnosed somebody with Huntington's disease at the age of 82. And she had a lot of children and grandchildren so, the implications were huge, really. S</w:t>
            </w:r>
            <w:r>
              <w:rPr>
                <w:rFonts w:ascii="Cambria" w:hAnsi="Cambria"/>
                <w:i/>
                <w:iCs/>
              </w:rPr>
              <w:t>o,</w:t>
            </w:r>
            <w:r w:rsidRPr="004C4716">
              <w:rPr>
                <w:rFonts w:ascii="Cambria" w:hAnsi="Cambria"/>
                <w:i/>
                <w:iCs/>
              </w:rPr>
              <w:t xml:space="preserve"> Huntington's disease tends to be one of the worst because of the wider view</w:t>
            </w:r>
            <w:r>
              <w:rPr>
                <w:rFonts w:ascii="Cambria" w:hAnsi="Cambria"/>
              </w:rPr>
              <w:t>.’</w:t>
            </w:r>
          </w:p>
          <w:p w14:paraId="5C6119F0" w14:textId="77777777" w:rsidR="00542DB3" w:rsidRDefault="00542DB3" w:rsidP="00900684">
            <w:pPr>
              <w:rPr>
                <w:rFonts w:ascii="Cambria" w:hAnsi="Cambria"/>
              </w:rPr>
            </w:pPr>
          </w:p>
          <w:p w14:paraId="142CFA2F" w14:textId="77777777" w:rsidR="00542DB3" w:rsidRDefault="00542DB3" w:rsidP="00900684">
            <w:pPr>
              <w:rPr>
                <w:rFonts w:ascii="Cambria" w:hAnsi="Cambria"/>
              </w:rPr>
            </w:pPr>
            <w:r>
              <w:rPr>
                <w:rFonts w:ascii="Cambria" w:hAnsi="Cambria"/>
              </w:rPr>
              <w:t>‘</w:t>
            </w:r>
            <w:r w:rsidRPr="00A67F2E">
              <w:rPr>
                <w:rFonts w:ascii="Cambria" w:hAnsi="Cambria"/>
                <w:i/>
                <w:iCs/>
              </w:rPr>
              <w:t>But, of all the things I diagnose, MND is the thing that I find hardest to discuss because it is so bleak and erm... I can't find many positives to offer at all.</w:t>
            </w:r>
            <w:r>
              <w:rPr>
                <w:rFonts w:ascii="Cambria" w:hAnsi="Cambria"/>
              </w:rPr>
              <w:t>’</w:t>
            </w:r>
          </w:p>
          <w:p w14:paraId="1C86A96E" w14:textId="77777777" w:rsidR="00542DB3" w:rsidRDefault="00542DB3" w:rsidP="00900684">
            <w:pPr>
              <w:rPr>
                <w:rFonts w:ascii="Cambria" w:hAnsi="Cambria"/>
              </w:rPr>
            </w:pPr>
          </w:p>
          <w:p w14:paraId="751E97F5" w14:textId="77777777" w:rsidR="00542DB3" w:rsidRPr="00BD6C11" w:rsidRDefault="00542DB3" w:rsidP="00900684">
            <w:pPr>
              <w:rPr>
                <w:rFonts w:ascii="Cambria" w:hAnsi="Cambria"/>
              </w:rPr>
            </w:pPr>
            <w:r>
              <w:rPr>
                <w:rFonts w:ascii="Cambria" w:hAnsi="Cambria"/>
                <w:i/>
                <w:iCs/>
              </w:rPr>
              <w:t>‘</w:t>
            </w:r>
            <w:r w:rsidRPr="00BD6C11">
              <w:rPr>
                <w:rFonts w:ascii="Cambria" w:hAnsi="Cambria"/>
                <w:i/>
                <w:iCs/>
              </w:rPr>
              <w:t xml:space="preserve">If we're dealing with MND, </w:t>
            </w:r>
            <w:proofErr w:type="gramStart"/>
            <w:r w:rsidRPr="00BD6C11">
              <w:rPr>
                <w:rFonts w:ascii="Cambria" w:hAnsi="Cambria"/>
                <w:i/>
                <w:iCs/>
              </w:rPr>
              <w:t>first of all</w:t>
            </w:r>
            <w:proofErr w:type="gramEnd"/>
            <w:r>
              <w:rPr>
                <w:rFonts w:ascii="Cambria" w:hAnsi="Cambria"/>
                <w:i/>
                <w:iCs/>
              </w:rPr>
              <w:t>,</w:t>
            </w:r>
            <w:r w:rsidRPr="00BD6C11">
              <w:rPr>
                <w:rFonts w:ascii="Cambria" w:hAnsi="Cambria"/>
                <w:i/>
                <w:iCs/>
              </w:rPr>
              <w:t xml:space="preserve"> I'll give myself a double slot to break that bad news</w:t>
            </w:r>
            <w:r>
              <w:rPr>
                <w:rFonts w:ascii="Cambria" w:hAnsi="Cambria"/>
                <w:i/>
                <w:iCs/>
              </w:rPr>
              <w:t>.</w:t>
            </w:r>
            <w:r>
              <w:rPr>
                <w:rFonts w:ascii="Cambria" w:hAnsi="Cambria"/>
              </w:rPr>
              <w:t>’</w:t>
            </w:r>
          </w:p>
          <w:p w14:paraId="31B87848" w14:textId="77777777" w:rsidR="00542DB3" w:rsidRDefault="00542DB3" w:rsidP="00900684">
            <w:pPr>
              <w:rPr>
                <w:rFonts w:ascii="Cambria" w:hAnsi="Cambria"/>
              </w:rPr>
            </w:pPr>
          </w:p>
          <w:p w14:paraId="0CEB39C0" w14:textId="77777777" w:rsidR="00542DB3" w:rsidRDefault="00542DB3" w:rsidP="00900684">
            <w:pPr>
              <w:rPr>
                <w:rFonts w:ascii="Cambria" w:hAnsi="Cambria"/>
              </w:rPr>
            </w:pPr>
          </w:p>
        </w:tc>
      </w:tr>
    </w:tbl>
    <w:p w14:paraId="77D2825E" w14:textId="77777777" w:rsidR="00542DB3" w:rsidRDefault="00542DB3" w:rsidP="00542DB3">
      <w:pPr>
        <w:rPr>
          <w:rFonts w:ascii="Cambria" w:hAnsi="Cambria"/>
        </w:rPr>
      </w:pPr>
    </w:p>
    <w:p w14:paraId="61E0397F" w14:textId="77777777" w:rsidR="00542DB3" w:rsidRDefault="00542DB3" w:rsidP="00542DB3">
      <w:pPr>
        <w:rPr>
          <w:rFonts w:ascii="Cambria" w:hAnsi="Cambria"/>
        </w:rPr>
      </w:pPr>
    </w:p>
    <w:p w14:paraId="720AA5F5" w14:textId="77777777" w:rsidR="00542DB3" w:rsidRDefault="00542DB3" w:rsidP="00542DB3">
      <w:pPr>
        <w:rPr>
          <w:rFonts w:ascii="Cambria" w:hAnsi="Cambria"/>
        </w:rPr>
      </w:pPr>
    </w:p>
    <w:p w14:paraId="1D8DACA1" w14:textId="6A76A8B6" w:rsidR="00542DB3" w:rsidRDefault="00542DB3" w:rsidP="00542DB3">
      <w:pPr>
        <w:rPr>
          <w:rFonts w:ascii="Cambria" w:hAnsi="Cambria"/>
          <w:b/>
          <w:bCs/>
        </w:rPr>
      </w:pPr>
      <w:r>
        <w:rPr>
          <w:rFonts w:ascii="Cambria" w:hAnsi="Cambria"/>
          <w:b/>
          <w:bCs/>
        </w:rPr>
        <w:t xml:space="preserve">3. </w:t>
      </w:r>
      <w:r w:rsidRPr="00BC40DE">
        <w:rPr>
          <w:rFonts w:ascii="Cambria" w:hAnsi="Cambria"/>
          <w:b/>
          <w:bCs/>
        </w:rPr>
        <w:t xml:space="preserve">Theme titles of all interpretative summaries </w:t>
      </w:r>
      <w:r>
        <w:rPr>
          <w:rFonts w:ascii="Cambria" w:hAnsi="Cambria"/>
          <w:b/>
          <w:bCs/>
        </w:rPr>
        <w:t>develop from each interview</w:t>
      </w:r>
    </w:p>
    <w:p w14:paraId="5F246372" w14:textId="77777777" w:rsidR="00542DB3" w:rsidRDefault="00542DB3" w:rsidP="00542DB3">
      <w:pPr>
        <w:rPr>
          <w:rFonts w:ascii="Cambria" w:hAnsi="Cambria"/>
          <w:b/>
          <w:bCs/>
        </w:rPr>
      </w:pPr>
    </w:p>
    <w:p w14:paraId="1207E6C8" w14:textId="77777777" w:rsidR="00542DB3" w:rsidRPr="00293144" w:rsidRDefault="00542DB3" w:rsidP="00542DB3">
      <w:pPr>
        <w:rPr>
          <w:rFonts w:ascii="Cambria" w:hAnsi="Cambria"/>
          <w:b/>
          <w:bCs/>
        </w:rPr>
      </w:pPr>
      <w:r w:rsidRPr="00293144">
        <w:rPr>
          <w:rFonts w:ascii="Cambria" w:hAnsi="Cambria"/>
          <w:b/>
          <w:bCs/>
        </w:rPr>
        <w:t>P1:</w:t>
      </w:r>
    </w:p>
    <w:p w14:paraId="542D3C61" w14:textId="77777777" w:rsidR="00542DB3" w:rsidRPr="00293144" w:rsidRDefault="00542DB3" w:rsidP="00542DB3">
      <w:pPr>
        <w:pStyle w:val="ListParagraph"/>
        <w:numPr>
          <w:ilvl w:val="0"/>
          <w:numId w:val="8"/>
        </w:numPr>
        <w:rPr>
          <w:rFonts w:ascii="Cambria" w:hAnsi="Cambria"/>
        </w:rPr>
      </w:pPr>
      <w:r w:rsidRPr="00293144">
        <w:rPr>
          <w:rFonts w:ascii="Cambria" w:hAnsi="Cambria"/>
        </w:rPr>
        <w:t>I have a way of doing it: a gradual approach to breaking bad news</w:t>
      </w:r>
    </w:p>
    <w:p w14:paraId="66723824" w14:textId="77777777" w:rsidR="00542DB3" w:rsidRPr="00293144" w:rsidRDefault="00542DB3" w:rsidP="00542DB3">
      <w:pPr>
        <w:pStyle w:val="ListParagraph"/>
        <w:numPr>
          <w:ilvl w:val="0"/>
          <w:numId w:val="8"/>
        </w:numPr>
        <w:rPr>
          <w:rFonts w:ascii="Cambria" w:hAnsi="Cambria"/>
        </w:rPr>
      </w:pPr>
      <w:r w:rsidRPr="00293144">
        <w:rPr>
          <w:rFonts w:ascii="Cambria" w:hAnsi="Cambria"/>
        </w:rPr>
        <w:t>Punching someone but gently: the paradox of imparting distressing information in a sensitive way</w:t>
      </w:r>
    </w:p>
    <w:p w14:paraId="46E0B44A" w14:textId="77777777" w:rsidR="00542DB3" w:rsidRPr="00293144" w:rsidRDefault="00542DB3" w:rsidP="00542DB3">
      <w:pPr>
        <w:pStyle w:val="ListParagraph"/>
        <w:numPr>
          <w:ilvl w:val="0"/>
          <w:numId w:val="8"/>
        </w:numPr>
        <w:rPr>
          <w:rFonts w:ascii="Cambria" w:hAnsi="Cambria"/>
        </w:rPr>
      </w:pPr>
      <w:r w:rsidRPr="00293144">
        <w:rPr>
          <w:rFonts w:ascii="Cambria" w:hAnsi="Cambria"/>
        </w:rPr>
        <w:t>After giving the name – assessing patient’s info needs and dealing with patients’ reactions</w:t>
      </w:r>
    </w:p>
    <w:p w14:paraId="35715459" w14:textId="77777777" w:rsidR="00542DB3" w:rsidRPr="00293144" w:rsidRDefault="00542DB3" w:rsidP="00542DB3">
      <w:pPr>
        <w:pStyle w:val="ListParagraph"/>
        <w:numPr>
          <w:ilvl w:val="0"/>
          <w:numId w:val="8"/>
        </w:numPr>
        <w:rPr>
          <w:rFonts w:ascii="Cambria" w:hAnsi="Cambria"/>
        </w:rPr>
      </w:pPr>
      <w:r w:rsidRPr="00293144">
        <w:rPr>
          <w:rFonts w:ascii="Cambria" w:hAnsi="Cambria"/>
        </w:rPr>
        <w:t>Being part of a specialist MND clinic makes everything easier</w:t>
      </w:r>
    </w:p>
    <w:p w14:paraId="57BDAF86" w14:textId="77777777" w:rsidR="00542DB3" w:rsidRPr="00BC40DE" w:rsidRDefault="00542DB3" w:rsidP="00542DB3">
      <w:pPr>
        <w:rPr>
          <w:rFonts w:ascii="Cambria" w:hAnsi="Cambria"/>
        </w:rPr>
      </w:pPr>
    </w:p>
    <w:p w14:paraId="230395AD" w14:textId="77777777" w:rsidR="00542DB3" w:rsidRPr="00293144" w:rsidRDefault="00542DB3" w:rsidP="00542DB3">
      <w:pPr>
        <w:rPr>
          <w:rFonts w:ascii="Cambria" w:hAnsi="Cambria"/>
          <w:b/>
          <w:bCs/>
        </w:rPr>
      </w:pPr>
      <w:r w:rsidRPr="00293144">
        <w:rPr>
          <w:rFonts w:ascii="Cambria" w:hAnsi="Cambria"/>
          <w:b/>
          <w:bCs/>
        </w:rPr>
        <w:t>P2:</w:t>
      </w:r>
    </w:p>
    <w:p w14:paraId="5B91DA33" w14:textId="77777777" w:rsidR="00542DB3" w:rsidRPr="00293144" w:rsidRDefault="00542DB3" w:rsidP="00542DB3">
      <w:pPr>
        <w:pStyle w:val="ListParagraph"/>
        <w:numPr>
          <w:ilvl w:val="0"/>
          <w:numId w:val="7"/>
        </w:numPr>
        <w:rPr>
          <w:rFonts w:ascii="Cambria" w:hAnsi="Cambria"/>
        </w:rPr>
      </w:pPr>
      <w:r w:rsidRPr="00293144">
        <w:rPr>
          <w:rFonts w:ascii="Cambria" w:hAnsi="Cambria"/>
        </w:rPr>
        <w:t>Leave a piece of you in the room or be a robot</w:t>
      </w:r>
    </w:p>
    <w:p w14:paraId="056CB3E4" w14:textId="77777777" w:rsidR="00542DB3" w:rsidRPr="00293144" w:rsidRDefault="00542DB3" w:rsidP="00542DB3">
      <w:pPr>
        <w:pStyle w:val="ListParagraph"/>
        <w:numPr>
          <w:ilvl w:val="0"/>
          <w:numId w:val="7"/>
        </w:numPr>
        <w:rPr>
          <w:rFonts w:ascii="Cambria" w:hAnsi="Cambria"/>
        </w:rPr>
      </w:pPr>
      <w:r w:rsidRPr="00293144">
        <w:rPr>
          <w:rFonts w:ascii="Cambria" w:hAnsi="Cambria"/>
        </w:rPr>
        <w:t>Clock watching</w:t>
      </w:r>
    </w:p>
    <w:p w14:paraId="363DF1BE" w14:textId="77777777" w:rsidR="00542DB3" w:rsidRPr="00293144" w:rsidRDefault="00542DB3" w:rsidP="00542DB3">
      <w:pPr>
        <w:pStyle w:val="ListParagraph"/>
        <w:numPr>
          <w:ilvl w:val="0"/>
          <w:numId w:val="7"/>
        </w:numPr>
        <w:rPr>
          <w:rFonts w:ascii="Cambria" w:hAnsi="Cambria"/>
        </w:rPr>
      </w:pPr>
      <w:r w:rsidRPr="00293144">
        <w:rPr>
          <w:rFonts w:ascii="Cambria" w:hAnsi="Cambria"/>
        </w:rPr>
        <w:t>Softening the blow</w:t>
      </w:r>
    </w:p>
    <w:p w14:paraId="016FDD8B" w14:textId="77777777" w:rsidR="00542DB3" w:rsidRPr="00BC40DE" w:rsidRDefault="00542DB3" w:rsidP="00542DB3">
      <w:pPr>
        <w:rPr>
          <w:rFonts w:ascii="Cambria" w:hAnsi="Cambria"/>
        </w:rPr>
      </w:pPr>
    </w:p>
    <w:p w14:paraId="3B92D6F7" w14:textId="77777777" w:rsidR="00542DB3" w:rsidRPr="00293144" w:rsidRDefault="00542DB3" w:rsidP="00542DB3">
      <w:pPr>
        <w:rPr>
          <w:rFonts w:ascii="Cambria" w:hAnsi="Cambria"/>
          <w:b/>
          <w:bCs/>
        </w:rPr>
      </w:pPr>
      <w:r w:rsidRPr="00293144">
        <w:rPr>
          <w:rFonts w:ascii="Cambria" w:hAnsi="Cambria"/>
          <w:b/>
          <w:bCs/>
        </w:rPr>
        <w:t>P3:</w:t>
      </w:r>
    </w:p>
    <w:p w14:paraId="0B4DA7CA" w14:textId="77777777" w:rsidR="00542DB3" w:rsidRPr="00293144" w:rsidRDefault="00542DB3" w:rsidP="00542DB3">
      <w:pPr>
        <w:pStyle w:val="ListParagraph"/>
        <w:numPr>
          <w:ilvl w:val="0"/>
          <w:numId w:val="6"/>
        </w:numPr>
        <w:rPr>
          <w:rFonts w:ascii="Cambria" w:hAnsi="Cambria"/>
        </w:rPr>
      </w:pPr>
      <w:r w:rsidRPr="00293144">
        <w:rPr>
          <w:rFonts w:ascii="Cambria" w:hAnsi="Cambria"/>
        </w:rPr>
        <w:t>Hierarchy of neurological conditions</w:t>
      </w:r>
    </w:p>
    <w:p w14:paraId="3D2A9818" w14:textId="77777777" w:rsidR="00542DB3" w:rsidRPr="00293144" w:rsidRDefault="00542DB3" w:rsidP="00542DB3">
      <w:pPr>
        <w:pStyle w:val="ListParagraph"/>
        <w:numPr>
          <w:ilvl w:val="0"/>
          <w:numId w:val="6"/>
        </w:numPr>
        <w:rPr>
          <w:rFonts w:ascii="Cambria" w:hAnsi="Cambria"/>
        </w:rPr>
      </w:pPr>
      <w:r w:rsidRPr="00293144">
        <w:rPr>
          <w:rFonts w:ascii="Cambria" w:hAnsi="Cambria"/>
        </w:rPr>
        <w:t>‘</w:t>
      </w:r>
      <w:r w:rsidRPr="00293144">
        <w:rPr>
          <w:rFonts w:ascii="Cambria" w:hAnsi="Cambria"/>
          <w:i/>
          <w:iCs/>
        </w:rPr>
        <w:t>I’m still human</w:t>
      </w:r>
      <w:r w:rsidRPr="00293144">
        <w:rPr>
          <w:rFonts w:ascii="Cambria" w:hAnsi="Cambria"/>
        </w:rPr>
        <w:t>’</w:t>
      </w:r>
    </w:p>
    <w:p w14:paraId="2619B4E6" w14:textId="77777777" w:rsidR="00542DB3" w:rsidRPr="00293144" w:rsidRDefault="00542DB3" w:rsidP="00542DB3">
      <w:pPr>
        <w:pStyle w:val="ListParagraph"/>
        <w:numPr>
          <w:ilvl w:val="0"/>
          <w:numId w:val="6"/>
        </w:numPr>
        <w:rPr>
          <w:rFonts w:ascii="Cambria" w:hAnsi="Cambria"/>
        </w:rPr>
      </w:pPr>
      <w:r w:rsidRPr="00293144">
        <w:rPr>
          <w:rFonts w:ascii="Cambria" w:hAnsi="Cambria"/>
        </w:rPr>
        <w:t>Assessing information needs and tailoring information giving</w:t>
      </w:r>
    </w:p>
    <w:p w14:paraId="433DAFC6" w14:textId="77777777" w:rsidR="00542DB3" w:rsidRPr="00293144" w:rsidRDefault="00542DB3" w:rsidP="00542DB3">
      <w:pPr>
        <w:pStyle w:val="ListParagraph"/>
        <w:numPr>
          <w:ilvl w:val="0"/>
          <w:numId w:val="6"/>
        </w:numPr>
        <w:rPr>
          <w:rFonts w:ascii="Cambria" w:hAnsi="Cambria"/>
        </w:rPr>
      </w:pPr>
      <w:r w:rsidRPr="00293144">
        <w:rPr>
          <w:rFonts w:ascii="Cambria" w:hAnsi="Cambria"/>
        </w:rPr>
        <w:t>Providing a supportive consultation</w:t>
      </w:r>
    </w:p>
    <w:p w14:paraId="308D1F10" w14:textId="77777777" w:rsidR="00542DB3" w:rsidRPr="00BC40DE" w:rsidRDefault="00542DB3" w:rsidP="00542DB3">
      <w:pPr>
        <w:rPr>
          <w:rFonts w:ascii="Cambria" w:hAnsi="Cambria"/>
        </w:rPr>
      </w:pPr>
    </w:p>
    <w:p w14:paraId="30ED8460" w14:textId="77777777" w:rsidR="00542DB3" w:rsidRPr="00293144" w:rsidRDefault="00542DB3" w:rsidP="00542DB3">
      <w:pPr>
        <w:rPr>
          <w:rFonts w:ascii="Cambria" w:hAnsi="Cambria"/>
          <w:b/>
          <w:bCs/>
        </w:rPr>
      </w:pPr>
      <w:r w:rsidRPr="00293144">
        <w:rPr>
          <w:rFonts w:ascii="Cambria" w:hAnsi="Cambria"/>
          <w:b/>
          <w:bCs/>
        </w:rPr>
        <w:t>P4:</w:t>
      </w:r>
    </w:p>
    <w:p w14:paraId="22FC2F5E" w14:textId="77777777" w:rsidR="00542DB3" w:rsidRPr="00293144" w:rsidRDefault="00542DB3" w:rsidP="00542DB3">
      <w:pPr>
        <w:pStyle w:val="ListParagraph"/>
        <w:numPr>
          <w:ilvl w:val="0"/>
          <w:numId w:val="5"/>
        </w:numPr>
        <w:rPr>
          <w:rFonts w:ascii="Cambria" w:hAnsi="Cambria"/>
        </w:rPr>
      </w:pPr>
      <w:r w:rsidRPr="00293144">
        <w:rPr>
          <w:rFonts w:ascii="Cambria" w:hAnsi="Cambria"/>
        </w:rPr>
        <w:t xml:space="preserve">It’s sad but you </w:t>
      </w:r>
      <w:proofErr w:type="gramStart"/>
      <w:r w:rsidRPr="00293144">
        <w:rPr>
          <w:rFonts w:ascii="Cambria" w:hAnsi="Cambria"/>
        </w:rPr>
        <w:t>have to</w:t>
      </w:r>
      <w:proofErr w:type="gramEnd"/>
      <w:r w:rsidRPr="00293144">
        <w:rPr>
          <w:rFonts w:ascii="Cambria" w:hAnsi="Cambria"/>
        </w:rPr>
        <w:t xml:space="preserve"> be strong</w:t>
      </w:r>
    </w:p>
    <w:p w14:paraId="3FB1F07B" w14:textId="77777777" w:rsidR="00542DB3" w:rsidRPr="00293144" w:rsidRDefault="00542DB3" w:rsidP="00542DB3">
      <w:pPr>
        <w:pStyle w:val="ListParagraph"/>
        <w:numPr>
          <w:ilvl w:val="0"/>
          <w:numId w:val="5"/>
        </w:numPr>
        <w:rPr>
          <w:rFonts w:ascii="Cambria" w:hAnsi="Cambria"/>
        </w:rPr>
      </w:pPr>
      <w:r w:rsidRPr="00293144">
        <w:rPr>
          <w:rFonts w:ascii="Cambria" w:hAnsi="Cambria"/>
        </w:rPr>
        <w:t>Acknowledging patients’ need for support during and after the consultation – ‘Hope would be unfair but live for today’</w:t>
      </w:r>
    </w:p>
    <w:p w14:paraId="28637587" w14:textId="77777777" w:rsidR="00542DB3" w:rsidRPr="00BC40DE" w:rsidRDefault="00542DB3" w:rsidP="00542DB3">
      <w:pPr>
        <w:rPr>
          <w:rFonts w:ascii="Cambria" w:hAnsi="Cambria"/>
        </w:rPr>
      </w:pPr>
    </w:p>
    <w:p w14:paraId="0AA08387" w14:textId="77777777" w:rsidR="00542DB3" w:rsidRPr="00293144" w:rsidRDefault="00542DB3" w:rsidP="00542DB3">
      <w:pPr>
        <w:rPr>
          <w:rFonts w:ascii="Cambria" w:hAnsi="Cambria"/>
          <w:b/>
          <w:bCs/>
        </w:rPr>
      </w:pPr>
      <w:r w:rsidRPr="00293144">
        <w:rPr>
          <w:rFonts w:ascii="Cambria" w:hAnsi="Cambria"/>
          <w:b/>
          <w:bCs/>
        </w:rPr>
        <w:t>P5:</w:t>
      </w:r>
    </w:p>
    <w:p w14:paraId="4AE29075" w14:textId="77777777" w:rsidR="00542DB3" w:rsidRPr="00293144" w:rsidRDefault="00542DB3" w:rsidP="00542DB3">
      <w:pPr>
        <w:pStyle w:val="ListParagraph"/>
        <w:numPr>
          <w:ilvl w:val="0"/>
          <w:numId w:val="4"/>
        </w:numPr>
        <w:rPr>
          <w:rFonts w:ascii="Cambria" w:hAnsi="Cambria"/>
        </w:rPr>
      </w:pPr>
      <w:r w:rsidRPr="00293144">
        <w:rPr>
          <w:rFonts w:ascii="Cambria" w:hAnsi="Cambria"/>
        </w:rPr>
        <w:t>Focusing on aiding patient understanding</w:t>
      </w:r>
    </w:p>
    <w:p w14:paraId="70CCBE1B" w14:textId="77777777" w:rsidR="00542DB3" w:rsidRPr="00293144" w:rsidRDefault="00542DB3" w:rsidP="00542DB3">
      <w:pPr>
        <w:pStyle w:val="ListParagraph"/>
        <w:numPr>
          <w:ilvl w:val="0"/>
          <w:numId w:val="4"/>
        </w:numPr>
        <w:rPr>
          <w:rFonts w:ascii="Cambria" w:hAnsi="Cambria"/>
        </w:rPr>
      </w:pPr>
      <w:r w:rsidRPr="00293144">
        <w:rPr>
          <w:rFonts w:ascii="Cambria" w:hAnsi="Cambria"/>
        </w:rPr>
        <w:t>‘The most central thing I do’ – what makes it emotional and difficult</w:t>
      </w:r>
    </w:p>
    <w:p w14:paraId="79A5F755" w14:textId="77777777" w:rsidR="00542DB3" w:rsidRPr="00BC40DE" w:rsidRDefault="00542DB3" w:rsidP="00542DB3">
      <w:pPr>
        <w:rPr>
          <w:rFonts w:ascii="Cambria" w:hAnsi="Cambria"/>
        </w:rPr>
      </w:pPr>
    </w:p>
    <w:p w14:paraId="6F0E7CE0" w14:textId="77777777" w:rsidR="00542DB3" w:rsidRPr="00293144" w:rsidRDefault="00542DB3" w:rsidP="00542DB3">
      <w:pPr>
        <w:rPr>
          <w:rFonts w:ascii="Cambria" w:hAnsi="Cambria"/>
          <w:b/>
          <w:bCs/>
        </w:rPr>
      </w:pPr>
      <w:r w:rsidRPr="00293144">
        <w:rPr>
          <w:rFonts w:ascii="Cambria" w:hAnsi="Cambria"/>
          <w:b/>
          <w:bCs/>
        </w:rPr>
        <w:t>P6:</w:t>
      </w:r>
    </w:p>
    <w:p w14:paraId="19D9871A" w14:textId="77777777" w:rsidR="00542DB3" w:rsidRPr="00293144" w:rsidRDefault="00542DB3" w:rsidP="00542DB3">
      <w:pPr>
        <w:pStyle w:val="ListParagraph"/>
        <w:numPr>
          <w:ilvl w:val="0"/>
          <w:numId w:val="3"/>
        </w:numPr>
        <w:rPr>
          <w:rFonts w:ascii="Cambria" w:hAnsi="Cambria"/>
        </w:rPr>
      </w:pPr>
      <w:r w:rsidRPr="00293144">
        <w:rPr>
          <w:rFonts w:ascii="Cambria" w:hAnsi="Cambria"/>
        </w:rPr>
        <w:t>The importance of providing a tailored consultation when breaking bad news</w:t>
      </w:r>
    </w:p>
    <w:p w14:paraId="4920AF4F" w14:textId="77777777" w:rsidR="00542DB3" w:rsidRPr="00293144" w:rsidRDefault="00542DB3" w:rsidP="00542DB3">
      <w:pPr>
        <w:pStyle w:val="ListParagraph"/>
        <w:numPr>
          <w:ilvl w:val="0"/>
          <w:numId w:val="3"/>
        </w:numPr>
        <w:rPr>
          <w:rFonts w:ascii="Cambria" w:hAnsi="Cambria"/>
        </w:rPr>
      </w:pPr>
      <w:r w:rsidRPr="00293144">
        <w:rPr>
          <w:rFonts w:ascii="Cambria" w:hAnsi="Cambria"/>
        </w:rPr>
        <w:t xml:space="preserve">‘You’re only human’ / ‘Welcome to </w:t>
      </w:r>
      <w:proofErr w:type="gramStart"/>
      <w:r w:rsidRPr="00293144">
        <w:rPr>
          <w:rFonts w:ascii="Cambria" w:hAnsi="Cambria"/>
        </w:rPr>
        <w:t>the human race</w:t>
      </w:r>
      <w:proofErr w:type="gramEnd"/>
      <w:r w:rsidRPr="00293144">
        <w:rPr>
          <w:rFonts w:ascii="Cambria" w:hAnsi="Cambria"/>
        </w:rPr>
        <w:t>’: the emotional toll and emotional triggers of being the bearer of bad news</w:t>
      </w:r>
    </w:p>
    <w:p w14:paraId="05F252C1" w14:textId="77777777" w:rsidR="00542DB3" w:rsidRPr="00BC40DE" w:rsidRDefault="00542DB3" w:rsidP="00542DB3">
      <w:pPr>
        <w:rPr>
          <w:rFonts w:ascii="Cambria" w:hAnsi="Cambria"/>
        </w:rPr>
      </w:pPr>
    </w:p>
    <w:p w14:paraId="3C5D5C8D" w14:textId="77777777" w:rsidR="00542DB3" w:rsidRPr="003446D0" w:rsidRDefault="00542DB3" w:rsidP="00542DB3">
      <w:pPr>
        <w:rPr>
          <w:rFonts w:ascii="Cambria" w:hAnsi="Cambria"/>
          <w:b/>
          <w:bCs/>
        </w:rPr>
      </w:pPr>
      <w:r w:rsidRPr="00293144">
        <w:rPr>
          <w:rFonts w:ascii="Cambria" w:hAnsi="Cambria"/>
          <w:b/>
          <w:bCs/>
        </w:rPr>
        <w:t xml:space="preserve">P7: </w:t>
      </w:r>
    </w:p>
    <w:p w14:paraId="64B46E07" w14:textId="77777777" w:rsidR="00542DB3" w:rsidRPr="00293144" w:rsidRDefault="00542DB3" w:rsidP="00542DB3">
      <w:pPr>
        <w:pStyle w:val="ListParagraph"/>
        <w:numPr>
          <w:ilvl w:val="0"/>
          <w:numId w:val="2"/>
        </w:numPr>
        <w:rPr>
          <w:rFonts w:ascii="Cambria" w:hAnsi="Cambria"/>
        </w:rPr>
      </w:pPr>
      <w:r w:rsidRPr="00293144">
        <w:rPr>
          <w:rFonts w:ascii="Cambria" w:hAnsi="Cambria"/>
        </w:rPr>
        <w:t>A patient-centred approach to information giving</w:t>
      </w:r>
    </w:p>
    <w:p w14:paraId="78EDF674" w14:textId="77777777" w:rsidR="00542DB3" w:rsidRPr="00293144" w:rsidRDefault="00542DB3" w:rsidP="00542DB3">
      <w:pPr>
        <w:pStyle w:val="ListParagraph"/>
        <w:numPr>
          <w:ilvl w:val="0"/>
          <w:numId w:val="2"/>
        </w:numPr>
        <w:rPr>
          <w:rFonts w:ascii="Cambria" w:hAnsi="Cambria"/>
        </w:rPr>
      </w:pPr>
      <w:r w:rsidRPr="00293144">
        <w:rPr>
          <w:rFonts w:ascii="Cambria" w:hAnsi="Cambria"/>
        </w:rPr>
        <w:t>Reluctancy in talking about the emotional experience of breaking bad news</w:t>
      </w:r>
    </w:p>
    <w:p w14:paraId="5C14C044" w14:textId="77777777" w:rsidR="00542DB3" w:rsidRPr="00BC40DE" w:rsidRDefault="00542DB3" w:rsidP="00542DB3">
      <w:pPr>
        <w:rPr>
          <w:rFonts w:ascii="Cambria" w:hAnsi="Cambria"/>
        </w:rPr>
      </w:pPr>
    </w:p>
    <w:p w14:paraId="2320E1EC" w14:textId="77777777" w:rsidR="00542DB3" w:rsidRPr="00293144" w:rsidRDefault="00542DB3" w:rsidP="00542DB3">
      <w:pPr>
        <w:rPr>
          <w:rFonts w:ascii="Cambria" w:hAnsi="Cambria"/>
          <w:b/>
          <w:bCs/>
        </w:rPr>
      </w:pPr>
      <w:r w:rsidRPr="00293144">
        <w:rPr>
          <w:rFonts w:ascii="Cambria" w:hAnsi="Cambria"/>
          <w:b/>
          <w:bCs/>
        </w:rPr>
        <w:t>P8:</w:t>
      </w:r>
    </w:p>
    <w:p w14:paraId="3F87DFD2" w14:textId="77777777" w:rsidR="00542DB3" w:rsidRPr="00293144" w:rsidRDefault="00542DB3" w:rsidP="00542DB3">
      <w:pPr>
        <w:pStyle w:val="ListParagraph"/>
        <w:numPr>
          <w:ilvl w:val="0"/>
          <w:numId w:val="1"/>
        </w:numPr>
        <w:rPr>
          <w:rFonts w:ascii="Cambria" w:hAnsi="Cambria"/>
        </w:rPr>
      </w:pPr>
      <w:r w:rsidRPr="00293144">
        <w:rPr>
          <w:rFonts w:ascii="Cambria" w:hAnsi="Cambria"/>
        </w:rPr>
        <w:t>Sharing the silence: allowing people to express their emotions</w:t>
      </w:r>
    </w:p>
    <w:p w14:paraId="5AA240E5" w14:textId="77777777" w:rsidR="00542DB3" w:rsidRPr="00293144" w:rsidRDefault="00542DB3" w:rsidP="00542DB3">
      <w:pPr>
        <w:pStyle w:val="ListParagraph"/>
        <w:numPr>
          <w:ilvl w:val="0"/>
          <w:numId w:val="1"/>
        </w:numPr>
        <w:rPr>
          <w:rFonts w:ascii="Cambria" w:hAnsi="Cambria"/>
        </w:rPr>
      </w:pPr>
      <w:r w:rsidRPr="00293144">
        <w:rPr>
          <w:rFonts w:ascii="Cambria" w:hAnsi="Cambria"/>
        </w:rPr>
        <w:t>‘You’re telling a fellow human being they have a horrible disease’ – the emotional experience and impact of breaking bad news.</w:t>
      </w:r>
    </w:p>
    <w:p w14:paraId="1DA08795" w14:textId="77777777" w:rsidR="00542DB3" w:rsidRPr="00293144" w:rsidRDefault="00542DB3" w:rsidP="00542DB3">
      <w:pPr>
        <w:pStyle w:val="ListParagraph"/>
        <w:numPr>
          <w:ilvl w:val="0"/>
          <w:numId w:val="1"/>
        </w:numPr>
        <w:rPr>
          <w:rFonts w:ascii="Cambria" w:hAnsi="Cambria"/>
        </w:rPr>
      </w:pPr>
      <w:r w:rsidRPr="00293144">
        <w:rPr>
          <w:rFonts w:ascii="Cambria" w:hAnsi="Cambria"/>
        </w:rPr>
        <w:lastRenderedPageBreak/>
        <w:t>Beyond giving a name: the challenges of knowing how far to go with information giving at diagnosis in the context of MNDDs</w:t>
      </w:r>
    </w:p>
    <w:p w14:paraId="327E124E" w14:textId="77777777" w:rsidR="00542DB3" w:rsidRDefault="00542DB3" w:rsidP="00542DB3"/>
    <w:p w14:paraId="72609851" w14:textId="51AD1A6C" w:rsidR="00542DB3" w:rsidRDefault="00542DB3">
      <w:pPr>
        <w:rPr>
          <w:rFonts w:ascii="Times" w:hAnsi="Times"/>
          <w:b/>
          <w:bCs/>
        </w:rPr>
      </w:pPr>
      <w:r>
        <w:rPr>
          <w:rFonts w:ascii="Times" w:hAnsi="Times"/>
          <w:b/>
          <w:bCs/>
        </w:rPr>
        <w:br w:type="page"/>
      </w:r>
    </w:p>
    <w:p w14:paraId="78DB73A7" w14:textId="77777777" w:rsidR="00542DB3" w:rsidRDefault="00542DB3">
      <w:pPr>
        <w:rPr>
          <w:rFonts w:ascii="Times" w:hAnsi="Times"/>
          <w:b/>
          <w:bCs/>
        </w:rPr>
      </w:pPr>
    </w:p>
    <w:p w14:paraId="34C3CCBB" w14:textId="77777777" w:rsidR="00542DB3" w:rsidRDefault="00542DB3" w:rsidP="00542DB3"/>
    <w:p w14:paraId="02E2E054" w14:textId="77777777" w:rsidR="00542DB3" w:rsidRPr="00542DB3" w:rsidRDefault="00542DB3">
      <w:pPr>
        <w:rPr>
          <w:rFonts w:ascii="Times" w:hAnsi="Times"/>
          <w:b/>
          <w:bCs/>
        </w:rPr>
      </w:pPr>
    </w:p>
    <w:sectPr w:rsidR="00542DB3" w:rsidRPr="00542DB3" w:rsidSect="00542DB3">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w:panose1 w:val="00000500000000020000"/>
    <w:charset w:val="00"/>
    <w:family w:val="auto"/>
    <w:pitch w:val="variable"/>
    <w:sig w:usb0="E00002FF" w:usb1="5000205A" w:usb2="00000000" w:usb3="00000000" w:csb0="0000019F" w:csb1="00000000"/>
  </w:font>
  <w:font w:name="Candara">
    <w:panose1 w:val="020E0502030303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011053F"/>
    <w:multiLevelType w:val="hybridMultilevel"/>
    <w:tmpl w:val="C1B4A5B0"/>
    <w:lvl w:ilvl="0" w:tplc="04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B511AA0"/>
    <w:multiLevelType w:val="hybridMultilevel"/>
    <w:tmpl w:val="21122DBA"/>
    <w:lvl w:ilvl="0" w:tplc="04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059298D"/>
    <w:multiLevelType w:val="hybridMultilevel"/>
    <w:tmpl w:val="5C98C898"/>
    <w:lvl w:ilvl="0" w:tplc="04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C3E06E2"/>
    <w:multiLevelType w:val="hybridMultilevel"/>
    <w:tmpl w:val="76F637AC"/>
    <w:lvl w:ilvl="0" w:tplc="04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E21712E"/>
    <w:multiLevelType w:val="hybridMultilevel"/>
    <w:tmpl w:val="96001826"/>
    <w:lvl w:ilvl="0" w:tplc="04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D7F711B"/>
    <w:multiLevelType w:val="hybridMultilevel"/>
    <w:tmpl w:val="C1044664"/>
    <w:lvl w:ilvl="0" w:tplc="04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216041B"/>
    <w:multiLevelType w:val="hybridMultilevel"/>
    <w:tmpl w:val="4DB2145C"/>
    <w:lvl w:ilvl="0" w:tplc="04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EC060C9"/>
    <w:multiLevelType w:val="hybridMultilevel"/>
    <w:tmpl w:val="78CA44EA"/>
    <w:lvl w:ilvl="0" w:tplc="04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3205479">
    <w:abstractNumId w:val="5"/>
  </w:num>
  <w:num w:numId="2" w16cid:durableId="84306066">
    <w:abstractNumId w:val="2"/>
  </w:num>
  <w:num w:numId="3" w16cid:durableId="559823265">
    <w:abstractNumId w:val="3"/>
  </w:num>
  <w:num w:numId="4" w16cid:durableId="852377459">
    <w:abstractNumId w:val="0"/>
  </w:num>
  <w:num w:numId="5" w16cid:durableId="1428887638">
    <w:abstractNumId w:val="4"/>
  </w:num>
  <w:num w:numId="6" w16cid:durableId="1241720534">
    <w:abstractNumId w:val="1"/>
  </w:num>
  <w:num w:numId="7" w16cid:durableId="1001277234">
    <w:abstractNumId w:val="6"/>
  </w:num>
  <w:num w:numId="8" w16cid:durableId="91875696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2DB3"/>
    <w:rsid w:val="000563DA"/>
    <w:rsid w:val="000A57C4"/>
    <w:rsid w:val="000D2728"/>
    <w:rsid w:val="00102626"/>
    <w:rsid w:val="001201B4"/>
    <w:rsid w:val="00134706"/>
    <w:rsid w:val="00142B63"/>
    <w:rsid w:val="00154FCF"/>
    <w:rsid w:val="00197A95"/>
    <w:rsid w:val="001E0BCB"/>
    <w:rsid w:val="00227832"/>
    <w:rsid w:val="00284C80"/>
    <w:rsid w:val="002B7F2F"/>
    <w:rsid w:val="002D07A9"/>
    <w:rsid w:val="002D616F"/>
    <w:rsid w:val="00305453"/>
    <w:rsid w:val="003350A1"/>
    <w:rsid w:val="00375317"/>
    <w:rsid w:val="003A2F5C"/>
    <w:rsid w:val="00422458"/>
    <w:rsid w:val="0042582D"/>
    <w:rsid w:val="004B3D2A"/>
    <w:rsid w:val="004C5CD9"/>
    <w:rsid w:val="00512C97"/>
    <w:rsid w:val="00542DB3"/>
    <w:rsid w:val="00577497"/>
    <w:rsid w:val="00643766"/>
    <w:rsid w:val="00665F7D"/>
    <w:rsid w:val="00683209"/>
    <w:rsid w:val="006E1168"/>
    <w:rsid w:val="00711875"/>
    <w:rsid w:val="00714649"/>
    <w:rsid w:val="00735CB9"/>
    <w:rsid w:val="00782ADB"/>
    <w:rsid w:val="007A2C89"/>
    <w:rsid w:val="00831AB4"/>
    <w:rsid w:val="00857452"/>
    <w:rsid w:val="008C1CF5"/>
    <w:rsid w:val="008F41C8"/>
    <w:rsid w:val="009278D9"/>
    <w:rsid w:val="009371A4"/>
    <w:rsid w:val="00960130"/>
    <w:rsid w:val="00970930"/>
    <w:rsid w:val="0097190F"/>
    <w:rsid w:val="0099695F"/>
    <w:rsid w:val="009C5CB2"/>
    <w:rsid w:val="009E4883"/>
    <w:rsid w:val="00A148AF"/>
    <w:rsid w:val="00A21C7F"/>
    <w:rsid w:val="00A34EFC"/>
    <w:rsid w:val="00A8211A"/>
    <w:rsid w:val="00A83920"/>
    <w:rsid w:val="00AA476C"/>
    <w:rsid w:val="00B26E6C"/>
    <w:rsid w:val="00B533AD"/>
    <w:rsid w:val="00B6099E"/>
    <w:rsid w:val="00B92C83"/>
    <w:rsid w:val="00BE16CB"/>
    <w:rsid w:val="00BE4544"/>
    <w:rsid w:val="00C55D46"/>
    <w:rsid w:val="00C85C27"/>
    <w:rsid w:val="00D27F86"/>
    <w:rsid w:val="00D3630C"/>
    <w:rsid w:val="00D36427"/>
    <w:rsid w:val="00DC193F"/>
    <w:rsid w:val="00DE3077"/>
    <w:rsid w:val="00DF0457"/>
    <w:rsid w:val="00E51E10"/>
    <w:rsid w:val="00E90B9B"/>
    <w:rsid w:val="00E931FB"/>
    <w:rsid w:val="00F11F9F"/>
    <w:rsid w:val="00F63814"/>
    <w:rsid w:val="00F929F9"/>
    <w:rsid w:val="00FB3F23"/>
    <w:rsid w:val="00FD47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E665F5"/>
  <w15:chartTrackingRefBased/>
  <w15:docId w15:val="{66294E9E-CD92-6B4E-A425-EBB9B543DD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70930"/>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970930"/>
    <w:rPr>
      <w:rFonts w:ascii="Times New Roman" w:hAnsi="Times New Roman" w:cs="Times New Roman"/>
      <w:sz w:val="18"/>
      <w:szCs w:val="18"/>
    </w:rPr>
  </w:style>
  <w:style w:type="table" w:styleId="TableGrid">
    <w:name w:val="Table Grid"/>
    <w:basedOn w:val="TableNormal"/>
    <w:uiPriority w:val="39"/>
    <w:rsid w:val="00542D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42DB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2141</Words>
  <Characters>12205</Characters>
  <Application>Microsoft Office Word</Application>
  <DocSecurity>0</DocSecurity>
  <Lines>101</Lines>
  <Paragraphs>28</Paragraphs>
  <ScaleCrop>false</ScaleCrop>
  <Company/>
  <LinksUpToDate>false</LinksUpToDate>
  <CharactersWithSpaces>14318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Anestis, Eleftherios (Postgraduate Researcher)</dc:creator>
  <cp:keywords/>
  <dc:description/>
  <cp:lastModifiedBy>Anestis, Eleftherios</cp:lastModifiedBy>
  <cp:revision>2</cp:revision>
  <dcterms:created xsi:type="dcterms:W3CDTF">2022-04-29T11:29:00Z</dcterms:created>
  <dcterms:modified xsi:type="dcterms:W3CDTF">2022-04-29T11:29:00Z</dcterms:modified>
</cp:coreProperties>
</file>