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577E5" w14:textId="77777777" w:rsidR="00DB1730" w:rsidRPr="00273C7C" w:rsidRDefault="003351CD">
      <w:pPr>
        <w:pBdr>
          <w:bottom w:val="single" w:sz="6" w:space="1" w:color="auto"/>
        </w:pBdr>
        <w:rPr>
          <w:rFonts w:ascii="Times New Roman" w:hAnsi="Times New Roman" w:cs="Times New Roman"/>
          <w:b/>
          <w:bCs/>
          <w:color w:val="000000" w:themeColor="text1"/>
          <w:sz w:val="32"/>
          <w:szCs w:val="32"/>
        </w:rPr>
      </w:pPr>
      <w:r w:rsidRPr="00273C7C">
        <w:rPr>
          <w:rFonts w:ascii="Times New Roman" w:hAnsi="Times New Roman" w:cs="Times New Roman"/>
          <w:b/>
          <w:bCs/>
          <w:color w:val="000000" w:themeColor="text1"/>
          <w:sz w:val="32"/>
          <w:szCs w:val="32"/>
        </w:rPr>
        <w:t>Supplementary materials</w:t>
      </w:r>
    </w:p>
    <w:sdt>
      <w:sdtPr>
        <w:rPr>
          <w:rFonts w:asciiTheme="minorHAnsi" w:eastAsiaTheme="minorHAnsi" w:hAnsiTheme="minorHAnsi" w:cstheme="minorBidi"/>
          <w:b w:val="0"/>
          <w:bCs w:val="0"/>
          <w:color w:val="auto"/>
          <w:sz w:val="22"/>
          <w:szCs w:val="22"/>
          <w:lang w:val="en-GB"/>
        </w:rPr>
        <w:id w:val="-1928643586"/>
        <w:docPartObj>
          <w:docPartGallery w:val="Table of Contents"/>
          <w:docPartUnique/>
        </w:docPartObj>
      </w:sdtPr>
      <w:sdtEndPr>
        <w:rPr>
          <w:noProof/>
        </w:rPr>
      </w:sdtEndPr>
      <w:sdtContent>
        <w:p w14:paraId="28054A29" w14:textId="77777777" w:rsidR="003351CD" w:rsidRPr="00273C7C" w:rsidRDefault="003351CD">
          <w:pPr>
            <w:pStyle w:val="TOCHeading"/>
            <w:rPr>
              <w:rFonts w:ascii="Times New Roman" w:hAnsi="Times New Roman" w:cs="Times New Roman"/>
              <w:color w:val="000000" w:themeColor="text1"/>
            </w:rPr>
          </w:pPr>
          <w:r w:rsidRPr="00273C7C">
            <w:rPr>
              <w:rFonts w:ascii="Times New Roman" w:hAnsi="Times New Roman" w:cs="Times New Roman"/>
              <w:color w:val="000000" w:themeColor="text1"/>
            </w:rPr>
            <w:t>Table of Contents</w:t>
          </w:r>
        </w:p>
        <w:p w14:paraId="6DFAC2AF" w14:textId="77777777" w:rsidR="003351CD" w:rsidRPr="00273C7C" w:rsidRDefault="003351CD">
          <w:pPr>
            <w:pStyle w:val="TOC1"/>
            <w:tabs>
              <w:tab w:val="right" w:leader="dot" w:pos="9016"/>
            </w:tabs>
            <w:rPr>
              <w:rFonts w:eastAsiaTheme="minorEastAsia" w:cstheme="minorBidi"/>
              <w:b w:val="0"/>
              <w:bCs w:val="0"/>
              <w:i w:val="0"/>
              <w:iCs w:val="0"/>
              <w:noProof/>
              <w:kern w:val="2"/>
              <w:szCs w:val="24"/>
              <w:lang w:val="en-US"/>
              <w14:ligatures w14:val="standardContextual"/>
            </w:rPr>
          </w:pPr>
          <w:r w:rsidRPr="00273C7C">
            <w:rPr>
              <w:b w:val="0"/>
              <w:bCs w:val="0"/>
            </w:rPr>
            <w:fldChar w:fldCharType="begin"/>
          </w:r>
          <w:r w:rsidRPr="00273C7C">
            <w:instrText xml:space="preserve"> TOC \o "1-3" \h \z \u </w:instrText>
          </w:r>
          <w:r w:rsidRPr="00273C7C">
            <w:rPr>
              <w:b w:val="0"/>
              <w:bCs w:val="0"/>
            </w:rPr>
            <w:fldChar w:fldCharType="separate"/>
          </w:r>
          <w:hyperlink w:anchor="_Toc137506811" w:history="1">
            <w:r w:rsidRPr="00273C7C">
              <w:rPr>
                <w:rStyle w:val="Hyperlink"/>
                <w:rFonts w:ascii="Times New Roman" w:hAnsi="Times New Roman" w:cs="Times New Roman"/>
                <w:noProof/>
              </w:rPr>
              <w:t>Part A: Subgroup analyses</w:t>
            </w:r>
            <w:r w:rsidRPr="00273C7C">
              <w:rPr>
                <w:noProof/>
                <w:webHidden/>
              </w:rPr>
              <w:tab/>
            </w:r>
            <w:r w:rsidRPr="00273C7C">
              <w:rPr>
                <w:noProof/>
                <w:webHidden/>
              </w:rPr>
              <w:fldChar w:fldCharType="begin"/>
            </w:r>
            <w:r w:rsidRPr="00273C7C">
              <w:rPr>
                <w:noProof/>
                <w:webHidden/>
              </w:rPr>
              <w:instrText xml:space="preserve"> PAGEREF _Toc137506811 \h </w:instrText>
            </w:r>
            <w:r w:rsidRPr="00273C7C">
              <w:rPr>
                <w:noProof/>
                <w:webHidden/>
              </w:rPr>
            </w:r>
            <w:r w:rsidRPr="00273C7C">
              <w:rPr>
                <w:noProof/>
                <w:webHidden/>
              </w:rPr>
              <w:fldChar w:fldCharType="separate"/>
            </w:r>
            <w:r w:rsidRPr="00273C7C">
              <w:rPr>
                <w:noProof/>
                <w:webHidden/>
              </w:rPr>
              <w:t>2</w:t>
            </w:r>
            <w:r w:rsidRPr="00273C7C">
              <w:rPr>
                <w:noProof/>
                <w:webHidden/>
              </w:rPr>
              <w:fldChar w:fldCharType="end"/>
            </w:r>
          </w:hyperlink>
        </w:p>
        <w:p w14:paraId="480BB1D4" w14:textId="4874AA01" w:rsidR="003351CD" w:rsidRPr="00273C7C" w:rsidRDefault="00273C7C" w:rsidP="006D19E7">
          <w:pPr>
            <w:pStyle w:val="TOC2"/>
            <w:tabs>
              <w:tab w:val="right" w:leader="dot" w:pos="9016"/>
            </w:tabs>
            <w:rPr>
              <w:rFonts w:eastAsiaTheme="minorEastAsia" w:cstheme="minorBidi"/>
              <w:b w:val="0"/>
              <w:bCs w:val="0"/>
              <w:noProof/>
              <w:kern w:val="2"/>
              <w:sz w:val="24"/>
              <w:szCs w:val="24"/>
              <w:lang w:val="en-US"/>
              <w14:ligatures w14:val="standardContextual"/>
            </w:rPr>
          </w:pPr>
          <w:hyperlink w:anchor="_Toc137506812" w:history="1">
            <w:r w:rsidR="003351CD" w:rsidRPr="00273C7C">
              <w:rPr>
                <w:rStyle w:val="Hyperlink"/>
                <w:rFonts w:ascii="Times New Roman" w:hAnsi="Times New Roman" w:cs="Times New Roman"/>
                <w:noProof/>
              </w:rPr>
              <w:t xml:space="preserve">Figure </w:t>
            </w:r>
            <w:r>
              <w:rPr>
                <w:rStyle w:val="Hyperlink"/>
                <w:rFonts w:ascii="Times New Roman" w:hAnsi="Times New Roman" w:cs="Times New Roman"/>
                <w:noProof/>
              </w:rPr>
              <w:t>S</w:t>
            </w:r>
            <w:r w:rsidR="003351CD" w:rsidRPr="00273C7C">
              <w:rPr>
                <w:rStyle w:val="Hyperlink"/>
                <w:rFonts w:ascii="Times New Roman" w:hAnsi="Times New Roman" w:cs="Times New Roman"/>
                <w:noProof/>
              </w:rPr>
              <w:t xml:space="preserve">1. Subgroup meta-analysis of the included studies </w:t>
            </w:r>
            <w:r w:rsidR="006D19E7" w:rsidRPr="00273C7C">
              <w:rPr>
                <w:rFonts w:ascii="Times New Roman" w:hAnsi="Times New Roman" w:cs="Times New Roman"/>
                <w:color w:val="000000" w:themeColor="text1"/>
              </w:rPr>
              <w:t>for assessing the effect of  transcranial Direct-Current Stimulation (tDCS) on pain intensity of Fibromyalgia patients</w:t>
            </w:r>
            <w:r w:rsidR="006D19E7" w:rsidRPr="00273C7C">
              <w:rPr>
                <w:rStyle w:val="Hyperlink"/>
                <w:rFonts w:ascii="Times New Roman" w:hAnsi="Times New Roman" w:cs="Times New Roman"/>
                <w:noProof/>
              </w:rPr>
              <w:t xml:space="preserve"> </w:t>
            </w:r>
            <w:r w:rsidR="003351CD" w:rsidRPr="00273C7C">
              <w:rPr>
                <w:rStyle w:val="Hyperlink"/>
                <w:rFonts w:ascii="Times New Roman" w:hAnsi="Times New Roman" w:cs="Times New Roman"/>
                <w:noProof/>
              </w:rPr>
              <w:t>based on the type of study</w:t>
            </w:r>
            <w:r w:rsidR="003351CD" w:rsidRPr="00273C7C">
              <w:rPr>
                <w:noProof/>
                <w:webHidden/>
              </w:rPr>
              <w:tab/>
            </w:r>
            <w:r w:rsidR="006D19E7" w:rsidRPr="00273C7C">
              <w:rPr>
                <w:noProof/>
                <w:webHidden/>
              </w:rPr>
              <w:t>2</w:t>
            </w:r>
          </w:hyperlink>
        </w:p>
        <w:p w14:paraId="03B1EE68" w14:textId="3EAACECA" w:rsidR="003351CD" w:rsidRPr="00273C7C" w:rsidRDefault="00273C7C" w:rsidP="006D19E7">
          <w:pPr>
            <w:pStyle w:val="TOC2"/>
            <w:tabs>
              <w:tab w:val="right" w:leader="dot" w:pos="9016"/>
            </w:tabs>
            <w:rPr>
              <w:rFonts w:eastAsiaTheme="minorEastAsia" w:cstheme="minorBidi"/>
              <w:b w:val="0"/>
              <w:bCs w:val="0"/>
              <w:noProof/>
              <w:kern w:val="2"/>
              <w:sz w:val="24"/>
              <w:szCs w:val="24"/>
              <w:lang w:val="en-US"/>
              <w14:ligatures w14:val="standardContextual"/>
            </w:rPr>
          </w:pPr>
          <w:hyperlink w:anchor="_Toc137506813" w:history="1">
            <w:r w:rsidR="003351CD" w:rsidRPr="00273C7C">
              <w:rPr>
                <w:rStyle w:val="Hyperlink"/>
                <w:rFonts w:ascii="Times New Roman" w:hAnsi="Times New Roman" w:cs="Times New Roman"/>
                <w:noProof/>
              </w:rPr>
              <w:t xml:space="preserve">Figure </w:t>
            </w:r>
            <w:r>
              <w:rPr>
                <w:rStyle w:val="Hyperlink"/>
                <w:rFonts w:ascii="Times New Roman" w:hAnsi="Times New Roman" w:cs="Times New Roman"/>
                <w:noProof/>
              </w:rPr>
              <w:t>S</w:t>
            </w:r>
            <w:r w:rsidR="003351CD" w:rsidRPr="00273C7C">
              <w:rPr>
                <w:rStyle w:val="Hyperlink"/>
                <w:rFonts w:ascii="Times New Roman" w:hAnsi="Times New Roman" w:cs="Times New Roman"/>
                <w:noProof/>
              </w:rPr>
              <w:t xml:space="preserve">2. Subgroup meta-analysis of the included studies </w:t>
            </w:r>
            <w:r w:rsidR="006D19E7" w:rsidRPr="00273C7C">
              <w:rPr>
                <w:rFonts w:ascii="Times New Roman" w:hAnsi="Times New Roman" w:cs="Times New Roman"/>
                <w:color w:val="000000" w:themeColor="text1"/>
              </w:rPr>
              <w:t>for assessing the effect of  transcranial Direct-Current Stimulation (tDCS) on pain intensity of Fibromyalgia patients</w:t>
            </w:r>
            <w:r w:rsidR="006D19E7" w:rsidRPr="00273C7C">
              <w:rPr>
                <w:rStyle w:val="Hyperlink"/>
                <w:rFonts w:ascii="Times New Roman" w:hAnsi="Times New Roman" w:cs="Times New Roman"/>
                <w:noProof/>
              </w:rPr>
              <w:t xml:space="preserve"> </w:t>
            </w:r>
            <w:r w:rsidR="003351CD" w:rsidRPr="00273C7C">
              <w:rPr>
                <w:rStyle w:val="Hyperlink"/>
                <w:rFonts w:ascii="Times New Roman" w:hAnsi="Times New Roman" w:cs="Times New Roman"/>
                <w:noProof/>
              </w:rPr>
              <w:t>based on the pain assessment tool</w:t>
            </w:r>
            <w:r w:rsidR="003351CD" w:rsidRPr="00273C7C">
              <w:rPr>
                <w:noProof/>
                <w:webHidden/>
              </w:rPr>
              <w:tab/>
            </w:r>
            <w:r w:rsidR="006D19E7" w:rsidRPr="00273C7C">
              <w:rPr>
                <w:noProof/>
                <w:webHidden/>
              </w:rPr>
              <w:t>3</w:t>
            </w:r>
          </w:hyperlink>
        </w:p>
        <w:p w14:paraId="5C13BDD5" w14:textId="39CC00D6" w:rsidR="003351CD" w:rsidRPr="00273C7C" w:rsidRDefault="00273C7C" w:rsidP="006D19E7">
          <w:pPr>
            <w:pStyle w:val="TOC2"/>
            <w:tabs>
              <w:tab w:val="right" w:leader="dot" w:pos="9016"/>
            </w:tabs>
            <w:rPr>
              <w:rFonts w:eastAsiaTheme="minorEastAsia" w:cstheme="minorBidi"/>
              <w:b w:val="0"/>
              <w:bCs w:val="0"/>
              <w:noProof/>
              <w:kern w:val="2"/>
              <w:sz w:val="24"/>
              <w:szCs w:val="24"/>
              <w:lang w:val="en-US"/>
              <w14:ligatures w14:val="standardContextual"/>
            </w:rPr>
          </w:pPr>
          <w:hyperlink w:anchor="_Toc137506814" w:history="1">
            <w:r w:rsidR="003351CD" w:rsidRPr="00273C7C">
              <w:rPr>
                <w:rStyle w:val="Hyperlink"/>
                <w:rFonts w:ascii="Times New Roman" w:hAnsi="Times New Roman" w:cs="Times New Roman"/>
                <w:noProof/>
              </w:rPr>
              <w:t xml:space="preserve">Figure </w:t>
            </w:r>
            <w:r>
              <w:rPr>
                <w:rStyle w:val="Hyperlink"/>
                <w:rFonts w:ascii="Times New Roman" w:hAnsi="Times New Roman" w:cs="Times New Roman"/>
                <w:noProof/>
              </w:rPr>
              <w:t>S</w:t>
            </w:r>
            <w:r w:rsidR="003351CD" w:rsidRPr="00273C7C">
              <w:rPr>
                <w:rStyle w:val="Hyperlink"/>
                <w:rFonts w:ascii="Times New Roman" w:hAnsi="Times New Roman" w:cs="Times New Roman"/>
                <w:noProof/>
              </w:rPr>
              <w:t xml:space="preserve">3. Subgroup meta-analysis of the included studies </w:t>
            </w:r>
            <w:r w:rsidR="006D19E7" w:rsidRPr="00273C7C">
              <w:rPr>
                <w:rFonts w:ascii="Times New Roman" w:hAnsi="Times New Roman" w:cs="Times New Roman"/>
                <w:color w:val="000000" w:themeColor="text1"/>
              </w:rPr>
              <w:t>for assessing the effect of  transcranial Direct-Current Stimulation (tDCS) on pain intensity of Fibromyalgia patients</w:t>
            </w:r>
            <w:r w:rsidR="006D19E7" w:rsidRPr="00273C7C">
              <w:rPr>
                <w:rStyle w:val="Hyperlink"/>
                <w:rFonts w:ascii="Times New Roman" w:hAnsi="Times New Roman" w:cs="Times New Roman"/>
                <w:noProof/>
              </w:rPr>
              <w:t xml:space="preserve"> </w:t>
            </w:r>
            <w:r w:rsidR="003351CD" w:rsidRPr="00273C7C">
              <w:rPr>
                <w:rStyle w:val="Hyperlink"/>
                <w:rFonts w:ascii="Times New Roman" w:hAnsi="Times New Roman" w:cs="Times New Roman"/>
                <w:noProof/>
              </w:rPr>
              <w:t>based on the number of tDCS sessions</w:t>
            </w:r>
            <w:r w:rsidR="003351CD" w:rsidRPr="00273C7C">
              <w:rPr>
                <w:noProof/>
                <w:webHidden/>
              </w:rPr>
              <w:tab/>
            </w:r>
            <w:r w:rsidR="006D19E7" w:rsidRPr="00273C7C">
              <w:rPr>
                <w:noProof/>
                <w:webHidden/>
              </w:rPr>
              <w:t>4</w:t>
            </w:r>
          </w:hyperlink>
        </w:p>
        <w:p w14:paraId="7C667B1A" w14:textId="6248E955" w:rsidR="003351CD" w:rsidRPr="00273C7C" w:rsidRDefault="00273C7C" w:rsidP="006D19E7">
          <w:pPr>
            <w:pStyle w:val="TOC2"/>
            <w:tabs>
              <w:tab w:val="right" w:leader="dot" w:pos="9016"/>
            </w:tabs>
            <w:rPr>
              <w:rFonts w:eastAsiaTheme="minorEastAsia" w:cstheme="minorBidi"/>
              <w:b w:val="0"/>
              <w:bCs w:val="0"/>
              <w:noProof/>
              <w:kern w:val="2"/>
              <w:sz w:val="24"/>
              <w:szCs w:val="24"/>
              <w:lang w:val="en-US"/>
              <w14:ligatures w14:val="standardContextual"/>
            </w:rPr>
          </w:pPr>
          <w:hyperlink w:anchor="_Toc137506815" w:history="1">
            <w:r w:rsidR="003351CD" w:rsidRPr="00273C7C">
              <w:rPr>
                <w:rStyle w:val="Hyperlink"/>
                <w:rFonts w:ascii="Times New Roman" w:hAnsi="Times New Roman" w:cs="Times New Roman"/>
                <w:noProof/>
              </w:rPr>
              <w:t xml:space="preserve">Figure </w:t>
            </w:r>
            <w:r>
              <w:rPr>
                <w:rStyle w:val="Hyperlink"/>
                <w:rFonts w:ascii="Times New Roman" w:hAnsi="Times New Roman" w:cs="Times New Roman"/>
                <w:noProof/>
              </w:rPr>
              <w:t>S</w:t>
            </w:r>
            <w:r w:rsidR="003351CD" w:rsidRPr="00273C7C">
              <w:rPr>
                <w:rStyle w:val="Hyperlink"/>
                <w:rFonts w:ascii="Times New Roman" w:hAnsi="Times New Roman" w:cs="Times New Roman"/>
                <w:noProof/>
              </w:rPr>
              <w:t xml:space="preserve">4. Subgroup meta-analysis of the included studies </w:t>
            </w:r>
            <w:r w:rsidR="006D19E7" w:rsidRPr="00273C7C">
              <w:rPr>
                <w:rFonts w:ascii="Times New Roman" w:hAnsi="Times New Roman" w:cs="Times New Roman"/>
                <w:color w:val="000000" w:themeColor="text1"/>
              </w:rPr>
              <w:t>for assessing the effect of  transcranial Direct-Current Stimulation (tDCS) on pain intensity of Fibromyalgia patients</w:t>
            </w:r>
            <w:r w:rsidR="006D19E7" w:rsidRPr="00273C7C">
              <w:rPr>
                <w:rStyle w:val="Hyperlink"/>
                <w:rFonts w:ascii="Times New Roman" w:hAnsi="Times New Roman" w:cs="Times New Roman"/>
                <w:noProof/>
              </w:rPr>
              <w:t xml:space="preserve"> </w:t>
            </w:r>
            <w:r w:rsidR="003351CD" w:rsidRPr="00273C7C">
              <w:rPr>
                <w:rStyle w:val="Hyperlink"/>
                <w:rFonts w:ascii="Times New Roman" w:hAnsi="Times New Roman" w:cs="Times New Roman"/>
                <w:noProof/>
              </w:rPr>
              <w:t>based on current intensity (mA)</w:t>
            </w:r>
            <w:r w:rsidR="003351CD" w:rsidRPr="00273C7C">
              <w:rPr>
                <w:noProof/>
                <w:webHidden/>
              </w:rPr>
              <w:tab/>
            </w:r>
            <w:r w:rsidR="006D19E7" w:rsidRPr="00273C7C">
              <w:rPr>
                <w:noProof/>
                <w:webHidden/>
              </w:rPr>
              <w:t>5</w:t>
            </w:r>
          </w:hyperlink>
        </w:p>
        <w:p w14:paraId="028D95C7" w14:textId="222C48AF" w:rsidR="003351CD" w:rsidRPr="00273C7C" w:rsidRDefault="00273C7C" w:rsidP="006D19E7">
          <w:pPr>
            <w:pStyle w:val="TOC2"/>
            <w:tabs>
              <w:tab w:val="right" w:leader="dot" w:pos="9016"/>
            </w:tabs>
            <w:rPr>
              <w:rFonts w:eastAsiaTheme="minorEastAsia" w:cstheme="minorBidi"/>
              <w:b w:val="0"/>
              <w:bCs w:val="0"/>
              <w:noProof/>
              <w:kern w:val="2"/>
              <w:sz w:val="24"/>
              <w:szCs w:val="24"/>
              <w:lang w:val="en-US"/>
              <w14:ligatures w14:val="standardContextual"/>
            </w:rPr>
          </w:pPr>
          <w:hyperlink w:anchor="_Toc137506816" w:history="1">
            <w:r w:rsidR="003351CD" w:rsidRPr="00273C7C">
              <w:rPr>
                <w:rStyle w:val="Hyperlink"/>
                <w:rFonts w:ascii="Times New Roman" w:hAnsi="Times New Roman" w:cs="Times New Roman"/>
                <w:noProof/>
              </w:rPr>
              <w:t xml:space="preserve">Figure </w:t>
            </w:r>
            <w:r>
              <w:rPr>
                <w:rStyle w:val="Hyperlink"/>
                <w:rFonts w:ascii="Times New Roman" w:hAnsi="Times New Roman" w:cs="Times New Roman"/>
                <w:noProof/>
              </w:rPr>
              <w:t>S</w:t>
            </w:r>
            <w:r w:rsidR="003351CD" w:rsidRPr="00273C7C">
              <w:rPr>
                <w:rStyle w:val="Hyperlink"/>
                <w:rFonts w:ascii="Times New Roman" w:hAnsi="Times New Roman" w:cs="Times New Roman"/>
                <w:noProof/>
              </w:rPr>
              <w:t xml:space="preserve">5. Subgroup meta-analysis of the included studies </w:t>
            </w:r>
            <w:r w:rsidR="006D19E7" w:rsidRPr="00273C7C">
              <w:rPr>
                <w:rFonts w:ascii="Times New Roman" w:hAnsi="Times New Roman" w:cs="Times New Roman"/>
                <w:color w:val="000000" w:themeColor="text1"/>
              </w:rPr>
              <w:t>for assessing the effect of  transcranial Direct-Current Stimulation (tDCS) on pain intensity of Fibromyalgia patients</w:t>
            </w:r>
            <w:r w:rsidR="006D19E7" w:rsidRPr="00273C7C">
              <w:rPr>
                <w:rStyle w:val="Hyperlink"/>
                <w:rFonts w:ascii="Times New Roman" w:hAnsi="Times New Roman" w:cs="Times New Roman"/>
                <w:noProof/>
              </w:rPr>
              <w:t xml:space="preserve"> </w:t>
            </w:r>
            <w:r w:rsidR="003351CD" w:rsidRPr="00273C7C">
              <w:rPr>
                <w:rStyle w:val="Hyperlink"/>
                <w:rFonts w:ascii="Times New Roman" w:hAnsi="Times New Roman" w:cs="Times New Roman"/>
                <w:noProof/>
              </w:rPr>
              <w:t>based on electrode position (anode)</w:t>
            </w:r>
            <w:r w:rsidR="003351CD" w:rsidRPr="00273C7C">
              <w:rPr>
                <w:noProof/>
                <w:webHidden/>
              </w:rPr>
              <w:tab/>
            </w:r>
            <w:r w:rsidR="006D19E7" w:rsidRPr="00273C7C">
              <w:rPr>
                <w:noProof/>
                <w:webHidden/>
              </w:rPr>
              <w:t>6</w:t>
            </w:r>
          </w:hyperlink>
        </w:p>
        <w:p w14:paraId="0CB7940A" w14:textId="17ED1D25" w:rsidR="003351CD" w:rsidRPr="00273C7C" w:rsidRDefault="00273C7C" w:rsidP="006D19E7">
          <w:pPr>
            <w:pStyle w:val="TOC2"/>
            <w:tabs>
              <w:tab w:val="right" w:leader="dot" w:pos="9016"/>
            </w:tabs>
            <w:rPr>
              <w:rFonts w:eastAsiaTheme="minorEastAsia" w:cstheme="minorBidi"/>
              <w:b w:val="0"/>
              <w:bCs w:val="0"/>
              <w:noProof/>
              <w:kern w:val="2"/>
              <w:sz w:val="24"/>
              <w:szCs w:val="24"/>
              <w:lang w:val="en-US"/>
              <w14:ligatures w14:val="standardContextual"/>
            </w:rPr>
          </w:pPr>
          <w:hyperlink w:anchor="_Toc137506817" w:history="1">
            <w:r w:rsidR="003351CD" w:rsidRPr="00273C7C">
              <w:rPr>
                <w:rStyle w:val="Hyperlink"/>
                <w:rFonts w:ascii="Times New Roman" w:hAnsi="Times New Roman" w:cs="Times New Roman"/>
                <w:noProof/>
              </w:rPr>
              <w:t xml:space="preserve">Figure </w:t>
            </w:r>
            <w:r>
              <w:rPr>
                <w:rStyle w:val="Hyperlink"/>
                <w:rFonts w:ascii="Times New Roman" w:hAnsi="Times New Roman" w:cs="Times New Roman"/>
                <w:noProof/>
              </w:rPr>
              <w:t>S</w:t>
            </w:r>
            <w:r w:rsidR="003351CD" w:rsidRPr="00273C7C">
              <w:rPr>
                <w:rStyle w:val="Hyperlink"/>
                <w:rFonts w:ascii="Times New Roman" w:hAnsi="Times New Roman" w:cs="Times New Roman"/>
                <w:noProof/>
              </w:rPr>
              <w:t xml:space="preserve">6. Subgroup meta-analysis of the included studies </w:t>
            </w:r>
            <w:r w:rsidR="006D19E7" w:rsidRPr="00273C7C">
              <w:rPr>
                <w:rFonts w:ascii="Times New Roman" w:hAnsi="Times New Roman" w:cs="Times New Roman"/>
                <w:color w:val="000000" w:themeColor="text1"/>
              </w:rPr>
              <w:t>for assessing the effect of  transcranial Direct-Current Stimulation (tDCS) on pain intensity of Fibromyalgia patients</w:t>
            </w:r>
            <w:r w:rsidR="006D19E7" w:rsidRPr="00273C7C">
              <w:rPr>
                <w:rStyle w:val="Hyperlink"/>
                <w:rFonts w:ascii="Times New Roman" w:hAnsi="Times New Roman" w:cs="Times New Roman"/>
                <w:noProof/>
              </w:rPr>
              <w:t xml:space="preserve"> </w:t>
            </w:r>
            <w:r w:rsidR="003351CD" w:rsidRPr="00273C7C">
              <w:rPr>
                <w:rStyle w:val="Hyperlink"/>
                <w:rFonts w:ascii="Times New Roman" w:hAnsi="Times New Roman" w:cs="Times New Roman"/>
                <w:noProof/>
              </w:rPr>
              <w:t>based on sexuality</w:t>
            </w:r>
            <w:r w:rsidR="003351CD" w:rsidRPr="00273C7C">
              <w:rPr>
                <w:noProof/>
                <w:webHidden/>
              </w:rPr>
              <w:tab/>
            </w:r>
            <w:r w:rsidR="006D19E7" w:rsidRPr="00273C7C">
              <w:rPr>
                <w:noProof/>
                <w:webHidden/>
              </w:rPr>
              <w:t>7</w:t>
            </w:r>
          </w:hyperlink>
        </w:p>
        <w:p w14:paraId="79B70592" w14:textId="2C1D7AF8" w:rsidR="003351CD" w:rsidRPr="00273C7C" w:rsidRDefault="00273C7C" w:rsidP="006D19E7">
          <w:pPr>
            <w:pStyle w:val="TOC1"/>
            <w:tabs>
              <w:tab w:val="right" w:leader="dot" w:pos="9016"/>
            </w:tabs>
            <w:rPr>
              <w:rFonts w:eastAsiaTheme="minorEastAsia" w:cstheme="minorBidi"/>
              <w:b w:val="0"/>
              <w:bCs w:val="0"/>
              <w:i w:val="0"/>
              <w:iCs w:val="0"/>
              <w:noProof/>
              <w:kern w:val="2"/>
              <w:szCs w:val="24"/>
              <w:lang w:val="en-US"/>
              <w14:ligatures w14:val="standardContextual"/>
            </w:rPr>
          </w:pPr>
          <w:hyperlink w:anchor="_Toc137506818" w:history="1">
            <w:r w:rsidR="003351CD" w:rsidRPr="00273C7C">
              <w:rPr>
                <w:rStyle w:val="Hyperlink"/>
                <w:rFonts w:ascii="Times New Roman" w:hAnsi="Times New Roman" w:cs="Times New Roman"/>
                <w:noProof/>
              </w:rPr>
              <w:t>Part B: Search Strategy</w:t>
            </w:r>
            <w:r w:rsidR="003351CD" w:rsidRPr="00273C7C">
              <w:rPr>
                <w:noProof/>
                <w:webHidden/>
              </w:rPr>
              <w:tab/>
            </w:r>
            <w:r w:rsidR="006D19E7" w:rsidRPr="00273C7C">
              <w:rPr>
                <w:noProof/>
                <w:webHidden/>
              </w:rPr>
              <w:t>8</w:t>
            </w:r>
          </w:hyperlink>
        </w:p>
        <w:p w14:paraId="7D5D9CE0" w14:textId="77777777" w:rsidR="003351CD" w:rsidRPr="00273C7C" w:rsidRDefault="003351CD">
          <w:r w:rsidRPr="00273C7C">
            <w:rPr>
              <w:b/>
              <w:bCs/>
              <w:noProof/>
            </w:rPr>
            <w:fldChar w:fldCharType="end"/>
          </w:r>
        </w:p>
      </w:sdtContent>
    </w:sdt>
    <w:p w14:paraId="0B582F0B" w14:textId="77777777" w:rsidR="003351CD" w:rsidRPr="00273C7C" w:rsidRDefault="003351CD" w:rsidP="003351CD">
      <w:pPr>
        <w:pStyle w:val="Heading1"/>
        <w:rPr>
          <w:rFonts w:ascii="Times New Roman" w:hAnsi="Times New Roman" w:cs="Times New Roman"/>
          <w:b/>
          <w:bCs/>
          <w:color w:val="000000" w:themeColor="text1"/>
        </w:rPr>
      </w:pPr>
    </w:p>
    <w:p w14:paraId="5111819A" w14:textId="77777777" w:rsidR="003351CD" w:rsidRPr="00273C7C" w:rsidRDefault="003351CD" w:rsidP="003351CD">
      <w:pPr>
        <w:pStyle w:val="Heading1"/>
        <w:rPr>
          <w:rFonts w:ascii="Times New Roman" w:hAnsi="Times New Roman" w:cs="Times New Roman"/>
          <w:b/>
          <w:bCs/>
          <w:color w:val="000000" w:themeColor="text1"/>
        </w:rPr>
      </w:pPr>
    </w:p>
    <w:p w14:paraId="27A5CB29" w14:textId="77777777" w:rsidR="003351CD" w:rsidRPr="00273C7C" w:rsidRDefault="003351CD" w:rsidP="003351CD">
      <w:pPr>
        <w:pStyle w:val="Heading1"/>
        <w:rPr>
          <w:rFonts w:ascii="Times New Roman" w:hAnsi="Times New Roman" w:cs="Times New Roman"/>
          <w:b/>
          <w:bCs/>
          <w:color w:val="000000" w:themeColor="text1"/>
        </w:rPr>
      </w:pPr>
    </w:p>
    <w:p w14:paraId="1E6FB20C" w14:textId="77777777" w:rsidR="003351CD" w:rsidRPr="00273C7C" w:rsidRDefault="003351CD" w:rsidP="003351CD">
      <w:pPr>
        <w:pStyle w:val="Heading1"/>
        <w:rPr>
          <w:rFonts w:ascii="Times New Roman" w:hAnsi="Times New Roman" w:cs="Times New Roman"/>
          <w:b/>
          <w:bCs/>
          <w:color w:val="000000" w:themeColor="text1"/>
        </w:rPr>
      </w:pPr>
    </w:p>
    <w:p w14:paraId="3AA7FB71" w14:textId="0AA3C775" w:rsidR="006D19E7" w:rsidRPr="00273C7C" w:rsidRDefault="006D19E7" w:rsidP="003351CD">
      <w:pPr>
        <w:rPr>
          <w:rFonts w:ascii="Times New Roman" w:eastAsiaTheme="majorEastAsia" w:hAnsi="Times New Roman" w:cs="Times New Roman"/>
          <w:b/>
          <w:bCs/>
          <w:color w:val="000000" w:themeColor="text1"/>
          <w:sz w:val="32"/>
          <w:szCs w:val="32"/>
        </w:rPr>
      </w:pPr>
    </w:p>
    <w:p w14:paraId="48278BC6" w14:textId="302A1494" w:rsidR="006D19E7" w:rsidRPr="00273C7C" w:rsidRDefault="006D19E7" w:rsidP="003351CD">
      <w:pPr>
        <w:rPr>
          <w:rFonts w:ascii="Times New Roman" w:eastAsiaTheme="majorEastAsia" w:hAnsi="Times New Roman" w:cs="Times New Roman"/>
          <w:b/>
          <w:bCs/>
          <w:color w:val="000000" w:themeColor="text1"/>
          <w:sz w:val="32"/>
          <w:szCs w:val="32"/>
        </w:rPr>
      </w:pPr>
    </w:p>
    <w:p w14:paraId="59644FF3" w14:textId="785C037A" w:rsidR="006D19E7" w:rsidRPr="00273C7C" w:rsidRDefault="006D19E7" w:rsidP="003351CD">
      <w:pPr>
        <w:rPr>
          <w:rFonts w:ascii="Times New Roman" w:eastAsiaTheme="majorEastAsia" w:hAnsi="Times New Roman" w:cs="Times New Roman"/>
          <w:b/>
          <w:bCs/>
          <w:color w:val="000000" w:themeColor="text1"/>
          <w:sz w:val="32"/>
          <w:szCs w:val="32"/>
        </w:rPr>
      </w:pPr>
    </w:p>
    <w:p w14:paraId="7CFE563A" w14:textId="443EF977" w:rsidR="006D19E7" w:rsidRPr="00273C7C" w:rsidRDefault="006D19E7" w:rsidP="003351CD">
      <w:pPr>
        <w:rPr>
          <w:rFonts w:ascii="Times New Roman" w:eastAsiaTheme="majorEastAsia" w:hAnsi="Times New Roman" w:cs="Times New Roman"/>
          <w:b/>
          <w:bCs/>
          <w:color w:val="000000" w:themeColor="text1"/>
          <w:sz w:val="32"/>
          <w:szCs w:val="32"/>
        </w:rPr>
      </w:pPr>
    </w:p>
    <w:p w14:paraId="3EF51097" w14:textId="77777777" w:rsidR="006D19E7" w:rsidRPr="00273C7C" w:rsidRDefault="006D19E7" w:rsidP="003351CD">
      <w:pPr>
        <w:rPr>
          <w:rFonts w:ascii="Times New Roman" w:hAnsi="Times New Roman" w:cs="Times New Roman"/>
          <w:color w:val="000000" w:themeColor="text1"/>
        </w:rPr>
      </w:pPr>
    </w:p>
    <w:p w14:paraId="11E753FE" w14:textId="77777777" w:rsidR="003351CD" w:rsidRPr="00273C7C" w:rsidRDefault="003351CD" w:rsidP="003351CD">
      <w:pPr>
        <w:pStyle w:val="Heading1"/>
        <w:pBdr>
          <w:bottom w:val="single" w:sz="6" w:space="1" w:color="auto"/>
        </w:pBdr>
        <w:rPr>
          <w:rFonts w:ascii="Times New Roman" w:hAnsi="Times New Roman" w:cs="Times New Roman"/>
          <w:b/>
          <w:bCs/>
          <w:color w:val="000000" w:themeColor="text1"/>
        </w:rPr>
      </w:pPr>
      <w:bookmarkStart w:id="0" w:name="_Toc137506811"/>
      <w:r w:rsidRPr="00273C7C">
        <w:rPr>
          <w:rFonts w:ascii="Times New Roman" w:hAnsi="Times New Roman" w:cs="Times New Roman"/>
          <w:b/>
          <w:bCs/>
          <w:color w:val="000000" w:themeColor="text1"/>
        </w:rPr>
        <w:lastRenderedPageBreak/>
        <w:t>Part A: Subgroup analyses</w:t>
      </w:r>
      <w:bookmarkEnd w:id="0"/>
    </w:p>
    <w:p w14:paraId="728DE607" w14:textId="77777777" w:rsidR="003351CD" w:rsidRPr="00273C7C" w:rsidRDefault="003351CD" w:rsidP="003351CD"/>
    <w:p w14:paraId="48BE8192" w14:textId="77777777" w:rsidR="003351CD" w:rsidRPr="00273C7C" w:rsidRDefault="00DA0B12" w:rsidP="003351CD">
      <w:r w:rsidRPr="00273C7C">
        <w:rPr>
          <w:noProof/>
          <w:lang w:eastAsia="en-GB"/>
        </w:rPr>
        <w:drawing>
          <wp:inline distT="0" distB="0" distL="0" distR="0" wp14:anchorId="2D6E1388" wp14:editId="72F01F3F">
            <wp:extent cx="5730875" cy="5047615"/>
            <wp:effectExtent l="0" t="0" r="317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0875" cy="5047615"/>
                    </a:xfrm>
                    <a:prstGeom prst="rect">
                      <a:avLst/>
                    </a:prstGeom>
                    <a:noFill/>
                  </pic:spPr>
                </pic:pic>
              </a:graphicData>
            </a:graphic>
          </wp:inline>
        </w:drawing>
      </w:r>
    </w:p>
    <w:p w14:paraId="4F7D8E96" w14:textId="7E83D76C" w:rsidR="00F762C8" w:rsidRPr="00273C7C" w:rsidRDefault="003351CD" w:rsidP="003351CD">
      <w:pPr>
        <w:pStyle w:val="Heading2"/>
        <w:rPr>
          <w:rFonts w:ascii="Times New Roman" w:hAnsi="Times New Roman" w:cs="Times New Roman"/>
          <w:color w:val="000000" w:themeColor="text1"/>
        </w:rPr>
      </w:pPr>
      <w:bookmarkStart w:id="1" w:name="_Toc137506812"/>
      <w:r w:rsidRPr="00273C7C">
        <w:rPr>
          <w:rFonts w:ascii="Times New Roman" w:hAnsi="Times New Roman" w:cs="Times New Roman"/>
          <w:color w:val="000000" w:themeColor="text1"/>
        </w:rPr>
        <w:t xml:space="preserve">Figure </w:t>
      </w:r>
      <w:r w:rsidR="00273C7C">
        <w:rPr>
          <w:rFonts w:ascii="Times New Roman" w:hAnsi="Times New Roman" w:cs="Times New Roman"/>
          <w:color w:val="000000" w:themeColor="text1"/>
        </w:rPr>
        <w:t>S</w:t>
      </w:r>
      <w:r w:rsidRPr="00273C7C">
        <w:rPr>
          <w:rFonts w:ascii="Times New Roman" w:hAnsi="Times New Roman" w:cs="Times New Roman"/>
          <w:color w:val="000000" w:themeColor="text1"/>
        </w:rPr>
        <w:t>1. Subgroup meta-analysis of the included studies</w:t>
      </w:r>
      <w:r w:rsidR="006D19E7" w:rsidRPr="00273C7C">
        <w:rPr>
          <w:rFonts w:ascii="Times New Roman" w:hAnsi="Times New Roman" w:cs="Times New Roman"/>
          <w:color w:val="000000" w:themeColor="text1"/>
        </w:rPr>
        <w:t xml:space="preserve"> for assessing the effect of </w:t>
      </w:r>
      <w:r w:rsidRPr="00273C7C">
        <w:rPr>
          <w:rFonts w:ascii="Times New Roman" w:hAnsi="Times New Roman" w:cs="Times New Roman"/>
          <w:color w:val="000000" w:themeColor="text1"/>
        </w:rPr>
        <w:t xml:space="preserve"> </w:t>
      </w:r>
      <w:r w:rsidR="006D19E7" w:rsidRPr="00273C7C">
        <w:rPr>
          <w:rFonts w:ascii="Times New Roman" w:hAnsi="Times New Roman" w:cs="Times New Roman"/>
          <w:color w:val="000000" w:themeColor="text1"/>
        </w:rPr>
        <w:t xml:space="preserve">transcranial Direct-Current Stimulation (tDCS) on pain intensity of Fibromyalgia patients </w:t>
      </w:r>
      <w:r w:rsidRPr="00273C7C">
        <w:rPr>
          <w:rFonts w:ascii="Times New Roman" w:hAnsi="Times New Roman" w:cs="Times New Roman"/>
          <w:color w:val="000000" w:themeColor="text1"/>
        </w:rPr>
        <w:t>based on the type of study</w:t>
      </w:r>
      <w:bookmarkEnd w:id="1"/>
      <w:r w:rsidR="00F762C8" w:rsidRPr="00273C7C">
        <w:rPr>
          <w:rFonts w:ascii="Times New Roman" w:hAnsi="Times New Roman" w:cs="Times New Roman"/>
          <w:color w:val="000000" w:themeColor="text1"/>
        </w:rPr>
        <w:t xml:space="preserve"> </w:t>
      </w:r>
    </w:p>
    <w:p w14:paraId="1ED3F473" w14:textId="77777777" w:rsidR="00B95ECC" w:rsidRPr="00273C7C" w:rsidRDefault="00B95ECC" w:rsidP="00F762C8">
      <w:pPr>
        <w:rPr>
          <w:rFonts w:ascii="Times New Roman" w:hAnsi="Times New Roman" w:cs="Times New Roman"/>
          <w:color w:val="000000" w:themeColor="text1"/>
          <w:sz w:val="24"/>
          <w:szCs w:val="24"/>
        </w:rPr>
      </w:pPr>
    </w:p>
    <w:p w14:paraId="44559F18" w14:textId="77777777" w:rsidR="00B95ECC" w:rsidRPr="00273C7C" w:rsidRDefault="00DA0B12" w:rsidP="00F762C8">
      <w:pPr>
        <w:rPr>
          <w:rFonts w:ascii="Times New Roman" w:hAnsi="Times New Roman" w:cs="Times New Roman"/>
          <w:color w:val="000000" w:themeColor="text1"/>
          <w:sz w:val="24"/>
          <w:szCs w:val="24"/>
        </w:rPr>
      </w:pPr>
      <w:r w:rsidRPr="00273C7C">
        <w:rPr>
          <w:rFonts w:ascii="Times New Roman" w:hAnsi="Times New Roman" w:cs="Times New Roman"/>
          <w:noProof/>
          <w:color w:val="000000" w:themeColor="text1"/>
          <w:sz w:val="24"/>
          <w:szCs w:val="24"/>
          <w:lang w:eastAsia="en-GB"/>
        </w:rPr>
        <w:lastRenderedPageBreak/>
        <w:drawing>
          <wp:inline distT="0" distB="0" distL="0" distR="0" wp14:anchorId="00EBA1BC" wp14:editId="6AA867B6">
            <wp:extent cx="5730875" cy="502983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5029835"/>
                    </a:xfrm>
                    <a:prstGeom prst="rect">
                      <a:avLst/>
                    </a:prstGeom>
                    <a:noFill/>
                  </pic:spPr>
                </pic:pic>
              </a:graphicData>
            </a:graphic>
          </wp:inline>
        </w:drawing>
      </w:r>
    </w:p>
    <w:p w14:paraId="23C521DB" w14:textId="22EC5946" w:rsidR="00B95ECC" w:rsidRPr="00273C7C" w:rsidRDefault="00B95ECC" w:rsidP="003351CD">
      <w:pPr>
        <w:pStyle w:val="Heading2"/>
        <w:rPr>
          <w:rFonts w:ascii="Times New Roman" w:hAnsi="Times New Roman" w:cs="Times New Roman"/>
          <w:color w:val="000000" w:themeColor="text1"/>
        </w:rPr>
      </w:pPr>
      <w:bookmarkStart w:id="2" w:name="_Toc137506813"/>
      <w:r w:rsidRPr="00273C7C">
        <w:rPr>
          <w:rFonts w:ascii="Times New Roman" w:hAnsi="Times New Roman" w:cs="Times New Roman"/>
          <w:color w:val="000000" w:themeColor="text1"/>
        </w:rPr>
        <w:t xml:space="preserve">Figure </w:t>
      </w:r>
      <w:r w:rsidR="00273C7C">
        <w:rPr>
          <w:rFonts w:ascii="Times New Roman" w:hAnsi="Times New Roman" w:cs="Times New Roman"/>
          <w:color w:val="000000" w:themeColor="text1"/>
        </w:rPr>
        <w:t>S</w:t>
      </w:r>
      <w:r w:rsidR="00947E22" w:rsidRPr="00273C7C">
        <w:rPr>
          <w:rFonts w:ascii="Times New Roman" w:hAnsi="Times New Roman" w:cs="Times New Roman"/>
          <w:color w:val="000000" w:themeColor="text1"/>
        </w:rPr>
        <w:t>2</w:t>
      </w:r>
      <w:r w:rsidRPr="00273C7C">
        <w:rPr>
          <w:rFonts w:ascii="Times New Roman" w:hAnsi="Times New Roman" w:cs="Times New Roman"/>
          <w:color w:val="000000" w:themeColor="text1"/>
        </w:rPr>
        <w:t>. Subgroup meta-analysis of the included studies</w:t>
      </w:r>
      <w:r w:rsidR="006D19E7" w:rsidRPr="00273C7C">
        <w:rPr>
          <w:rFonts w:ascii="Times New Roman" w:hAnsi="Times New Roman" w:cs="Times New Roman"/>
          <w:color w:val="000000" w:themeColor="text1"/>
        </w:rPr>
        <w:t xml:space="preserve"> for assessing the effect of  transcranial Direct-Current Stimulation (tDCS) on pain intensity of Fibromyalgia patients</w:t>
      </w:r>
      <w:r w:rsidRPr="00273C7C">
        <w:rPr>
          <w:rFonts w:ascii="Times New Roman" w:hAnsi="Times New Roman" w:cs="Times New Roman"/>
          <w:color w:val="000000" w:themeColor="text1"/>
        </w:rPr>
        <w:t xml:space="preserve"> based on </w:t>
      </w:r>
      <w:r w:rsidR="003351CD" w:rsidRPr="00273C7C">
        <w:rPr>
          <w:rFonts w:ascii="Times New Roman" w:hAnsi="Times New Roman" w:cs="Times New Roman"/>
          <w:color w:val="000000" w:themeColor="text1"/>
        </w:rPr>
        <w:t xml:space="preserve">the </w:t>
      </w:r>
      <w:r w:rsidRPr="00273C7C">
        <w:rPr>
          <w:rFonts w:ascii="Times New Roman" w:hAnsi="Times New Roman" w:cs="Times New Roman"/>
          <w:color w:val="000000" w:themeColor="text1"/>
        </w:rPr>
        <w:t>pain assessment tool</w:t>
      </w:r>
      <w:bookmarkEnd w:id="2"/>
      <w:r w:rsidRPr="00273C7C">
        <w:rPr>
          <w:rFonts w:ascii="Times New Roman" w:hAnsi="Times New Roman" w:cs="Times New Roman"/>
          <w:color w:val="000000" w:themeColor="text1"/>
        </w:rPr>
        <w:t xml:space="preserve"> </w:t>
      </w:r>
    </w:p>
    <w:p w14:paraId="5CB082A2" w14:textId="77777777" w:rsidR="00B95ECC" w:rsidRPr="00273C7C" w:rsidRDefault="00B95ECC" w:rsidP="00B95ECC">
      <w:pPr>
        <w:rPr>
          <w:rFonts w:ascii="Times New Roman" w:hAnsi="Times New Roman" w:cs="Times New Roman"/>
          <w:color w:val="000000" w:themeColor="text1"/>
          <w:sz w:val="24"/>
          <w:szCs w:val="24"/>
        </w:rPr>
      </w:pPr>
    </w:p>
    <w:p w14:paraId="7A9063E7" w14:textId="77777777" w:rsidR="00B95ECC" w:rsidRPr="00273C7C" w:rsidRDefault="00B95ECC" w:rsidP="00B95ECC">
      <w:pPr>
        <w:rPr>
          <w:rFonts w:ascii="Times New Roman" w:hAnsi="Times New Roman" w:cs="Times New Roman"/>
          <w:color w:val="000000" w:themeColor="text1"/>
          <w:sz w:val="24"/>
          <w:szCs w:val="24"/>
        </w:rPr>
      </w:pPr>
    </w:p>
    <w:p w14:paraId="10559A12" w14:textId="77777777" w:rsidR="00B95ECC" w:rsidRPr="00273C7C" w:rsidRDefault="00DA0B12" w:rsidP="00B95ECC">
      <w:pPr>
        <w:rPr>
          <w:rFonts w:ascii="Times New Roman" w:hAnsi="Times New Roman" w:cs="Times New Roman"/>
          <w:color w:val="000000" w:themeColor="text1"/>
          <w:sz w:val="24"/>
          <w:szCs w:val="24"/>
        </w:rPr>
      </w:pPr>
      <w:r w:rsidRPr="00273C7C">
        <w:rPr>
          <w:rFonts w:ascii="Times New Roman" w:hAnsi="Times New Roman" w:cs="Times New Roman"/>
          <w:noProof/>
          <w:color w:val="000000" w:themeColor="text1"/>
          <w:sz w:val="24"/>
          <w:szCs w:val="24"/>
          <w:lang w:eastAsia="en-GB"/>
        </w:rPr>
        <w:lastRenderedPageBreak/>
        <w:drawing>
          <wp:inline distT="0" distB="0" distL="0" distR="0" wp14:anchorId="599F96B8" wp14:editId="5A6601D6">
            <wp:extent cx="5730875" cy="6706235"/>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6706235"/>
                    </a:xfrm>
                    <a:prstGeom prst="rect">
                      <a:avLst/>
                    </a:prstGeom>
                    <a:noFill/>
                  </pic:spPr>
                </pic:pic>
              </a:graphicData>
            </a:graphic>
          </wp:inline>
        </w:drawing>
      </w:r>
    </w:p>
    <w:p w14:paraId="3F044F79" w14:textId="6029A2D3" w:rsidR="00B95ECC" w:rsidRPr="00273C7C" w:rsidRDefault="00B95ECC" w:rsidP="003351CD">
      <w:pPr>
        <w:pStyle w:val="Heading2"/>
        <w:rPr>
          <w:rFonts w:ascii="Times New Roman" w:hAnsi="Times New Roman" w:cs="Times New Roman"/>
          <w:color w:val="000000" w:themeColor="text1"/>
        </w:rPr>
      </w:pPr>
      <w:bookmarkStart w:id="3" w:name="_Toc137506814"/>
      <w:r w:rsidRPr="00273C7C">
        <w:rPr>
          <w:rFonts w:ascii="Times New Roman" w:hAnsi="Times New Roman" w:cs="Times New Roman"/>
          <w:color w:val="000000" w:themeColor="text1"/>
        </w:rPr>
        <w:t xml:space="preserve">Figure </w:t>
      </w:r>
      <w:r w:rsidR="00273C7C">
        <w:rPr>
          <w:rFonts w:ascii="Times New Roman" w:hAnsi="Times New Roman" w:cs="Times New Roman"/>
          <w:color w:val="000000" w:themeColor="text1"/>
        </w:rPr>
        <w:t>S</w:t>
      </w:r>
      <w:r w:rsidR="00947E22" w:rsidRPr="00273C7C">
        <w:rPr>
          <w:rFonts w:ascii="Times New Roman" w:hAnsi="Times New Roman" w:cs="Times New Roman"/>
          <w:color w:val="000000" w:themeColor="text1"/>
        </w:rPr>
        <w:t>3</w:t>
      </w:r>
      <w:r w:rsidRPr="00273C7C">
        <w:rPr>
          <w:rFonts w:ascii="Times New Roman" w:hAnsi="Times New Roman" w:cs="Times New Roman"/>
          <w:color w:val="000000" w:themeColor="text1"/>
        </w:rPr>
        <w:t xml:space="preserve">. Subgroup meta-analysis of the included studies </w:t>
      </w:r>
      <w:r w:rsidR="006D19E7" w:rsidRPr="00273C7C">
        <w:rPr>
          <w:rFonts w:ascii="Times New Roman" w:hAnsi="Times New Roman" w:cs="Times New Roman"/>
          <w:color w:val="000000" w:themeColor="text1"/>
        </w:rPr>
        <w:t xml:space="preserve">for assessing the effect of  transcranial Direct-Current Stimulation (tDCS) on pain intensity of Fibromyalgia patients </w:t>
      </w:r>
      <w:r w:rsidRPr="00273C7C">
        <w:rPr>
          <w:rFonts w:ascii="Times New Roman" w:hAnsi="Times New Roman" w:cs="Times New Roman"/>
          <w:color w:val="000000" w:themeColor="text1"/>
        </w:rPr>
        <w:t>based on number of tDCS sessions</w:t>
      </w:r>
      <w:bookmarkEnd w:id="3"/>
      <w:r w:rsidRPr="00273C7C">
        <w:rPr>
          <w:rFonts w:ascii="Times New Roman" w:hAnsi="Times New Roman" w:cs="Times New Roman"/>
          <w:color w:val="000000" w:themeColor="text1"/>
        </w:rPr>
        <w:t xml:space="preserve"> </w:t>
      </w:r>
    </w:p>
    <w:p w14:paraId="2369B1DF" w14:textId="77777777" w:rsidR="00947E22" w:rsidRPr="00273C7C" w:rsidRDefault="00947E22" w:rsidP="00B95ECC">
      <w:pPr>
        <w:rPr>
          <w:rFonts w:ascii="Times New Roman" w:hAnsi="Times New Roman" w:cs="Times New Roman"/>
          <w:color w:val="000000" w:themeColor="text1"/>
          <w:sz w:val="24"/>
          <w:szCs w:val="24"/>
        </w:rPr>
      </w:pPr>
    </w:p>
    <w:p w14:paraId="28D9747B" w14:textId="77777777" w:rsidR="00947E22" w:rsidRPr="00273C7C" w:rsidRDefault="00947E22" w:rsidP="00B95ECC">
      <w:pPr>
        <w:rPr>
          <w:rFonts w:ascii="Times New Roman" w:hAnsi="Times New Roman" w:cs="Times New Roman"/>
          <w:color w:val="000000" w:themeColor="text1"/>
          <w:sz w:val="24"/>
          <w:szCs w:val="24"/>
        </w:rPr>
      </w:pPr>
    </w:p>
    <w:p w14:paraId="39565C90" w14:textId="77777777" w:rsidR="00947E22" w:rsidRPr="00273C7C" w:rsidRDefault="00947E22" w:rsidP="00B95ECC">
      <w:pPr>
        <w:rPr>
          <w:rFonts w:ascii="Times New Roman" w:hAnsi="Times New Roman" w:cs="Times New Roman"/>
          <w:color w:val="000000" w:themeColor="text1"/>
          <w:sz w:val="24"/>
          <w:szCs w:val="24"/>
        </w:rPr>
      </w:pPr>
    </w:p>
    <w:p w14:paraId="4129DDE6" w14:textId="77777777" w:rsidR="00947E22" w:rsidRPr="00273C7C" w:rsidRDefault="00947E22" w:rsidP="00B95ECC">
      <w:pPr>
        <w:rPr>
          <w:rFonts w:ascii="Times New Roman" w:hAnsi="Times New Roman" w:cs="Times New Roman"/>
          <w:color w:val="000000" w:themeColor="text1"/>
          <w:sz w:val="24"/>
          <w:szCs w:val="24"/>
        </w:rPr>
      </w:pPr>
    </w:p>
    <w:p w14:paraId="7E32955F" w14:textId="77777777" w:rsidR="00947E22" w:rsidRPr="00273C7C" w:rsidRDefault="00947E22" w:rsidP="00B95ECC">
      <w:pPr>
        <w:rPr>
          <w:rFonts w:ascii="Times New Roman" w:hAnsi="Times New Roman" w:cs="Times New Roman"/>
          <w:color w:val="000000" w:themeColor="text1"/>
          <w:sz w:val="24"/>
          <w:szCs w:val="24"/>
        </w:rPr>
      </w:pPr>
    </w:p>
    <w:p w14:paraId="75994F06" w14:textId="77777777" w:rsidR="00947E22" w:rsidRPr="00273C7C" w:rsidRDefault="00947E22" w:rsidP="00B95ECC">
      <w:pPr>
        <w:rPr>
          <w:rFonts w:ascii="Times New Roman" w:hAnsi="Times New Roman" w:cs="Times New Roman"/>
          <w:color w:val="000000" w:themeColor="text1"/>
          <w:sz w:val="24"/>
          <w:szCs w:val="24"/>
        </w:rPr>
      </w:pPr>
    </w:p>
    <w:p w14:paraId="1579A094" w14:textId="77777777" w:rsidR="00947E22" w:rsidRPr="00273C7C" w:rsidRDefault="00DA0B12" w:rsidP="00B95ECC">
      <w:pPr>
        <w:rPr>
          <w:rFonts w:ascii="Times New Roman" w:hAnsi="Times New Roman" w:cs="Times New Roman"/>
          <w:color w:val="000000" w:themeColor="text1"/>
          <w:sz w:val="24"/>
          <w:szCs w:val="24"/>
        </w:rPr>
      </w:pPr>
      <w:r w:rsidRPr="00273C7C">
        <w:rPr>
          <w:rFonts w:ascii="Times New Roman" w:hAnsi="Times New Roman" w:cs="Times New Roman"/>
          <w:noProof/>
          <w:color w:val="000000" w:themeColor="text1"/>
          <w:sz w:val="24"/>
          <w:szCs w:val="24"/>
          <w:lang w:eastAsia="en-GB"/>
        </w:rPr>
        <w:drawing>
          <wp:inline distT="0" distB="0" distL="0" distR="0" wp14:anchorId="1661454A" wp14:editId="2CABD37E">
            <wp:extent cx="5730875" cy="4986655"/>
            <wp:effectExtent l="0" t="0" r="317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4986655"/>
                    </a:xfrm>
                    <a:prstGeom prst="rect">
                      <a:avLst/>
                    </a:prstGeom>
                    <a:noFill/>
                  </pic:spPr>
                </pic:pic>
              </a:graphicData>
            </a:graphic>
          </wp:inline>
        </w:drawing>
      </w:r>
    </w:p>
    <w:p w14:paraId="761209EE" w14:textId="537F5785" w:rsidR="00947E22" w:rsidRPr="00273C7C" w:rsidRDefault="00947E22" w:rsidP="003351CD">
      <w:pPr>
        <w:pStyle w:val="Heading2"/>
        <w:rPr>
          <w:rFonts w:ascii="Times New Roman" w:hAnsi="Times New Roman" w:cs="Times New Roman"/>
          <w:color w:val="000000" w:themeColor="text1"/>
        </w:rPr>
      </w:pPr>
      <w:bookmarkStart w:id="4" w:name="_Toc137506815"/>
      <w:r w:rsidRPr="00273C7C">
        <w:rPr>
          <w:rFonts w:ascii="Times New Roman" w:hAnsi="Times New Roman" w:cs="Times New Roman"/>
          <w:color w:val="000000" w:themeColor="text1"/>
        </w:rPr>
        <w:t xml:space="preserve">Figure </w:t>
      </w:r>
      <w:r w:rsidR="00273C7C">
        <w:rPr>
          <w:rFonts w:ascii="Times New Roman" w:hAnsi="Times New Roman" w:cs="Times New Roman"/>
          <w:color w:val="000000" w:themeColor="text1"/>
        </w:rPr>
        <w:t>S</w:t>
      </w:r>
      <w:r w:rsidRPr="00273C7C">
        <w:rPr>
          <w:rFonts w:ascii="Times New Roman" w:hAnsi="Times New Roman" w:cs="Times New Roman"/>
          <w:color w:val="000000" w:themeColor="text1"/>
        </w:rPr>
        <w:t>4. Subgroup meta-analysis of the included studies</w:t>
      </w:r>
      <w:r w:rsidR="006D19E7" w:rsidRPr="00273C7C">
        <w:rPr>
          <w:rFonts w:ascii="Times New Roman" w:hAnsi="Times New Roman" w:cs="Times New Roman"/>
          <w:color w:val="000000" w:themeColor="text1"/>
        </w:rPr>
        <w:t xml:space="preserve"> for assessing the effect of  transcranial Direct-Current Stimulation (tDCS) on pain intensity of Fibromyalgia patients</w:t>
      </w:r>
      <w:r w:rsidRPr="00273C7C">
        <w:rPr>
          <w:rFonts w:ascii="Times New Roman" w:hAnsi="Times New Roman" w:cs="Times New Roman"/>
          <w:color w:val="000000" w:themeColor="text1"/>
        </w:rPr>
        <w:t xml:space="preserve"> based on current intensity (mA)</w:t>
      </w:r>
      <w:bookmarkEnd w:id="4"/>
      <w:r w:rsidRPr="00273C7C">
        <w:rPr>
          <w:rFonts w:ascii="Times New Roman" w:hAnsi="Times New Roman" w:cs="Times New Roman"/>
          <w:color w:val="000000" w:themeColor="text1"/>
        </w:rPr>
        <w:t xml:space="preserve"> </w:t>
      </w:r>
    </w:p>
    <w:p w14:paraId="2D13EA32" w14:textId="77777777" w:rsidR="00947E22" w:rsidRPr="00273C7C" w:rsidRDefault="00947E22" w:rsidP="00B95ECC">
      <w:pPr>
        <w:rPr>
          <w:rFonts w:ascii="Times New Roman" w:hAnsi="Times New Roman" w:cs="Times New Roman"/>
          <w:color w:val="000000" w:themeColor="text1"/>
          <w:sz w:val="24"/>
          <w:szCs w:val="24"/>
        </w:rPr>
      </w:pPr>
    </w:p>
    <w:p w14:paraId="700C47DE" w14:textId="77777777" w:rsidR="00B95ECC" w:rsidRPr="00273C7C" w:rsidRDefault="00DA0B12" w:rsidP="003351CD">
      <w:r w:rsidRPr="00273C7C">
        <w:rPr>
          <w:noProof/>
          <w:lang w:eastAsia="en-GB"/>
        </w:rPr>
        <w:lastRenderedPageBreak/>
        <w:drawing>
          <wp:inline distT="0" distB="0" distL="0" distR="0" wp14:anchorId="56DD57AC" wp14:editId="04794598">
            <wp:extent cx="5730875" cy="510857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5108575"/>
                    </a:xfrm>
                    <a:prstGeom prst="rect">
                      <a:avLst/>
                    </a:prstGeom>
                    <a:noFill/>
                  </pic:spPr>
                </pic:pic>
              </a:graphicData>
            </a:graphic>
          </wp:inline>
        </w:drawing>
      </w:r>
    </w:p>
    <w:p w14:paraId="222E0956" w14:textId="574D7DD4" w:rsidR="00947E22" w:rsidRPr="00273C7C" w:rsidRDefault="00947E22" w:rsidP="003351CD">
      <w:pPr>
        <w:pStyle w:val="Heading2"/>
        <w:rPr>
          <w:rFonts w:ascii="Times New Roman" w:hAnsi="Times New Roman" w:cs="Times New Roman"/>
          <w:color w:val="000000" w:themeColor="text1"/>
        </w:rPr>
      </w:pPr>
      <w:bookmarkStart w:id="5" w:name="_Toc137506816"/>
      <w:r w:rsidRPr="00273C7C">
        <w:rPr>
          <w:rFonts w:ascii="Times New Roman" w:hAnsi="Times New Roman" w:cs="Times New Roman"/>
          <w:color w:val="000000" w:themeColor="text1"/>
        </w:rPr>
        <w:t xml:space="preserve">Figure </w:t>
      </w:r>
      <w:r w:rsidR="00273C7C">
        <w:rPr>
          <w:rFonts w:ascii="Times New Roman" w:hAnsi="Times New Roman" w:cs="Times New Roman"/>
          <w:color w:val="000000" w:themeColor="text1"/>
        </w:rPr>
        <w:t>S</w:t>
      </w:r>
      <w:r w:rsidRPr="00273C7C">
        <w:rPr>
          <w:rFonts w:ascii="Times New Roman" w:hAnsi="Times New Roman" w:cs="Times New Roman"/>
          <w:color w:val="000000" w:themeColor="text1"/>
        </w:rPr>
        <w:t>5. Subgroup meta-analysis of the included studies</w:t>
      </w:r>
      <w:r w:rsidR="006D19E7" w:rsidRPr="00273C7C">
        <w:rPr>
          <w:rFonts w:ascii="Times New Roman" w:hAnsi="Times New Roman" w:cs="Times New Roman"/>
          <w:color w:val="000000" w:themeColor="text1"/>
        </w:rPr>
        <w:t xml:space="preserve"> for assessing the effect of  transcranial Direct-Current Stimulation (tDCS) on pain intensity of Fibromyalgia patients</w:t>
      </w:r>
      <w:r w:rsidRPr="00273C7C">
        <w:rPr>
          <w:rFonts w:ascii="Times New Roman" w:hAnsi="Times New Roman" w:cs="Times New Roman"/>
          <w:color w:val="000000" w:themeColor="text1"/>
        </w:rPr>
        <w:t xml:space="preserve"> based on electrode position (anode)</w:t>
      </w:r>
      <w:bookmarkEnd w:id="5"/>
      <w:r w:rsidRPr="00273C7C">
        <w:rPr>
          <w:rFonts w:ascii="Times New Roman" w:hAnsi="Times New Roman" w:cs="Times New Roman"/>
          <w:color w:val="000000" w:themeColor="text1"/>
        </w:rPr>
        <w:t xml:space="preserve"> </w:t>
      </w:r>
    </w:p>
    <w:p w14:paraId="5B28DB1E" w14:textId="77777777" w:rsidR="00B95ECC" w:rsidRPr="00273C7C" w:rsidRDefault="00B95ECC" w:rsidP="00F762C8">
      <w:pPr>
        <w:rPr>
          <w:rFonts w:ascii="Times New Roman" w:hAnsi="Times New Roman" w:cs="Times New Roman"/>
          <w:color w:val="000000" w:themeColor="text1"/>
          <w:sz w:val="24"/>
          <w:szCs w:val="24"/>
        </w:rPr>
      </w:pPr>
    </w:p>
    <w:p w14:paraId="496AF48D" w14:textId="77777777" w:rsidR="00947E22" w:rsidRPr="00273C7C" w:rsidRDefault="00DA0B12" w:rsidP="00F762C8">
      <w:pPr>
        <w:rPr>
          <w:rFonts w:ascii="Times New Roman" w:hAnsi="Times New Roman" w:cs="Times New Roman"/>
          <w:color w:val="000000" w:themeColor="text1"/>
          <w:sz w:val="24"/>
          <w:szCs w:val="24"/>
        </w:rPr>
      </w:pPr>
      <w:r w:rsidRPr="00273C7C">
        <w:rPr>
          <w:rFonts w:ascii="Times New Roman" w:hAnsi="Times New Roman" w:cs="Times New Roman"/>
          <w:noProof/>
          <w:color w:val="000000" w:themeColor="text1"/>
          <w:sz w:val="24"/>
          <w:szCs w:val="24"/>
          <w:lang w:eastAsia="en-GB"/>
        </w:rPr>
        <w:lastRenderedPageBreak/>
        <w:drawing>
          <wp:inline distT="0" distB="0" distL="0" distR="0" wp14:anchorId="3B6F7F1B" wp14:editId="3F6C1310">
            <wp:extent cx="5730875" cy="5218430"/>
            <wp:effectExtent l="0" t="0" r="317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5218430"/>
                    </a:xfrm>
                    <a:prstGeom prst="rect">
                      <a:avLst/>
                    </a:prstGeom>
                    <a:noFill/>
                  </pic:spPr>
                </pic:pic>
              </a:graphicData>
            </a:graphic>
          </wp:inline>
        </w:drawing>
      </w:r>
    </w:p>
    <w:p w14:paraId="27349938" w14:textId="52E1192A" w:rsidR="00947E22" w:rsidRPr="00273C7C" w:rsidRDefault="00947E22" w:rsidP="003351CD">
      <w:pPr>
        <w:pStyle w:val="Heading2"/>
        <w:rPr>
          <w:rFonts w:ascii="Times New Roman" w:hAnsi="Times New Roman" w:cs="Times New Roman"/>
          <w:color w:val="000000" w:themeColor="text1"/>
        </w:rPr>
      </w:pPr>
      <w:bookmarkStart w:id="6" w:name="_Toc137506817"/>
      <w:r w:rsidRPr="00273C7C">
        <w:rPr>
          <w:rFonts w:ascii="Times New Roman" w:hAnsi="Times New Roman" w:cs="Times New Roman"/>
          <w:color w:val="000000" w:themeColor="text1"/>
        </w:rPr>
        <w:t xml:space="preserve">Figure </w:t>
      </w:r>
      <w:r w:rsidR="00273C7C">
        <w:rPr>
          <w:rFonts w:ascii="Times New Roman" w:hAnsi="Times New Roman" w:cs="Times New Roman"/>
          <w:color w:val="000000" w:themeColor="text1"/>
        </w:rPr>
        <w:t>S</w:t>
      </w:r>
      <w:bookmarkStart w:id="7" w:name="_GoBack"/>
      <w:bookmarkEnd w:id="7"/>
      <w:r w:rsidRPr="00273C7C">
        <w:rPr>
          <w:rFonts w:ascii="Times New Roman" w:hAnsi="Times New Roman" w:cs="Times New Roman"/>
          <w:color w:val="000000" w:themeColor="text1"/>
        </w:rPr>
        <w:t>6. Subgroup meta-analysis of the included studies</w:t>
      </w:r>
      <w:r w:rsidR="006D19E7" w:rsidRPr="00273C7C">
        <w:rPr>
          <w:rFonts w:ascii="Times New Roman" w:hAnsi="Times New Roman" w:cs="Times New Roman"/>
          <w:color w:val="000000" w:themeColor="text1"/>
        </w:rPr>
        <w:t xml:space="preserve"> for assessing the effect of  transcranial Direct-Current Stimulation (tDCS) on pain intensity of Fibromyalgia patients</w:t>
      </w:r>
      <w:r w:rsidRPr="00273C7C">
        <w:rPr>
          <w:rFonts w:ascii="Times New Roman" w:hAnsi="Times New Roman" w:cs="Times New Roman"/>
          <w:color w:val="000000" w:themeColor="text1"/>
        </w:rPr>
        <w:t xml:space="preserve"> based on sexuality</w:t>
      </w:r>
      <w:bookmarkEnd w:id="6"/>
      <w:r w:rsidRPr="00273C7C">
        <w:rPr>
          <w:rFonts w:ascii="Times New Roman" w:hAnsi="Times New Roman" w:cs="Times New Roman"/>
          <w:color w:val="000000" w:themeColor="text1"/>
        </w:rPr>
        <w:t xml:space="preserve"> </w:t>
      </w:r>
    </w:p>
    <w:p w14:paraId="27E6C493" w14:textId="77777777" w:rsidR="00B95ECC" w:rsidRPr="00273C7C" w:rsidRDefault="00B95ECC" w:rsidP="00F762C8">
      <w:pPr>
        <w:rPr>
          <w:rFonts w:ascii="Times New Roman" w:hAnsi="Times New Roman" w:cs="Times New Roman"/>
          <w:color w:val="000000" w:themeColor="text1"/>
          <w:sz w:val="24"/>
          <w:szCs w:val="24"/>
        </w:rPr>
      </w:pPr>
    </w:p>
    <w:p w14:paraId="5B0FFCF7" w14:textId="77777777" w:rsidR="003351CD" w:rsidRPr="00273C7C" w:rsidRDefault="003351CD" w:rsidP="00F762C8">
      <w:pPr>
        <w:rPr>
          <w:rFonts w:ascii="Times New Roman" w:hAnsi="Times New Roman" w:cs="Times New Roman"/>
          <w:color w:val="000000" w:themeColor="text1"/>
          <w:sz w:val="24"/>
          <w:szCs w:val="24"/>
        </w:rPr>
      </w:pPr>
    </w:p>
    <w:p w14:paraId="0F68671A" w14:textId="77777777" w:rsidR="003351CD" w:rsidRPr="00273C7C" w:rsidRDefault="003351CD" w:rsidP="00F762C8">
      <w:pPr>
        <w:rPr>
          <w:rFonts w:ascii="Times New Roman" w:hAnsi="Times New Roman" w:cs="Times New Roman"/>
          <w:color w:val="000000" w:themeColor="text1"/>
          <w:sz w:val="24"/>
          <w:szCs w:val="24"/>
        </w:rPr>
      </w:pPr>
    </w:p>
    <w:p w14:paraId="3347FBFB" w14:textId="77777777" w:rsidR="003351CD" w:rsidRPr="00273C7C" w:rsidRDefault="003351CD" w:rsidP="00F762C8">
      <w:pPr>
        <w:rPr>
          <w:rFonts w:ascii="Times New Roman" w:hAnsi="Times New Roman" w:cs="Times New Roman"/>
          <w:color w:val="000000" w:themeColor="text1"/>
          <w:sz w:val="24"/>
          <w:szCs w:val="24"/>
        </w:rPr>
      </w:pPr>
    </w:p>
    <w:p w14:paraId="6B9A941D" w14:textId="77777777" w:rsidR="003351CD" w:rsidRPr="00273C7C" w:rsidRDefault="003351CD" w:rsidP="00F762C8">
      <w:pPr>
        <w:rPr>
          <w:rFonts w:ascii="Times New Roman" w:hAnsi="Times New Roman" w:cs="Times New Roman"/>
          <w:color w:val="000000" w:themeColor="text1"/>
          <w:sz w:val="24"/>
          <w:szCs w:val="24"/>
        </w:rPr>
      </w:pPr>
    </w:p>
    <w:p w14:paraId="243104C3" w14:textId="77777777" w:rsidR="003351CD" w:rsidRPr="00273C7C" w:rsidRDefault="003351CD" w:rsidP="00F762C8">
      <w:pPr>
        <w:rPr>
          <w:rFonts w:ascii="Times New Roman" w:hAnsi="Times New Roman" w:cs="Times New Roman"/>
          <w:color w:val="000000" w:themeColor="text1"/>
          <w:sz w:val="24"/>
          <w:szCs w:val="24"/>
        </w:rPr>
      </w:pPr>
    </w:p>
    <w:p w14:paraId="079079CC" w14:textId="77777777" w:rsidR="003351CD" w:rsidRPr="00273C7C" w:rsidRDefault="003351CD" w:rsidP="00F762C8">
      <w:pPr>
        <w:rPr>
          <w:rFonts w:ascii="Times New Roman" w:hAnsi="Times New Roman" w:cs="Times New Roman"/>
          <w:color w:val="000000" w:themeColor="text1"/>
          <w:sz w:val="24"/>
          <w:szCs w:val="24"/>
        </w:rPr>
      </w:pPr>
    </w:p>
    <w:p w14:paraId="4C9D2920" w14:textId="77777777" w:rsidR="003351CD" w:rsidRPr="00273C7C" w:rsidRDefault="003351CD" w:rsidP="00F762C8">
      <w:pPr>
        <w:rPr>
          <w:rFonts w:ascii="Times New Roman" w:hAnsi="Times New Roman" w:cs="Times New Roman"/>
          <w:color w:val="000000" w:themeColor="text1"/>
          <w:sz w:val="24"/>
          <w:szCs w:val="24"/>
        </w:rPr>
      </w:pPr>
    </w:p>
    <w:p w14:paraId="443F9C4C" w14:textId="77777777" w:rsidR="003351CD" w:rsidRPr="00273C7C" w:rsidRDefault="003351CD" w:rsidP="00F762C8">
      <w:pPr>
        <w:rPr>
          <w:rFonts w:ascii="Times New Roman" w:hAnsi="Times New Roman" w:cs="Times New Roman"/>
          <w:color w:val="000000" w:themeColor="text1"/>
          <w:sz w:val="24"/>
          <w:szCs w:val="24"/>
        </w:rPr>
      </w:pPr>
    </w:p>
    <w:p w14:paraId="575BEA1F" w14:textId="77777777" w:rsidR="003351CD" w:rsidRPr="00273C7C" w:rsidRDefault="003351CD" w:rsidP="00F762C8">
      <w:pPr>
        <w:rPr>
          <w:rFonts w:ascii="Times New Roman" w:hAnsi="Times New Roman" w:cs="Times New Roman"/>
          <w:color w:val="000000" w:themeColor="text1"/>
          <w:sz w:val="24"/>
          <w:szCs w:val="24"/>
        </w:rPr>
      </w:pPr>
    </w:p>
    <w:p w14:paraId="7C319148" w14:textId="77777777" w:rsidR="003351CD" w:rsidRPr="00273C7C" w:rsidRDefault="003351CD" w:rsidP="00F762C8">
      <w:pPr>
        <w:rPr>
          <w:rFonts w:ascii="Times New Roman" w:hAnsi="Times New Roman" w:cs="Times New Roman"/>
          <w:color w:val="000000" w:themeColor="text1"/>
          <w:sz w:val="24"/>
          <w:szCs w:val="24"/>
        </w:rPr>
      </w:pPr>
    </w:p>
    <w:p w14:paraId="1A5348BF" w14:textId="208DB539" w:rsidR="00DA0B12" w:rsidRPr="00273C7C" w:rsidRDefault="003351CD" w:rsidP="006D19E7">
      <w:pPr>
        <w:pStyle w:val="Heading1"/>
        <w:pBdr>
          <w:bottom w:val="single" w:sz="6" w:space="1" w:color="auto"/>
        </w:pBdr>
        <w:rPr>
          <w:rFonts w:ascii="Times New Roman" w:hAnsi="Times New Roman" w:cs="Times New Roman"/>
          <w:b/>
          <w:bCs/>
          <w:color w:val="000000" w:themeColor="text1"/>
        </w:rPr>
      </w:pPr>
      <w:bookmarkStart w:id="8" w:name="_Toc137506818"/>
      <w:r w:rsidRPr="00273C7C">
        <w:rPr>
          <w:rFonts w:ascii="Times New Roman" w:hAnsi="Times New Roman" w:cs="Times New Roman"/>
          <w:b/>
          <w:bCs/>
          <w:color w:val="000000" w:themeColor="text1"/>
        </w:rPr>
        <w:t>Part B: Search Strategy</w:t>
      </w:r>
      <w:bookmarkEnd w:id="8"/>
    </w:p>
    <w:p w14:paraId="081A7579" w14:textId="77777777" w:rsidR="00DA0B12" w:rsidRPr="00273C7C" w:rsidRDefault="00DA0B12" w:rsidP="00DA0B12">
      <w:pPr>
        <w:rPr>
          <w:rFonts w:ascii="Times New Roman" w:hAnsi="Times New Roman" w:cs="Times New Roman"/>
        </w:rPr>
      </w:pPr>
    </w:p>
    <w:p w14:paraId="7A194B44" w14:textId="77777777" w:rsidR="00DA0B12" w:rsidRPr="00273C7C" w:rsidRDefault="00DA0B12" w:rsidP="00DA0B12">
      <w:pPr>
        <w:rPr>
          <w:rFonts w:ascii="Times New Roman" w:hAnsi="Times New Roman" w:cs="Times New Roman"/>
          <w:b/>
          <w:bCs/>
          <w:sz w:val="28"/>
          <w:szCs w:val="28"/>
        </w:rPr>
      </w:pPr>
      <w:r w:rsidRPr="00273C7C">
        <w:rPr>
          <w:rFonts w:ascii="Times New Roman" w:hAnsi="Times New Roman" w:cs="Times New Roman"/>
          <w:b/>
          <w:bCs/>
          <w:sz w:val="28"/>
          <w:szCs w:val="28"/>
        </w:rPr>
        <w:t xml:space="preserve">Databases: </w:t>
      </w:r>
    </w:p>
    <w:p w14:paraId="37696544" w14:textId="77777777" w:rsidR="00DA0B12" w:rsidRPr="00273C7C" w:rsidRDefault="00DA0B12" w:rsidP="00DA0B12">
      <w:pPr>
        <w:pStyle w:val="ListParagraph1"/>
        <w:numPr>
          <w:ilvl w:val="0"/>
          <w:numId w:val="1"/>
        </w:numPr>
        <w:rPr>
          <w:rFonts w:ascii="Times New Roman" w:hAnsi="Times New Roman" w:cs="Times New Roman"/>
        </w:rPr>
      </w:pPr>
      <w:r w:rsidRPr="00273C7C">
        <w:rPr>
          <w:rFonts w:ascii="Times New Roman" w:hAnsi="Times New Roman" w:cs="Times New Roman"/>
          <w:b/>
          <w:bCs/>
        </w:rPr>
        <w:t>PubMed</w:t>
      </w:r>
      <w:r w:rsidRPr="00273C7C">
        <w:rPr>
          <w:rFonts w:ascii="Times New Roman" w:hAnsi="Times New Roman" w:cs="Times New Roman"/>
        </w:rPr>
        <w:t xml:space="preserve">: 73 results </w:t>
      </w:r>
    </w:p>
    <w:p w14:paraId="615EBB64"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 xml:space="preserve">1: ((((("Transcranial Direct Current Stimulation"[Mesh]) OR (Transcranial Direct Current Stimulation[Title/Abstract])) OR (tDCS[Title/Abstract])) OR (Transcranial Electrical Stimulation[Title/Abstract])) OR (Cathodal Stimulation[Title/Abstract])) OR (anodal Stimulation[Title/Abstract]) </w:t>
      </w:r>
    </w:p>
    <w:p w14:paraId="0A47D56E"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#2: ((((("Fibromyalgia"[Mesh]) OR (</w:t>
      </w:r>
      <w:proofErr w:type="spellStart"/>
      <w:r w:rsidRPr="00273C7C">
        <w:rPr>
          <w:rFonts w:ascii="Times New Roman" w:hAnsi="Times New Roman" w:cs="Times New Roman"/>
        </w:rPr>
        <w:t>Fibromyalg</w:t>
      </w:r>
      <w:proofErr w:type="spellEnd"/>
      <w:r w:rsidRPr="00273C7C">
        <w:rPr>
          <w:rFonts w:ascii="Times New Roman" w:hAnsi="Times New Roman" w:cs="Times New Roman"/>
        </w:rPr>
        <w:t>*[Title/Abstract])) OR (Muscular Rheumatism[Title/Abstract])) OR (</w:t>
      </w:r>
      <w:proofErr w:type="spellStart"/>
      <w:r w:rsidRPr="00273C7C">
        <w:rPr>
          <w:rFonts w:ascii="Times New Roman" w:hAnsi="Times New Roman" w:cs="Times New Roman"/>
        </w:rPr>
        <w:t>Fibrosit</w:t>
      </w:r>
      <w:proofErr w:type="spellEnd"/>
      <w:r w:rsidRPr="00273C7C">
        <w:rPr>
          <w:rFonts w:ascii="Times New Roman" w:hAnsi="Times New Roman" w:cs="Times New Roman"/>
        </w:rPr>
        <w:t>*[Title/Abstract])) OR (Diffuse Myofascial Pain Syndrome[Title/Abstract])) OR (</w:t>
      </w:r>
      <w:proofErr w:type="spellStart"/>
      <w:r w:rsidRPr="00273C7C">
        <w:rPr>
          <w:rFonts w:ascii="Times New Roman" w:hAnsi="Times New Roman" w:cs="Times New Roman"/>
        </w:rPr>
        <w:t>Fibromyosit</w:t>
      </w:r>
      <w:proofErr w:type="spellEnd"/>
      <w:r w:rsidRPr="00273C7C">
        <w:rPr>
          <w:rFonts w:ascii="Times New Roman" w:hAnsi="Times New Roman" w:cs="Times New Roman"/>
        </w:rPr>
        <w:t>*[Title/Abstract])</w:t>
      </w:r>
    </w:p>
    <w:p w14:paraId="00D3983C"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#3: (((((("Fibromyalgia"[Mesh]) OR (</w:t>
      </w:r>
      <w:proofErr w:type="spellStart"/>
      <w:r w:rsidRPr="00273C7C">
        <w:rPr>
          <w:rFonts w:ascii="Times New Roman" w:hAnsi="Times New Roman" w:cs="Times New Roman"/>
        </w:rPr>
        <w:t>Fibromyalg</w:t>
      </w:r>
      <w:proofErr w:type="spellEnd"/>
      <w:r w:rsidRPr="00273C7C">
        <w:rPr>
          <w:rFonts w:ascii="Times New Roman" w:hAnsi="Times New Roman" w:cs="Times New Roman"/>
        </w:rPr>
        <w:t>*[Title/Abstract])) OR (Muscular Rheumatism[Title/Abstract])) OR (</w:t>
      </w:r>
      <w:proofErr w:type="spellStart"/>
      <w:r w:rsidRPr="00273C7C">
        <w:rPr>
          <w:rFonts w:ascii="Times New Roman" w:hAnsi="Times New Roman" w:cs="Times New Roman"/>
        </w:rPr>
        <w:t>Fibrosit</w:t>
      </w:r>
      <w:proofErr w:type="spellEnd"/>
      <w:r w:rsidRPr="00273C7C">
        <w:rPr>
          <w:rFonts w:ascii="Times New Roman" w:hAnsi="Times New Roman" w:cs="Times New Roman"/>
        </w:rPr>
        <w:t>*[Title/Abstract])) OR (Diffuse Myofascial Pain Syndrome[Title/Abstract])) OR (</w:t>
      </w:r>
      <w:proofErr w:type="spellStart"/>
      <w:r w:rsidRPr="00273C7C">
        <w:rPr>
          <w:rFonts w:ascii="Times New Roman" w:hAnsi="Times New Roman" w:cs="Times New Roman"/>
        </w:rPr>
        <w:t>Fibromyosit</w:t>
      </w:r>
      <w:proofErr w:type="spellEnd"/>
      <w:r w:rsidRPr="00273C7C">
        <w:rPr>
          <w:rFonts w:ascii="Times New Roman" w:hAnsi="Times New Roman" w:cs="Times New Roman"/>
        </w:rPr>
        <w:t>*[Title/Abstract])) AND (((((("Transcranial Direct Current Stimulation"[Mesh]) OR (Transcranial Direct Current Stimulation[Title/Abstract])) OR (tDCS[Title/Abstract])) OR (Transcranial Electrical Stimulation[Title/Abstract])) OR (Cathodal Stimulation[Title/Abstract])) OR (anodal Stimulation[Title/Abstract]))</w:t>
      </w:r>
    </w:p>
    <w:p w14:paraId="5083DCE9"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Final: #1 AND #2 AND #3</w:t>
      </w:r>
    </w:p>
    <w:p w14:paraId="6DBEA970" w14:textId="77777777" w:rsidR="00DA0B12" w:rsidRPr="00273C7C" w:rsidRDefault="00DA0B12" w:rsidP="00DA0B12">
      <w:pPr>
        <w:rPr>
          <w:rFonts w:ascii="Times New Roman" w:hAnsi="Times New Roman" w:cs="Times New Roman"/>
        </w:rPr>
      </w:pPr>
    </w:p>
    <w:p w14:paraId="46772E57" w14:textId="77777777" w:rsidR="00DA0B12" w:rsidRPr="00273C7C" w:rsidRDefault="00DA0B12" w:rsidP="00DA0B12">
      <w:pPr>
        <w:rPr>
          <w:rFonts w:ascii="Times New Roman" w:hAnsi="Times New Roman" w:cs="Times New Roman"/>
        </w:rPr>
      </w:pPr>
    </w:p>
    <w:p w14:paraId="653994CC" w14:textId="77777777" w:rsidR="00DA0B12" w:rsidRPr="00273C7C" w:rsidRDefault="00DA0B12" w:rsidP="00DA0B12">
      <w:pPr>
        <w:pStyle w:val="ListParagraph1"/>
        <w:numPr>
          <w:ilvl w:val="0"/>
          <w:numId w:val="1"/>
        </w:numPr>
        <w:rPr>
          <w:rFonts w:ascii="Times New Roman" w:hAnsi="Times New Roman" w:cs="Times New Roman"/>
        </w:rPr>
      </w:pPr>
      <w:r w:rsidRPr="00273C7C">
        <w:rPr>
          <w:rFonts w:ascii="Times New Roman" w:hAnsi="Times New Roman" w:cs="Times New Roman"/>
          <w:b/>
          <w:bCs/>
        </w:rPr>
        <w:t>Scopus</w:t>
      </w:r>
      <w:r w:rsidRPr="00273C7C">
        <w:rPr>
          <w:rFonts w:ascii="Times New Roman" w:hAnsi="Times New Roman" w:cs="Times New Roman"/>
        </w:rPr>
        <w:t xml:space="preserve">: 132 results </w:t>
      </w:r>
    </w:p>
    <w:p w14:paraId="6D0E441A"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(TITLE-ABS-KEY(</w:t>
      </w:r>
      <w:proofErr w:type="spellStart"/>
      <w:r w:rsidRPr="00273C7C">
        <w:rPr>
          <w:rFonts w:ascii="Times New Roman" w:hAnsi="Times New Roman" w:cs="Times New Roman"/>
        </w:rPr>
        <w:t>Fibromyalg</w:t>
      </w:r>
      <w:proofErr w:type="spellEnd"/>
      <w:r w:rsidRPr="00273C7C">
        <w:rPr>
          <w:rFonts w:ascii="Times New Roman" w:hAnsi="Times New Roman" w:cs="Times New Roman"/>
        </w:rPr>
        <w:t xml:space="preserve">*) OR TITLE-ABS-KEY(Muscular Rheumatism </w:t>
      </w:r>
      <w:proofErr w:type="spellStart"/>
      <w:r w:rsidRPr="00273C7C">
        <w:rPr>
          <w:rFonts w:ascii="Times New Roman" w:hAnsi="Times New Roman" w:cs="Times New Roman"/>
        </w:rPr>
        <w:t>Fibromyositis</w:t>
      </w:r>
      <w:proofErr w:type="spellEnd"/>
      <w:r w:rsidRPr="00273C7C">
        <w:rPr>
          <w:rFonts w:ascii="Times New Roman" w:hAnsi="Times New Roman" w:cs="Times New Roman"/>
        </w:rPr>
        <w:t>) OR TITLE-ABS-KEY(</w:t>
      </w:r>
      <w:proofErr w:type="spellStart"/>
      <w:r w:rsidRPr="00273C7C">
        <w:rPr>
          <w:rFonts w:ascii="Times New Roman" w:hAnsi="Times New Roman" w:cs="Times New Roman"/>
        </w:rPr>
        <w:t>Fibrosit</w:t>
      </w:r>
      <w:proofErr w:type="spellEnd"/>
      <w:r w:rsidRPr="00273C7C">
        <w:rPr>
          <w:rFonts w:ascii="Times New Roman" w:hAnsi="Times New Roman" w:cs="Times New Roman"/>
        </w:rPr>
        <w:t>*) OR TITLE-ABS-KEY(Diffuse Myofascial Pain Syndrome) OR TITLE-ABS-KEY(</w:t>
      </w:r>
      <w:proofErr w:type="spellStart"/>
      <w:r w:rsidRPr="00273C7C">
        <w:rPr>
          <w:rFonts w:ascii="Times New Roman" w:hAnsi="Times New Roman" w:cs="Times New Roman"/>
        </w:rPr>
        <w:t>Fibromyosit</w:t>
      </w:r>
      <w:proofErr w:type="spellEnd"/>
      <w:r w:rsidRPr="00273C7C">
        <w:rPr>
          <w:rFonts w:ascii="Times New Roman" w:hAnsi="Times New Roman" w:cs="Times New Roman"/>
        </w:rPr>
        <w:t xml:space="preserve">*)) AND (TITLE-ABS-KEY(transcranial direct current) OR TITLE-ABS-KEY(tDCS) OR TITLE-ABS-KEY(Transcranial Electrical Stimulation) OR TITLE-ABS-KEY(Cathodal Stimulation) OR TITLE-ABS-KEY(anodal Stimulation)) </w:t>
      </w:r>
    </w:p>
    <w:p w14:paraId="57578C29" w14:textId="77777777" w:rsidR="00DA0B12" w:rsidRPr="00273C7C" w:rsidRDefault="00DA0B12" w:rsidP="00DA0B12">
      <w:pPr>
        <w:rPr>
          <w:rFonts w:ascii="Times New Roman" w:hAnsi="Times New Roman" w:cs="Times New Roman"/>
        </w:rPr>
      </w:pPr>
    </w:p>
    <w:p w14:paraId="54A8DE54" w14:textId="77777777" w:rsidR="00DA0B12" w:rsidRPr="00273C7C" w:rsidRDefault="00DA0B12" w:rsidP="00DA0B12">
      <w:pPr>
        <w:rPr>
          <w:rFonts w:ascii="Times New Roman" w:hAnsi="Times New Roman" w:cs="Times New Roman"/>
        </w:rPr>
      </w:pPr>
    </w:p>
    <w:p w14:paraId="6D6629C2" w14:textId="77777777" w:rsidR="00DA0B12" w:rsidRPr="00273C7C" w:rsidRDefault="00DA0B12" w:rsidP="00DA0B12">
      <w:pPr>
        <w:pStyle w:val="ListParagraph1"/>
        <w:numPr>
          <w:ilvl w:val="0"/>
          <w:numId w:val="1"/>
        </w:numPr>
        <w:rPr>
          <w:rFonts w:ascii="Times New Roman" w:hAnsi="Times New Roman" w:cs="Times New Roman"/>
        </w:rPr>
      </w:pPr>
      <w:r w:rsidRPr="00273C7C">
        <w:rPr>
          <w:rFonts w:ascii="Times New Roman" w:hAnsi="Times New Roman" w:cs="Times New Roman"/>
          <w:b/>
          <w:bCs/>
        </w:rPr>
        <w:t>Web of sciences</w:t>
      </w:r>
      <w:r w:rsidRPr="00273C7C">
        <w:rPr>
          <w:rFonts w:ascii="Times New Roman" w:hAnsi="Times New Roman" w:cs="Times New Roman"/>
        </w:rPr>
        <w:t xml:space="preserve">: 94 results </w:t>
      </w:r>
    </w:p>
    <w:p w14:paraId="035CF13D"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 xml:space="preserve">#1: TS=( </w:t>
      </w:r>
      <w:proofErr w:type="spellStart"/>
      <w:r w:rsidRPr="00273C7C">
        <w:rPr>
          <w:rFonts w:ascii="Times New Roman" w:hAnsi="Times New Roman" w:cs="Times New Roman"/>
        </w:rPr>
        <w:t>Fibromyalg</w:t>
      </w:r>
      <w:proofErr w:type="spellEnd"/>
      <w:r w:rsidRPr="00273C7C">
        <w:rPr>
          <w:rFonts w:ascii="Times New Roman" w:hAnsi="Times New Roman" w:cs="Times New Roman"/>
        </w:rPr>
        <w:t xml:space="preserve">* OR Muscular Rheumatism OR </w:t>
      </w:r>
      <w:proofErr w:type="spellStart"/>
      <w:r w:rsidRPr="00273C7C">
        <w:rPr>
          <w:rFonts w:ascii="Times New Roman" w:hAnsi="Times New Roman" w:cs="Times New Roman"/>
        </w:rPr>
        <w:t>Fibrosit</w:t>
      </w:r>
      <w:proofErr w:type="spellEnd"/>
      <w:r w:rsidRPr="00273C7C">
        <w:rPr>
          <w:rFonts w:ascii="Times New Roman" w:hAnsi="Times New Roman" w:cs="Times New Roman"/>
        </w:rPr>
        <w:t xml:space="preserve">* OR Diffuse Myofascial Pain Syndrome OR </w:t>
      </w:r>
      <w:proofErr w:type="spellStart"/>
      <w:r w:rsidRPr="00273C7C">
        <w:rPr>
          <w:rFonts w:ascii="Times New Roman" w:hAnsi="Times New Roman" w:cs="Times New Roman"/>
        </w:rPr>
        <w:t>Fibromyosit</w:t>
      </w:r>
      <w:proofErr w:type="spellEnd"/>
      <w:r w:rsidRPr="00273C7C">
        <w:rPr>
          <w:rFonts w:ascii="Times New Roman" w:hAnsi="Times New Roman" w:cs="Times New Roman"/>
        </w:rPr>
        <w:t>*)</w:t>
      </w:r>
    </w:p>
    <w:p w14:paraId="1F9F6B15"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#2: TS=( transcranial direct current stimulation OR tDCS OR Transcranial Electrical Stimulation OR Cathodal Stimulation OR anodal Stimulation)</w:t>
      </w:r>
    </w:p>
    <w:p w14:paraId="41DBC7C4"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 xml:space="preserve">Final: #1 AND #2 </w:t>
      </w:r>
    </w:p>
    <w:p w14:paraId="278B7A74" w14:textId="77777777" w:rsidR="00DA0B12" w:rsidRPr="00273C7C" w:rsidRDefault="00DA0B12" w:rsidP="00DA0B12">
      <w:pPr>
        <w:rPr>
          <w:rFonts w:ascii="Times New Roman" w:hAnsi="Times New Roman" w:cs="Times New Roman"/>
        </w:rPr>
      </w:pPr>
    </w:p>
    <w:p w14:paraId="2CE57C39" w14:textId="77777777" w:rsidR="00DA0B12" w:rsidRPr="00273C7C" w:rsidRDefault="00DA0B12" w:rsidP="00DA0B12">
      <w:pPr>
        <w:rPr>
          <w:rFonts w:ascii="Times New Roman" w:hAnsi="Times New Roman" w:cs="Times New Roman"/>
        </w:rPr>
      </w:pPr>
    </w:p>
    <w:p w14:paraId="7ADB6681" w14:textId="77777777" w:rsidR="00DA0B12" w:rsidRPr="00273C7C" w:rsidRDefault="00DA0B12" w:rsidP="00DA0B12">
      <w:pPr>
        <w:pStyle w:val="ListParagraph1"/>
        <w:numPr>
          <w:ilvl w:val="0"/>
          <w:numId w:val="1"/>
        </w:numPr>
        <w:rPr>
          <w:rFonts w:ascii="Times New Roman" w:hAnsi="Times New Roman" w:cs="Times New Roman"/>
        </w:rPr>
      </w:pPr>
      <w:r w:rsidRPr="00273C7C">
        <w:rPr>
          <w:rFonts w:ascii="Times New Roman" w:hAnsi="Times New Roman" w:cs="Times New Roman"/>
          <w:b/>
          <w:bCs/>
        </w:rPr>
        <w:t>Embase</w:t>
      </w:r>
      <w:r w:rsidRPr="00273C7C">
        <w:rPr>
          <w:rFonts w:ascii="Times New Roman" w:hAnsi="Times New Roman" w:cs="Times New Roman"/>
        </w:rPr>
        <w:t xml:space="preserve">: 97 results </w:t>
      </w:r>
    </w:p>
    <w:p w14:paraId="4DF84DDC"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lastRenderedPageBreak/>
        <w:t xml:space="preserve">#1: </w:t>
      </w:r>
      <w:proofErr w:type="spellStart"/>
      <w:r w:rsidRPr="00273C7C">
        <w:rPr>
          <w:rFonts w:ascii="Times New Roman" w:hAnsi="Times New Roman" w:cs="Times New Roman"/>
        </w:rPr>
        <w:t>Fibromyalg</w:t>
      </w:r>
      <w:proofErr w:type="spellEnd"/>
      <w:r w:rsidRPr="00273C7C">
        <w:rPr>
          <w:rFonts w:ascii="Times New Roman" w:hAnsi="Times New Roman" w:cs="Times New Roman"/>
        </w:rPr>
        <w:t>*:</w:t>
      </w:r>
      <w:proofErr w:type="spellStart"/>
      <w:r w:rsidRPr="00273C7C">
        <w:rPr>
          <w:rFonts w:ascii="Times New Roman" w:hAnsi="Times New Roman" w:cs="Times New Roman"/>
        </w:rPr>
        <w:t>ab,ti</w:t>
      </w:r>
      <w:proofErr w:type="spellEnd"/>
      <w:r w:rsidRPr="00273C7C">
        <w:rPr>
          <w:rFonts w:ascii="Times New Roman" w:hAnsi="Times New Roman" w:cs="Times New Roman"/>
        </w:rPr>
        <w:t xml:space="preserve"> OR 'Muscular Rheumatism':</w:t>
      </w:r>
      <w:proofErr w:type="spellStart"/>
      <w:r w:rsidRPr="00273C7C">
        <w:rPr>
          <w:rFonts w:ascii="Times New Roman" w:hAnsi="Times New Roman" w:cs="Times New Roman"/>
        </w:rPr>
        <w:t>ab,ti</w:t>
      </w:r>
      <w:proofErr w:type="spellEnd"/>
      <w:r w:rsidRPr="00273C7C">
        <w:rPr>
          <w:rFonts w:ascii="Times New Roman" w:hAnsi="Times New Roman" w:cs="Times New Roman"/>
        </w:rPr>
        <w:t xml:space="preserve"> OR </w:t>
      </w:r>
      <w:proofErr w:type="spellStart"/>
      <w:r w:rsidRPr="00273C7C">
        <w:rPr>
          <w:rFonts w:ascii="Times New Roman" w:hAnsi="Times New Roman" w:cs="Times New Roman"/>
        </w:rPr>
        <w:t>Fibrosit</w:t>
      </w:r>
      <w:proofErr w:type="spellEnd"/>
      <w:r w:rsidRPr="00273C7C">
        <w:rPr>
          <w:rFonts w:ascii="Times New Roman" w:hAnsi="Times New Roman" w:cs="Times New Roman"/>
        </w:rPr>
        <w:t>*:</w:t>
      </w:r>
      <w:proofErr w:type="spellStart"/>
      <w:r w:rsidRPr="00273C7C">
        <w:rPr>
          <w:rFonts w:ascii="Times New Roman" w:hAnsi="Times New Roman" w:cs="Times New Roman"/>
        </w:rPr>
        <w:t>ab,ti</w:t>
      </w:r>
      <w:proofErr w:type="spellEnd"/>
      <w:r w:rsidRPr="00273C7C">
        <w:rPr>
          <w:rFonts w:ascii="Times New Roman" w:hAnsi="Times New Roman" w:cs="Times New Roman"/>
        </w:rPr>
        <w:t xml:space="preserve"> OR 'Diffuse Myofascial Pain Syndrome':</w:t>
      </w:r>
      <w:proofErr w:type="spellStart"/>
      <w:r w:rsidRPr="00273C7C">
        <w:rPr>
          <w:rFonts w:ascii="Times New Roman" w:hAnsi="Times New Roman" w:cs="Times New Roman"/>
        </w:rPr>
        <w:t>ab,ti</w:t>
      </w:r>
      <w:proofErr w:type="spellEnd"/>
      <w:r w:rsidRPr="00273C7C">
        <w:rPr>
          <w:rFonts w:ascii="Times New Roman" w:hAnsi="Times New Roman" w:cs="Times New Roman"/>
        </w:rPr>
        <w:t xml:space="preserve"> OR </w:t>
      </w:r>
      <w:proofErr w:type="spellStart"/>
      <w:r w:rsidRPr="00273C7C">
        <w:rPr>
          <w:rFonts w:ascii="Times New Roman" w:hAnsi="Times New Roman" w:cs="Times New Roman"/>
        </w:rPr>
        <w:t>Fibromyosit</w:t>
      </w:r>
      <w:proofErr w:type="spellEnd"/>
      <w:r w:rsidRPr="00273C7C">
        <w:rPr>
          <w:rFonts w:ascii="Times New Roman" w:hAnsi="Times New Roman" w:cs="Times New Roman"/>
        </w:rPr>
        <w:t>*:</w:t>
      </w:r>
      <w:proofErr w:type="spellStart"/>
      <w:r w:rsidRPr="00273C7C">
        <w:rPr>
          <w:rFonts w:ascii="Times New Roman" w:hAnsi="Times New Roman" w:cs="Times New Roman"/>
        </w:rPr>
        <w:t>ab,ti</w:t>
      </w:r>
      <w:proofErr w:type="spellEnd"/>
    </w:p>
    <w:p w14:paraId="49CFD972"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#2: 'transcranial direct current stimulation':</w:t>
      </w:r>
      <w:proofErr w:type="spellStart"/>
      <w:r w:rsidRPr="00273C7C">
        <w:rPr>
          <w:rFonts w:ascii="Times New Roman" w:hAnsi="Times New Roman" w:cs="Times New Roman"/>
        </w:rPr>
        <w:t>ab,ti</w:t>
      </w:r>
      <w:proofErr w:type="spellEnd"/>
      <w:r w:rsidRPr="00273C7C">
        <w:rPr>
          <w:rFonts w:ascii="Times New Roman" w:hAnsi="Times New Roman" w:cs="Times New Roman"/>
        </w:rPr>
        <w:t xml:space="preserve"> OR </w:t>
      </w:r>
      <w:proofErr w:type="spellStart"/>
      <w:r w:rsidRPr="00273C7C">
        <w:rPr>
          <w:rFonts w:ascii="Times New Roman" w:hAnsi="Times New Roman" w:cs="Times New Roman"/>
        </w:rPr>
        <w:t>tDCS:ab,ti</w:t>
      </w:r>
      <w:proofErr w:type="spellEnd"/>
      <w:r w:rsidRPr="00273C7C">
        <w:rPr>
          <w:rFonts w:ascii="Times New Roman" w:hAnsi="Times New Roman" w:cs="Times New Roman"/>
        </w:rPr>
        <w:t xml:space="preserve"> OR 'Transcranial Electrical Stimulation':</w:t>
      </w:r>
      <w:proofErr w:type="spellStart"/>
      <w:r w:rsidRPr="00273C7C">
        <w:rPr>
          <w:rFonts w:ascii="Times New Roman" w:hAnsi="Times New Roman" w:cs="Times New Roman"/>
        </w:rPr>
        <w:t>ab,ti</w:t>
      </w:r>
      <w:proofErr w:type="spellEnd"/>
      <w:r w:rsidRPr="00273C7C">
        <w:rPr>
          <w:rFonts w:ascii="Times New Roman" w:hAnsi="Times New Roman" w:cs="Times New Roman"/>
        </w:rPr>
        <w:t xml:space="preserve"> OR '</w:t>
      </w:r>
      <w:proofErr w:type="spellStart"/>
      <w:r w:rsidRPr="00273C7C">
        <w:rPr>
          <w:rFonts w:ascii="Times New Roman" w:hAnsi="Times New Roman" w:cs="Times New Roman"/>
        </w:rPr>
        <w:t>Cathodal</w:t>
      </w:r>
      <w:proofErr w:type="spellEnd"/>
      <w:r w:rsidRPr="00273C7C">
        <w:rPr>
          <w:rFonts w:ascii="Times New Roman" w:hAnsi="Times New Roman" w:cs="Times New Roman"/>
        </w:rPr>
        <w:t xml:space="preserve"> Stimulation':</w:t>
      </w:r>
      <w:proofErr w:type="spellStart"/>
      <w:r w:rsidRPr="00273C7C">
        <w:rPr>
          <w:rFonts w:ascii="Times New Roman" w:hAnsi="Times New Roman" w:cs="Times New Roman"/>
        </w:rPr>
        <w:t>ab,ti</w:t>
      </w:r>
      <w:proofErr w:type="spellEnd"/>
      <w:r w:rsidRPr="00273C7C">
        <w:rPr>
          <w:rFonts w:ascii="Times New Roman" w:hAnsi="Times New Roman" w:cs="Times New Roman"/>
        </w:rPr>
        <w:t xml:space="preserve"> OR 'anodal Stimulation':</w:t>
      </w:r>
      <w:proofErr w:type="spellStart"/>
      <w:r w:rsidRPr="00273C7C">
        <w:rPr>
          <w:rFonts w:ascii="Times New Roman" w:hAnsi="Times New Roman" w:cs="Times New Roman"/>
        </w:rPr>
        <w:t>ab,ti</w:t>
      </w:r>
      <w:proofErr w:type="spellEnd"/>
    </w:p>
    <w:p w14:paraId="45D5D32A"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 xml:space="preserve">Final: #1 AND #2 </w:t>
      </w:r>
    </w:p>
    <w:p w14:paraId="3712C98D" w14:textId="77777777" w:rsidR="00DA0B12" w:rsidRPr="00273C7C" w:rsidRDefault="00DA0B12" w:rsidP="00DA0B12">
      <w:pPr>
        <w:rPr>
          <w:rFonts w:ascii="Times New Roman" w:hAnsi="Times New Roman" w:cs="Times New Roman"/>
        </w:rPr>
      </w:pPr>
    </w:p>
    <w:p w14:paraId="66CAF126" w14:textId="77777777" w:rsidR="00DA0B12" w:rsidRPr="00273C7C" w:rsidRDefault="00DA0B12" w:rsidP="00DA0B12">
      <w:pPr>
        <w:rPr>
          <w:rFonts w:ascii="Times New Roman" w:hAnsi="Times New Roman" w:cs="Times New Roman"/>
        </w:rPr>
      </w:pPr>
    </w:p>
    <w:p w14:paraId="12923139" w14:textId="77777777" w:rsidR="00DA0B12" w:rsidRPr="00273C7C" w:rsidRDefault="00DA0B12" w:rsidP="00DA0B12">
      <w:pPr>
        <w:pStyle w:val="ListParagraph1"/>
        <w:numPr>
          <w:ilvl w:val="0"/>
          <w:numId w:val="1"/>
        </w:numPr>
        <w:rPr>
          <w:rFonts w:ascii="Times New Roman" w:hAnsi="Times New Roman" w:cs="Times New Roman"/>
        </w:rPr>
      </w:pPr>
      <w:r w:rsidRPr="00273C7C">
        <w:rPr>
          <w:rFonts w:ascii="Times New Roman" w:hAnsi="Times New Roman" w:cs="Times New Roman"/>
          <w:b/>
          <w:bCs/>
        </w:rPr>
        <w:t>PsycInfo</w:t>
      </w:r>
      <w:r w:rsidRPr="00273C7C">
        <w:rPr>
          <w:rFonts w:ascii="Times New Roman" w:hAnsi="Times New Roman" w:cs="Times New Roman"/>
        </w:rPr>
        <w:t xml:space="preserve">: 25 results </w:t>
      </w:r>
    </w:p>
    <w:p w14:paraId="0D771933" w14:textId="77777777" w:rsidR="00DA0B12" w:rsidRPr="00273C7C" w:rsidRDefault="00DA0B12" w:rsidP="00DA0B12">
      <w:pPr>
        <w:shd w:val="clear" w:color="auto" w:fill="FFFFFF"/>
        <w:spacing w:before="100" w:beforeAutospacing="1" w:after="100" w:afterAutospacing="1" w:line="240" w:lineRule="auto"/>
        <w:rPr>
          <w:rFonts w:ascii="Times New Roman" w:hAnsi="Times New Roman" w:cs="Times New Roman"/>
        </w:rPr>
      </w:pPr>
      <w:r w:rsidRPr="00273C7C">
        <w:rPr>
          <w:rFonts w:ascii="Times New Roman" w:hAnsi="Times New Roman" w:cs="Times New Roman"/>
        </w:rPr>
        <w:t xml:space="preserve">#1: TI </w:t>
      </w:r>
      <w:proofErr w:type="spellStart"/>
      <w:r w:rsidRPr="00273C7C">
        <w:rPr>
          <w:rFonts w:ascii="Times New Roman" w:hAnsi="Times New Roman" w:cs="Times New Roman"/>
        </w:rPr>
        <w:t>Fibromyalg</w:t>
      </w:r>
      <w:proofErr w:type="spellEnd"/>
      <w:r w:rsidRPr="00273C7C">
        <w:rPr>
          <w:rFonts w:ascii="Times New Roman" w:hAnsi="Times New Roman" w:cs="Times New Roman"/>
        </w:rPr>
        <w:t xml:space="preserve">* OR TI Muscular Rheumatism OR TI </w:t>
      </w:r>
      <w:proofErr w:type="spellStart"/>
      <w:r w:rsidRPr="00273C7C">
        <w:rPr>
          <w:rFonts w:ascii="Times New Roman" w:hAnsi="Times New Roman" w:cs="Times New Roman"/>
        </w:rPr>
        <w:t>Fibrosit</w:t>
      </w:r>
      <w:proofErr w:type="spellEnd"/>
      <w:r w:rsidRPr="00273C7C">
        <w:rPr>
          <w:rFonts w:ascii="Times New Roman" w:hAnsi="Times New Roman" w:cs="Times New Roman"/>
        </w:rPr>
        <w:t xml:space="preserve">* OR TI Diffuse Myofascial Pain Syndrome OR TI </w:t>
      </w:r>
      <w:proofErr w:type="spellStart"/>
      <w:r w:rsidRPr="00273C7C">
        <w:rPr>
          <w:rFonts w:ascii="Times New Roman" w:hAnsi="Times New Roman" w:cs="Times New Roman"/>
        </w:rPr>
        <w:t>Fibromyosit</w:t>
      </w:r>
      <w:proofErr w:type="spellEnd"/>
      <w:r w:rsidRPr="00273C7C">
        <w:rPr>
          <w:rFonts w:ascii="Times New Roman" w:hAnsi="Times New Roman" w:cs="Times New Roman"/>
        </w:rPr>
        <w:t xml:space="preserve">* OR AB </w:t>
      </w:r>
      <w:proofErr w:type="spellStart"/>
      <w:r w:rsidRPr="00273C7C">
        <w:rPr>
          <w:rFonts w:ascii="Times New Roman" w:hAnsi="Times New Roman" w:cs="Times New Roman"/>
        </w:rPr>
        <w:t>Fibromyalg</w:t>
      </w:r>
      <w:proofErr w:type="spellEnd"/>
      <w:r w:rsidRPr="00273C7C">
        <w:rPr>
          <w:rFonts w:ascii="Times New Roman" w:hAnsi="Times New Roman" w:cs="Times New Roman"/>
        </w:rPr>
        <w:t xml:space="preserve">* OR AB Muscular Rheumatism OR AB </w:t>
      </w:r>
      <w:proofErr w:type="spellStart"/>
      <w:r w:rsidRPr="00273C7C">
        <w:rPr>
          <w:rFonts w:ascii="Times New Roman" w:hAnsi="Times New Roman" w:cs="Times New Roman"/>
        </w:rPr>
        <w:t>Fibrosit</w:t>
      </w:r>
      <w:proofErr w:type="spellEnd"/>
      <w:r w:rsidRPr="00273C7C">
        <w:rPr>
          <w:rFonts w:ascii="Times New Roman" w:hAnsi="Times New Roman" w:cs="Times New Roman"/>
        </w:rPr>
        <w:t xml:space="preserve">* OR AB Diffuse Myofascial Pain Syndrome OR AB </w:t>
      </w:r>
      <w:proofErr w:type="spellStart"/>
      <w:r w:rsidRPr="00273C7C">
        <w:rPr>
          <w:rFonts w:ascii="Times New Roman" w:hAnsi="Times New Roman" w:cs="Times New Roman"/>
        </w:rPr>
        <w:t>Fibromyosit</w:t>
      </w:r>
      <w:proofErr w:type="spellEnd"/>
      <w:r w:rsidRPr="00273C7C">
        <w:rPr>
          <w:rFonts w:ascii="Times New Roman" w:hAnsi="Times New Roman" w:cs="Times New Roman"/>
        </w:rPr>
        <w:t>*</w:t>
      </w:r>
    </w:p>
    <w:p w14:paraId="2D0E6390"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#2: TI transcranial direct current stimulation OR TI tDCS OR TI Transcranial Electrical Stimulation OR TI Cathodal Stimulation OR TI anodal Stimulation OR AB transcranial direct current stimulation OR AB tDCS OR AB Transcranial Electrical Stimulation OR AB Cathodal Stimulation OR AB anodal Stimulation</w:t>
      </w:r>
    </w:p>
    <w:p w14:paraId="1C0E6155"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 xml:space="preserve">Final: #1 AND #2 </w:t>
      </w:r>
    </w:p>
    <w:p w14:paraId="6EB8C16F" w14:textId="77777777" w:rsidR="00DA0B12" w:rsidRPr="00273C7C" w:rsidRDefault="00DA0B12" w:rsidP="00DA0B12">
      <w:pPr>
        <w:shd w:val="clear" w:color="auto" w:fill="FFFFFF"/>
        <w:spacing w:before="100" w:beforeAutospacing="1" w:after="100" w:afterAutospacing="1" w:line="240" w:lineRule="auto"/>
        <w:rPr>
          <w:rFonts w:ascii="Times New Roman" w:hAnsi="Times New Roman" w:cs="Times New Roman"/>
        </w:rPr>
      </w:pPr>
    </w:p>
    <w:p w14:paraId="40E1AB12" w14:textId="77777777" w:rsidR="00DA0B12" w:rsidRPr="00273C7C" w:rsidRDefault="00DA0B12" w:rsidP="00DA0B12">
      <w:pPr>
        <w:pStyle w:val="ListParagraph1"/>
        <w:numPr>
          <w:ilvl w:val="0"/>
          <w:numId w:val="1"/>
        </w:numPr>
        <w:shd w:val="clear" w:color="auto" w:fill="FFFFFF"/>
        <w:spacing w:before="100" w:beforeAutospacing="1" w:after="100" w:afterAutospacing="1" w:line="240" w:lineRule="auto"/>
        <w:rPr>
          <w:rFonts w:ascii="Times New Roman" w:hAnsi="Times New Roman" w:cs="Times New Roman"/>
        </w:rPr>
      </w:pPr>
      <w:r w:rsidRPr="00273C7C">
        <w:rPr>
          <w:rFonts w:ascii="Times New Roman" w:hAnsi="Times New Roman" w:cs="Times New Roman"/>
          <w:b/>
          <w:bCs/>
        </w:rPr>
        <w:t>CINAHL</w:t>
      </w:r>
      <w:r w:rsidRPr="00273C7C">
        <w:rPr>
          <w:rFonts w:ascii="Times New Roman" w:hAnsi="Times New Roman" w:cs="Times New Roman"/>
        </w:rPr>
        <w:t xml:space="preserve"> </w:t>
      </w:r>
      <w:r w:rsidRPr="00273C7C">
        <w:rPr>
          <w:rFonts w:ascii="Times New Roman" w:hAnsi="Times New Roman" w:cs="Times New Roman"/>
          <w:b/>
          <w:bCs/>
        </w:rPr>
        <w:t>complete</w:t>
      </w:r>
      <w:r w:rsidRPr="00273C7C">
        <w:rPr>
          <w:rFonts w:ascii="Times New Roman" w:hAnsi="Times New Roman" w:cs="Times New Roman"/>
        </w:rPr>
        <w:t xml:space="preserve">: 24 results </w:t>
      </w:r>
    </w:p>
    <w:p w14:paraId="2C6CB306" w14:textId="77777777" w:rsidR="00DA0B12" w:rsidRPr="00273C7C" w:rsidRDefault="00DA0B12" w:rsidP="00DA0B12">
      <w:pPr>
        <w:shd w:val="clear" w:color="auto" w:fill="FFFFFF"/>
        <w:spacing w:before="100" w:beforeAutospacing="1" w:after="100" w:afterAutospacing="1" w:line="240" w:lineRule="auto"/>
        <w:rPr>
          <w:rFonts w:ascii="Times New Roman" w:hAnsi="Times New Roman" w:cs="Times New Roman"/>
        </w:rPr>
      </w:pPr>
      <w:r w:rsidRPr="00273C7C">
        <w:rPr>
          <w:rFonts w:ascii="Times New Roman" w:hAnsi="Times New Roman" w:cs="Times New Roman"/>
        </w:rPr>
        <w:t xml:space="preserve">#1: TI </w:t>
      </w:r>
      <w:proofErr w:type="spellStart"/>
      <w:r w:rsidRPr="00273C7C">
        <w:rPr>
          <w:rFonts w:ascii="Times New Roman" w:hAnsi="Times New Roman" w:cs="Times New Roman"/>
        </w:rPr>
        <w:t>Fibromyalg</w:t>
      </w:r>
      <w:proofErr w:type="spellEnd"/>
      <w:r w:rsidRPr="00273C7C">
        <w:rPr>
          <w:rFonts w:ascii="Times New Roman" w:hAnsi="Times New Roman" w:cs="Times New Roman"/>
        </w:rPr>
        <w:t xml:space="preserve">* OR TI Muscular Rheumatism OR TI </w:t>
      </w:r>
      <w:proofErr w:type="spellStart"/>
      <w:r w:rsidRPr="00273C7C">
        <w:rPr>
          <w:rFonts w:ascii="Times New Roman" w:hAnsi="Times New Roman" w:cs="Times New Roman"/>
        </w:rPr>
        <w:t>Fibrosit</w:t>
      </w:r>
      <w:proofErr w:type="spellEnd"/>
      <w:r w:rsidRPr="00273C7C">
        <w:rPr>
          <w:rFonts w:ascii="Times New Roman" w:hAnsi="Times New Roman" w:cs="Times New Roman"/>
        </w:rPr>
        <w:t xml:space="preserve">* OR TI Diffuse Myofascial Pain Syndrome OR TI </w:t>
      </w:r>
      <w:proofErr w:type="spellStart"/>
      <w:r w:rsidRPr="00273C7C">
        <w:rPr>
          <w:rFonts w:ascii="Times New Roman" w:hAnsi="Times New Roman" w:cs="Times New Roman"/>
        </w:rPr>
        <w:t>Fibromyosit</w:t>
      </w:r>
      <w:proofErr w:type="spellEnd"/>
      <w:r w:rsidRPr="00273C7C">
        <w:rPr>
          <w:rFonts w:ascii="Times New Roman" w:hAnsi="Times New Roman" w:cs="Times New Roman"/>
        </w:rPr>
        <w:t xml:space="preserve">* OR AB </w:t>
      </w:r>
      <w:proofErr w:type="spellStart"/>
      <w:r w:rsidRPr="00273C7C">
        <w:rPr>
          <w:rFonts w:ascii="Times New Roman" w:hAnsi="Times New Roman" w:cs="Times New Roman"/>
        </w:rPr>
        <w:t>Fibromyalg</w:t>
      </w:r>
      <w:proofErr w:type="spellEnd"/>
      <w:r w:rsidRPr="00273C7C">
        <w:rPr>
          <w:rFonts w:ascii="Times New Roman" w:hAnsi="Times New Roman" w:cs="Times New Roman"/>
        </w:rPr>
        <w:t xml:space="preserve">* OR AB Muscular Rheumatism OR AB </w:t>
      </w:r>
      <w:proofErr w:type="spellStart"/>
      <w:r w:rsidRPr="00273C7C">
        <w:rPr>
          <w:rFonts w:ascii="Times New Roman" w:hAnsi="Times New Roman" w:cs="Times New Roman"/>
        </w:rPr>
        <w:t>Fibrosit</w:t>
      </w:r>
      <w:proofErr w:type="spellEnd"/>
      <w:r w:rsidRPr="00273C7C">
        <w:rPr>
          <w:rFonts w:ascii="Times New Roman" w:hAnsi="Times New Roman" w:cs="Times New Roman"/>
        </w:rPr>
        <w:t xml:space="preserve">* OR AB Diffuse Myofascial Pain Syndrome OR AB </w:t>
      </w:r>
      <w:proofErr w:type="spellStart"/>
      <w:r w:rsidRPr="00273C7C">
        <w:rPr>
          <w:rFonts w:ascii="Times New Roman" w:hAnsi="Times New Roman" w:cs="Times New Roman"/>
        </w:rPr>
        <w:t>Fibromyosit</w:t>
      </w:r>
      <w:proofErr w:type="spellEnd"/>
      <w:r w:rsidRPr="00273C7C">
        <w:rPr>
          <w:rFonts w:ascii="Times New Roman" w:hAnsi="Times New Roman" w:cs="Times New Roman"/>
        </w:rPr>
        <w:t>*</w:t>
      </w:r>
    </w:p>
    <w:p w14:paraId="611CACB8" w14:textId="77777777" w:rsidR="00DA0B12" w:rsidRPr="00273C7C" w:rsidRDefault="00DA0B12" w:rsidP="00DA0B12">
      <w:pPr>
        <w:bidi/>
        <w:jc w:val="right"/>
        <w:rPr>
          <w:rFonts w:ascii="Times New Roman" w:hAnsi="Times New Roman" w:cs="Times New Roman"/>
        </w:rPr>
      </w:pPr>
      <w:r w:rsidRPr="00273C7C">
        <w:rPr>
          <w:rFonts w:ascii="Times New Roman" w:hAnsi="Times New Roman" w:cs="Times New Roman"/>
        </w:rPr>
        <w:t>#2: TI transcranial direct current stimulation OR TI tDCS OR TI Transcranial Electrical Stimulation OR TI Cathodal Stimulation OR TI anodal Stimulation OR AB transcranial direct current stimulation OR AB tDCS OR AB Transcranial Electrical Stimulation OR AB Cathodal Stimulation OR AB anodal Stimulation</w:t>
      </w:r>
    </w:p>
    <w:p w14:paraId="241AE9E2" w14:textId="77777777" w:rsidR="00DA0B12" w:rsidRPr="00273C7C" w:rsidRDefault="00DA0B12" w:rsidP="00DA0B12">
      <w:pPr>
        <w:bidi/>
        <w:jc w:val="right"/>
        <w:rPr>
          <w:rFonts w:ascii="Times New Roman" w:hAnsi="Times New Roman" w:cs="Times New Roman"/>
        </w:rPr>
      </w:pPr>
      <w:r w:rsidRPr="00273C7C">
        <w:rPr>
          <w:rFonts w:ascii="Times New Roman" w:hAnsi="Times New Roman" w:cs="Times New Roman"/>
        </w:rPr>
        <w:t xml:space="preserve">Final: #1 AND #2 </w:t>
      </w:r>
    </w:p>
    <w:p w14:paraId="378B512D" w14:textId="77777777" w:rsidR="00DA0B12" w:rsidRPr="00273C7C" w:rsidRDefault="00DA0B12" w:rsidP="00DA0B12">
      <w:pPr>
        <w:bidi/>
        <w:jc w:val="right"/>
        <w:rPr>
          <w:rFonts w:ascii="Times New Roman" w:hAnsi="Times New Roman" w:cs="Times New Roman"/>
        </w:rPr>
      </w:pPr>
    </w:p>
    <w:p w14:paraId="76B60F86" w14:textId="77777777" w:rsidR="00DA0B12" w:rsidRPr="00273C7C" w:rsidRDefault="00DA0B12" w:rsidP="00DA0B12">
      <w:pPr>
        <w:rPr>
          <w:rFonts w:ascii="Times New Roman" w:hAnsi="Times New Roman" w:cs="Times New Roman"/>
        </w:rPr>
      </w:pPr>
    </w:p>
    <w:p w14:paraId="417E8243" w14:textId="77777777" w:rsidR="00DA0B12" w:rsidRPr="00273C7C" w:rsidRDefault="00DA0B12" w:rsidP="00DA0B12">
      <w:pPr>
        <w:pStyle w:val="ListParagraph1"/>
        <w:numPr>
          <w:ilvl w:val="0"/>
          <w:numId w:val="1"/>
        </w:numPr>
        <w:rPr>
          <w:rFonts w:ascii="Times New Roman" w:hAnsi="Times New Roman" w:cs="Times New Roman"/>
        </w:rPr>
      </w:pPr>
      <w:r w:rsidRPr="00273C7C">
        <w:rPr>
          <w:rFonts w:ascii="Times New Roman" w:hAnsi="Times New Roman" w:cs="Times New Roman"/>
          <w:b/>
          <w:bCs/>
        </w:rPr>
        <w:t>Cochrane</w:t>
      </w:r>
      <w:r w:rsidRPr="00273C7C">
        <w:rPr>
          <w:rFonts w:ascii="Times New Roman" w:hAnsi="Times New Roman" w:cs="Times New Roman"/>
        </w:rPr>
        <w:t>: 26 results</w:t>
      </w:r>
    </w:p>
    <w:p w14:paraId="2D582479"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 xml:space="preserve">#1: </w:t>
      </w:r>
      <w:proofErr w:type="spellStart"/>
      <w:r w:rsidRPr="00273C7C">
        <w:rPr>
          <w:rFonts w:ascii="Times New Roman" w:hAnsi="Times New Roman" w:cs="Times New Roman"/>
        </w:rPr>
        <w:t>Fibromyalg</w:t>
      </w:r>
      <w:proofErr w:type="spellEnd"/>
      <w:r w:rsidRPr="00273C7C">
        <w:rPr>
          <w:rFonts w:ascii="Times New Roman" w:hAnsi="Times New Roman" w:cs="Times New Roman"/>
        </w:rPr>
        <w:t xml:space="preserve">* in Title Abstract Keyword OR </w:t>
      </w:r>
      <w:proofErr w:type="spellStart"/>
      <w:r w:rsidRPr="00273C7C">
        <w:rPr>
          <w:rFonts w:ascii="Times New Roman" w:hAnsi="Times New Roman" w:cs="Times New Roman"/>
        </w:rPr>
        <w:t>Fibrosit</w:t>
      </w:r>
      <w:proofErr w:type="spellEnd"/>
      <w:r w:rsidRPr="00273C7C">
        <w:rPr>
          <w:rFonts w:ascii="Times New Roman" w:hAnsi="Times New Roman" w:cs="Times New Roman"/>
        </w:rPr>
        <w:t xml:space="preserve">* in Title Abstract Keyword OR Muscular Rheumatism in Title Abstract Keyword AND Diffuse Myofascial Pain Syndrome in Title Abstract Keyword AND </w:t>
      </w:r>
      <w:proofErr w:type="spellStart"/>
      <w:r w:rsidRPr="00273C7C">
        <w:rPr>
          <w:rFonts w:ascii="Times New Roman" w:hAnsi="Times New Roman" w:cs="Times New Roman"/>
        </w:rPr>
        <w:t>Fibromyosit</w:t>
      </w:r>
      <w:proofErr w:type="spellEnd"/>
      <w:r w:rsidRPr="00273C7C">
        <w:rPr>
          <w:rFonts w:ascii="Times New Roman" w:hAnsi="Times New Roman" w:cs="Times New Roman"/>
        </w:rPr>
        <w:t>* in Title Abstract Keyword</w:t>
      </w:r>
    </w:p>
    <w:p w14:paraId="297C1185" w14:textId="77777777" w:rsidR="00DA0B12" w:rsidRPr="00273C7C" w:rsidRDefault="00DA0B12" w:rsidP="00DA0B12">
      <w:pPr>
        <w:rPr>
          <w:rFonts w:ascii="Times New Roman" w:hAnsi="Times New Roman" w:cs="Times New Roman"/>
        </w:rPr>
      </w:pPr>
      <w:r w:rsidRPr="00273C7C">
        <w:rPr>
          <w:rFonts w:ascii="Times New Roman" w:hAnsi="Times New Roman" w:cs="Times New Roman"/>
        </w:rPr>
        <w:t>#2: transcranial direct current stimulation in Title Abstract Keyword OR tDCS in Title Abstract Keyword OR Transcranial Electrical Stimulation in Title Abstract Keyword OR Cathodal Stimulation in Title Abstract Keyword OR anodal Stimulation</w:t>
      </w:r>
    </w:p>
    <w:p w14:paraId="17B8F3CF" w14:textId="77777777" w:rsidR="00DA0B12" w:rsidRPr="003351CD" w:rsidRDefault="00DA0B12" w:rsidP="00DA0B12">
      <w:r w:rsidRPr="00273C7C">
        <w:rPr>
          <w:rFonts w:ascii="Times New Roman" w:hAnsi="Times New Roman" w:cs="Times New Roman"/>
        </w:rPr>
        <w:t>Final: #1 AND #2</w:t>
      </w:r>
    </w:p>
    <w:sectPr w:rsidR="00DA0B12" w:rsidRPr="003351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3C5"/>
    <w:multiLevelType w:val="hybridMultilevel"/>
    <w:tmpl w:val="0AF82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243"/>
    <w:rsid w:val="00273C7C"/>
    <w:rsid w:val="00280F15"/>
    <w:rsid w:val="003351CD"/>
    <w:rsid w:val="003361D5"/>
    <w:rsid w:val="006D19E7"/>
    <w:rsid w:val="00707368"/>
    <w:rsid w:val="00947E22"/>
    <w:rsid w:val="00B95ECC"/>
    <w:rsid w:val="00BE4903"/>
    <w:rsid w:val="00DA0B12"/>
    <w:rsid w:val="00DB1730"/>
    <w:rsid w:val="00DB7EC5"/>
    <w:rsid w:val="00DD634E"/>
    <w:rsid w:val="00F762C8"/>
    <w:rsid w:val="00F822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F6402"/>
  <w15:chartTrackingRefBased/>
  <w15:docId w15:val="{12EDEF4C-551C-420B-96D9-092AD793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E22"/>
  </w:style>
  <w:style w:type="paragraph" w:styleId="Heading1">
    <w:name w:val="heading 1"/>
    <w:basedOn w:val="Normal"/>
    <w:next w:val="Normal"/>
    <w:link w:val="Heading1Char"/>
    <w:uiPriority w:val="9"/>
    <w:qFormat/>
    <w:rsid w:val="003351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351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1C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351CD"/>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3351CD"/>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3351CD"/>
    <w:pPr>
      <w:spacing w:before="120" w:after="0"/>
    </w:pPr>
    <w:rPr>
      <w:rFonts w:cstheme="minorHAnsi"/>
      <w:b/>
      <w:bCs/>
      <w:i/>
      <w:iCs/>
      <w:sz w:val="24"/>
      <w:szCs w:val="28"/>
    </w:rPr>
  </w:style>
  <w:style w:type="paragraph" w:styleId="TOC2">
    <w:name w:val="toc 2"/>
    <w:basedOn w:val="Normal"/>
    <w:next w:val="Normal"/>
    <w:autoRedefine/>
    <w:uiPriority w:val="39"/>
    <w:unhideWhenUsed/>
    <w:rsid w:val="003351CD"/>
    <w:pPr>
      <w:spacing w:before="120" w:after="0"/>
      <w:ind w:left="220"/>
    </w:pPr>
    <w:rPr>
      <w:rFonts w:cstheme="minorHAnsi"/>
      <w:b/>
      <w:bCs/>
      <w:szCs w:val="26"/>
    </w:rPr>
  </w:style>
  <w:style w:type="character" w:styleId="Hyperlink">
    <w:name w:val="Hyperlink"/>
    <w:basedOn w:val="DefaultParagraphFont"/>
    <w:uiPriority w:val="99"/>
    <w:unhideWhenUsed/>
    <w:rsid w:val="003351CD"/>
    <w:rPr>
      <w:color w:val="0563C1" w:themeColor="hyperlink"/>
      <w:u w:val="single"/>
    </w:rPr>
  </w:style>
  <w:style w:type="paragraph" w:styleId="TOC3">
    <w:name w:val="toc 3"/>
    <w:basedOn w:val="Normal"/>
    <w:next w:val="Normal"/>
    <w:autoRedefine/>
    <w:uiPriority w:val="39"/>
    <w:semiHidden/>
    <w:unhideWhenUsed/>
    <w:rsid w:val="003351CD"/>
    <w:pPr>
      <w:spacing w:after="0"/>
      <w:ind w:left="440"/>
    </w:pPr>
    <w:rPr>
      <w:rFonts w:cstheme="minorHAnsi"/>
      <w:sz w:val="20"/>
      <w:szCs w:val="24"/>
    </w:rPr>
  </w:style>
  <w:style w:type="paragraph" w:styleId="TOC4">
    <w:name w:val="toc 4"/>
    <w:basedOn w:val="Normal"/>
    <w:next w:val="Normal"/>
    <w:autoRedefine/>
    <w:uiPriority w:val="39"/>
    <w:semiHidden/>
    <w:unhideWhenUsed/>
    <w:rsid w:val="003351CD"/>
    <w:pPr>
      <w:spacing w:after="0"/>
      <w:ind w:left="660"/>
    </w:pPr>
    <w:rPr>
      <w:rFonts w:cstheme="minorHAnsi"/>
      <w:sz w:val="20"/>
      <w:szCs w:val="24"/>
    </w:rPr>
  </w:style>
  <w:style w:type="paragraph" w:styleId="TOC5">
    <w:name w:val="toc 5"/>
    <w:basedOn w:val="Normal"/>
    <w:next w:val="Normal"/>
    <w:autoRedefine/>
    <w:uiPriority w:val="39"/>
    <w:semiHidden/>
    <w:unhideWhenUsed/>
    <w:rsid w:val="003351CD"/>
    <w:pPr>
      <w:spacing w:after="0"/>
      <w:ind w:left="880"/>
    </w:pPr>
    <w:rPr>
      <w:rFonts w:cstheme="minorHAnsi"/>
      <w:sz w:val="20"/>
      <w:szCs w:val="24"/>
    </w:rPr>
  </w:style>
  <w:style w:type="paragraph" w:styleId="TOC6">
    <w:name w:val="toc 6"/>
    <w:basedOn w:val="Normal"/>
    <w:next w:val="Normal"/>
    <w:autoRedefine/>
    <w:uiPriority w:val="39"/>
    <w:semiHidden/>
    <w:unhideWhenUsed/>
    <w:rsid w:val="003351CD"/>
    <w:pPr>
      <w:spacing w:after="0"/>
      <w:ind w:left="1100"/>
    </w:pPr>
    <w:rPr>
      <w:rFonts w:cstheme="minorHAnsi"/>
      <w:sz w:val="20"/>
      <w:szCs w:val="24"/>
    </w:rPr>
  </w:style>
  <w:style w:type="paragraph" w:styleId="TOC7">
    <w:name w:val="toc 7"/>
    <w:basedOn w:val="Normal"/>
    <w:next w:val="Normal"/>
    <w:autoRedefine/>
    <w:uiPriority w:val="39"/>
    <w:semiHidden/>
    <w:unhideWhenUsed/>
    <w:rsid w:val="003351CD"/>
    <w:pPr>
      <w:spacing w:after="0"/>
      <w:ind w:left="1320"/>
    </w:pPr>
    <w:rPr>
      <w:rFonts w:cstheme="minorHAnsi"/>
      <w:sz w:val="20"/>
      <w:szCs w:val="24"/>
    </w:rPr>
  </w:style>
  <w:style w:type="paragraph" w:styleId="TOC8">
    <w:name w:val="toc 8"/>
    <w:basedOn w:val="Normal"/>
    <w:next w:val="Normal"/>
    <w:autoRedefine/>
    <w:uiPriority w:val="39"/>
    <w:semiHidden/>
    <w:unhideWhenUsed/>
    <w:rsid w:val="003351CD"/>
    <w:pPr>
      <w:spacing w:after="0"/>
      <w:ind w:left="1540"/>
    </w:pPr>
    <w:rPr>
      <w:rFonts w:cstheme="minorHAnsi"/>
      <w:sz w:val="20"/>
      <w:szCs w:val="24"/>
    </w:rPr>
  </w:style>
  <w:style w:type="paragraph" w:styleId="TOC9">
    <w:name w:val="toc 9"/>
    <w:basedOn w:val="Normal"/>
    <w:next w:val="Normal"/>
    <w:autoRedefine/>
    <w:uiPriority w:val="39"/>
    <w:semiHidden/>
    <w:unhideWhenUsed/>
    <w:rsid w:val="003351CD"/>
    <w:pPr>
      <w:spacing w:after="0"/>
      <w:ind w:left="1760"/>
    </w:pPr>
    <w:rPr>
      <w:rFonts w:cstheme="minorHAnsi"/>
      <w:sz w:val="20"/>
      <w:szCs w:val="24"/>
    </w:rPr>
  </w:style>
  <w:style w:type="paragraph" w:customStyle="1" w:styleId="ListParagraph1">
    <w:name w:val="List Paragraph1"/>
    <w:basedOn w:val="Normal"/>
    <w:next w:val="ListParagraph"/>
    <w:uiPriority w:val="34"/>
    <w:qFormat/>
    <w:rsid w:val="00DA0B12"/>
    <w:pPr>
      <w:ind w:left="720"/>
      <w:contextualSpacing/>
    </w:pPr>
  </w:style>
  <w:style w:type="paragraph" w:styleId="ListParagraph">
    <w:name w:val="List Paragraph"/>
    <w:basedOn w:val="Normal"/>
    <w:uiPriority w:val="34"/>
    <w:qFormat/>
    <w:rsid w:val="00DA0B12"/>
    <w:pPr>
      <w:ind w:left="720"/>
      <w:contextualSpacing/>
    </w:pPr>
  </w:style>
  <w:style w:type="character" w:styleId="CommentReference">
    <w:name w:val="annotation reference"/>
    <w:basedOn w:val="DefaultParagraphFont"/>
    <w:uiPriority w:val="99"/>
    <w:semiHidden/>
    <w:unhideWhenUsed/>
    <w:rsid w:val="003361D5"/>
    <w:rPr>
      <w:sz w:val="16"/>
      <w:szCs w:val="16"/>
    </w:rPr>
  </w:style>
  <w:style w:type="paragraph" w:styleId="CommentText">
    <w:name w:val="annotation text"/>
    <w:basedOn w:val="Normal"/>
    <w:link w:val="CommentTextChar"/>
    <w:uiPriority w:val="99"/>
    <w:semiHidden/>
    <w:unhideWhenUsed/>
    <w:rsid w:val="003361D5"/>
    <w:pPr>
      <w:spacing w:line="240" w:lineRule="auto"/>
    </w:pPr>
    <w:rPr>
      <w:sz w:val="20"/>
      <w:szCs w:val="20"/>
    </w:rPr>
  </w:style>
  <w:style w:type="character" w:customStyle="1" w:styleId="CommentTextChar">
    <w:name w:val="Comment Text Char"/>
    <w:basedOn w:val="DefaultParagraphFont"/>
    <w:link w:val="CommentText"/>
    <w:uiPriority w:val="99"/>
    <w:semiHidden/>
    <w:rsid w:val="003361D5"/>
    <w:rPr>
      <w:sz w:val="20"/>
      <w:szCs w:val="20"/>
    </w:rPr>
  </w:style>
  <w:style w:type="paragraph" w:styleId="CommentSubject">
    <w:name w:val="annotation subject"/>
    <w:basedOn w:val="CommentText"/>
    <w:next w:val="CommentText"/>
    <w:link w:val="CommentSubjectChar"/>
    <w:uiPriority w:val="99"/>
    <w:semiHidden/>
    <w:unhideWhenUsed/>
    <w:rsid w:val="003361D5"/>
    <w:rPr>
      <w:b/>
      <w:bCs/>
    </w:rPr>
  </w:style>
  <w:style w:type="character" w:customStyle="1" w:styleId="CommentSubjectChar">
    <w:name w:val="Comment Subject Char"/>
    <w:basedOn w:val="CommentTextChar"/>
    <w:link w:val="CommentSubject"/>
    <w:uiPriority w:val="99"/>
    <w:semiHidden/>
    <w:rsid w:val="003361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EBA4762-31BB-47C3-B0B2-56AEF8457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1025</Words>
  <Characters>5848</Characters>
  <Application>Microsoft Office Word</Application>
  <DocSecurity>0</DocSecurity>
  <Lines>48</Lines>
  <Paragraphs>13</Paragraphs>
  <ScaleCrop>false</ScaleCrop>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dc:creator>
  <cp:keywords/>
  <dc:description/>
  <cp:lastModifiedBy>Reza</cp:lastModifiedBy>
  <cp:revision>9</cp:revision>
  <dcterms:created xsi:type="dcterms:W3CDTF">2023-06-12T20:30:00Z</dcterms:created>
  <dcterms:modified xsi:type="dcterms:W3CDTF">2023-08-25T20:18:00Z</dcterms:modified>
</cp:coreProperties>
</file>